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</w:pPr>
      <w:r>
        <w:rPr/>
        <w:t>CONSOLIDAÇÃO DAS DEMANDAS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Heading2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18" w:lineRule="auto" w:before="194" w:after="0"/>
        <w:ind w:left="120" w:right="121" w:firstLine="0"/>
        <w:jc w:val="left"/>
        <w:rPr>
          <w:b/>
          <w:sz w:val="24"/>
        </w:rPr>
      </w:pPr>
      <w:r>
        <w:rPr>
          <w:b/>
          <w:sz w:val="24"/>
        </w:rPr>
        <w:t>Processo para </w:t>
      </w:r>
      <w:r>
        <w:rPr>
          <w:b/>
          <w:spacing w:val="-3"/>
          <w:sz w:val="24"/>
        </w:rPr>
        <w:t>MATERIAIS </w:t>
      </w:r>
      <w:r>
        <w:rPr>
          <w:b/>
          <w:sz w:val="24"/>
        </w:rPr>
        <w:t>E </w:t>
      </w:r>
      <w:r>
        <w:rPr>
          <w:b/>
          <w:spacing w:val="-3"/>
          <w:sz w:val="24"/>
        </w:rPr>
        <w:t>EQUIPAMENTOS </w:t>
      </w:r>
      <w:r>
        <w:rPr>
          <w:b/>
          <w:spacing w:val="-6"/>
          <w:sz w:val="24"/>
        </w:rPr>
        <w:t>PARA </w:t>
      </w:r>
      <w:r>
        <w:rPr>
          <w:b/>
          <w:spacing w:val="-3"/>
          <w:sz w:val="24"/>
        </w:rPr>
        <w:t>ENFRENTAMENTO </w:t>
      </w:r>
      <w:r>
        <w:rPr>
          <w:b/>
          <w:sz w:val="24"/>
        </w:rPr>
        <w:t>A COVID-19</w:t>
      </w:r>
    </w:p>
    <w:p>
      <w:pPr>
        <w:pStyle w:val="BodyText"/>
        <w:rPr>
          <w:b/>
          <w:sz w:val="26"/>
        </w:rPr>
      </w:pPr>
    </w:p>
    <w:p>
      <w:pPr>
        <w:spacing w:line="218" w:lineRule="auto" w:before="199"/>
        <w:ind w:left="1064" w:right="1067" w:firstLine="0"/>
        <w:jc w:val="center"/>
        <w:rPr>
          <w:b/>
          <w:sz w:val="24"/>
        </w:rPr>
      </w:pPr>
      <w:r>
        <w:rPr>
          <w:b/>
          <w:sz w:val="24"/>
        </w:rPr>
        <w:t>GRUPO 01: AQUISIÇÃO DE MATERIAIS E EQUIPAMENTOS PARA ENFRENTAMENTO A COVID-19</w: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>
        <w:trPr>
          <w:trHeight w:val="1585" w:hRule="atLeast"/>
        </w:trPr>
        <w:tc>
          <w:tcPr>
            <w:tcW w:w="720" w:type="dxa"/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>
            <w:pPr>
              <w:pStyle w:val="TableParagraph"/>
              <w:spacing w:before="98"/>
              <w:ind w:left="4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>
            <w:pPr>
              <w:pStyle w:val="TableParagraph"/>
              <w:spacing w:line="218" w:lineRule="auto" w:before="118"/>
              <w:ind w:left="239" w:right="132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>
            <w:pPr>
              <w:pStyle w:val="TableParagraph"/>
              <w:spacing w:line="218" w:lineRule="auto" w:before="118"/>
              <w:ind w:left="189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>
            <w:pPr>
              <w:pStyle w:val="TableParagraph"/>
              <w:spacing w:line="218" w:lineRule="auto" w:before="118"/>
              <w:ind w:left="420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>
            <w:pPr>
              <w:pStyle w:val="TableParagraph"/>
              <w:ind w:left="660"/>
              <w:jc w:val="left"/>
              <w:rPr>
                <w:sz w:val="24"/>
              </w:rPr>
            </w:pPr>
            <w:r>
              <w:rPr>
                <w:sz w:val="24"/>
              </w:rPr>
              <w:t>Álcool Gel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7971</w:t>
            </w:r>
          </w:p>
        </w:tc>
        <w:tc>
          <w:tcPr>
            <w:tcW w:w="680" w:type="dxa"/>
          </w:tcPr>
          <w:p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3682</w:t>
            </w:r>
          </w:p>
        </w:tc>
        <w:tc>
          <w:tcPr>
            <w:tcW w:w="680" w:type="dxa"/>
          </w:tcPr>
          <w:p>
            <w:pPr>
              <w:pStyle w:val="TableParagraph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13751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1320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1063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  <w:tc>
          <w:tcPr>
            <w:tcW w:w="840" w:type="dxa"/>
          </w:tcPr>
          <w:p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31518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>
            <w:pPr>
              <w:pStyle w:val="TableParagraph"/>
              <w:ind w:left="843" w:right="803"/>
              <w:rPr>
                <w:sz w:val="24"/>
              </w:rPr>
            </w:pPr>
            <w:r>
              <w:rPr>
                <w:sz w:val="24"/>
              </w:rPr>
              <w:t>Álcool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2892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1503</w:t>
            </w:r>
          </w:p>
        </w:tc>
        <w:tc>
          <w:tcPr>
            <w:tcW w:w="680" w:type="dxa"/>
          </w:tcPr>
          <w:p>
            <w:pPr>
              <w:pStyle w:val="TableParagraph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5692</w:t>
            </w:r>
          </w:p>
        </w:tc>
        <w:tc>
          <w:tcPr>
            <w:tcW w:w="680" w:type="dxa"/>
          </w:tcPr>
          <w:p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1099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1786</w:t>
            </w:r>
          </w:p>
        </w:tc>
        <w:tc>
          <w:tcPr>
            <w:tcW w:w="840" w:type="dxa"/>
          </w:tcPr>
          <w:p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16752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>
            <w:pPr>
              <w:pStyle w:val="TableParagraph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Água Sanitária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1460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2676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2518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1056</w:t>
            </w:r>
          </w:p>
        </w:tc>
        <w:tc>
          <w:tcPr>
            <w:tcW w:w="840" w:type="dxa"/>
          </w:tcPr>
          <w:p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10494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>
            <w:pPr>
              <w:pStyle w:val="TableParagraph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Papel Toalha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8045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2652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2977</w:t>
            </w:r>
          </w:p>
        </w:tc>
        <w:tc>
          <w:tcPr>
            <w:tcW w:w="680" w:type="dxa"/>
          </w:tcPr>
          <w:p>
            <w:pPr>
              <w:pStyle w:val="TableParagraph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8250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1428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7852</w:t>
            </w:r>
          </w:p>
        </w:tc>
        <w:tc>
          <w:tcPr>
            <w:tcW w:w="840" w:type="dxa"/>
          </w:tcPr>
          <w:p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31204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</w:tcPr>
          <w:p>
            <w:pPr>
              <w:pStyle w:val="TableParagraph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Luvas Tipo 01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0" w:type="dxa"/>
          </w:tcPr>
          <w:p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0" w:type="dxa"/>
          </w:tcPr>
          <w:p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</w:tcPr>
          <w:p>
            <w:pPr>
              <w:pStyle w:val="TableParagraph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Luvas Tipo 02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0" w:type="dxa"/>
          </w:tcPr>
          <w:p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</w:tcPr>
          <w:p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Sabonete Líquido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680" w:type="dxa"/>
          </w:tcPr>
          <w:p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680" w:type="dxa"/>
          </w:tcPr>
          <w:p>
            <w:pPr>
              <w:pStyle w:val="TableParagraph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2750</w:t>
            </w:r>
          </w:p>
        </w:tc>
        <w:tc>
          <w:tcPr>
            <w:tcW w:w="680" w:type="dxa"/>
          </w:tcPr>
          <w:p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840" w:type="dxa"/>
          </w:tcPr>
          <w:p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4426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>
            <w:pPr>
              <w:pStyle w:val="TableParagraph"/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>Máscara Descartável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0" w:type="dxa"/>
          </w:tcPr>
          <w:p>
            <w:pPr>
              <w:pStyle w:val="TableParagraph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1139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916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40" w:type="dxa"/>
          </w:tcPr>
          <w:p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2425</w:t>
            </w:r>
          </w:p>
        </w:tc>
      </w:tr>
      <w:tr>
        <w:trPr>
          <w:trHeight w:val="627" w:hRule="atLeast"/>
        </w:trPr>
        <w:tc>
          <w:tcPr>
            <w:tcW w:w="720" w:type="dxa"/>
          </w:tcPr>
          <w:p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0" w:type="dxa"/>
          </w:tcPr>
          <w:p>
            <w:pPr>
              <w:pStyle w:val="TableParagraph"/>
              <w:spacing w:line="220" w:lineRule="auto" w:before="87"/>
              <w:ind w:left="983" w:right="130" w:hanging="792"/>
              <w:jc w:val="left"/>
              <w:rPr>
                <w:sz w:val="24"/>
              </w:rPr>
            </w:pPr>
            <w:r>
              <w:rPr>
                <w:sz w:val="24"/>
              </w:rPr>
              <w:t>Máscara de Proteção N95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40" w:type="dxa"/>
          </w:tcPr>
          <w:p>
            <w:pPr>
              <w:pStyle w:val="TableParagraph"/>
              <w:spacing w:before="196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0" w:type="dxa"/>
          </w:tcPr>
          <w:p>
            <w:pPr>
              <w:pStyle w:val="TableParagraph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Óculos de Proteção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0" w:type="dxa"/>
          </w:tcPr>
          <w:p>
            <w:pPr>
              <w:pStyle w:val="TableParagraph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Avental Descartável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680" w:type="dxa"/>
          </w:tcPr>
          <w:p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680" w:type="dxa"/>
          </w:tcPr>
          <w:p>
            <w:pPr>
              <w:pStyle w:val="TableParagraph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1162</w:t>
            </w:r>
          </w:p>
        </w:tc>
        <w:tc>
          <w:tcPr>
            <w:tcW w:w="680" w:type="dxa"/>
          </w:tcPr>
          <w:p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1066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1743</w:t>
            </w:r>
          </w:p>
        </w:tc>
        <w:tc>
          <w:tcPr>
            <w:tcW w:w="840" w:type="dxa"/>
          </w:tcPr>
          <w:p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8083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0" w:type="dxa"/>
          </w:tcPr>
          <w:p>
            <w:pPr>
              <w:pStyle w:val="TableParagraph"/>
              <w:ind w:left="599"/>
              <w:jc w:val="left"/>
              <w:rPr>
                <w:sz w:val="24"/>
              </w:rPr>
            </w:pPr>
            <w:r>
              <w:rPr>
                <w:sz w:val="24"/>
              </w:rPr>
              <w:t>Termômetro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0" w:type="dxa"/>
          </w:tcPr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Máscara 3D de Tecido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7700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3550</w:t>
            </w:r>
          </w:p>
        </w:tc>
        <w:tc>
          <w:tcPr>
            <w:tcW w:w="680" w:type="dxa"/>
          </w:tcPr>
          <w:p>
            <w:pPr>
              <w:pStyle w:val="TableParagraph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2090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1372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80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3245</w:t>
            </w:r>
          </w:p>
        </w:tc>
        <w:tc>
          <w:tcPr>
            <w:tcW w:w="840" w:type="dxa"/>
          </w:tcPr>
          <w:p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23877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0" w:type="dxa"/>
          </w:tcPr>
          <w:p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Pulverizador Plástico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80" w:type="dxa"/>
          </w:tcPr>
          <w:p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863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0" w:type="dxa"/>
          </w:tcPr>
          <w:p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Oxímetro de Pulso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0" w:type="dxa"/>
          </w:tcPr>
          <w:p>
            <w:pPr>
              <w:pStyle w:val="TableParagraph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Totem Dispenser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0" w:type="dxa"/>
          </w:tcPr>
          <w:p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1356" w:top="2960" w:bottom="1540" w:left="118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0" w:type="dxa"/>
          </w:tcPr>
          <w:p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Tapete Sanitizante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40" w:type="dxa"/>
          </w:tcPr>
          <w:p>
            <w:pPr>
              <w:pStyle w:val="TableParagraph"/>
              <w:ind w:left="230" w:right="19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0" w:type="dxa"/>
          </w:tcPr>
          <w:p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Atomizador Costal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230" w:right="1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27" w:hRule="atLeast"/>
        </w:trPr>
        <w:tc>
          <w:tcPr>
            <w:tcW w:w="720" w:type="dxa"/>
          </w:tcPr>
          <w:p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0" w:type="dxa"/>
          </w:tcPr>
          <w:p>
            <w:pPr>
              <w:pStyle w:val="TableParagraph"/>
              <w:spacing w:line="220" w:lineRule="auto" w:before="87"/>
              <w:ind w:left="936" w:right="60" w:hanging="816"/>
              <w:jc w:val="left"/>
              <w:rPr>
                <w:sz w:val="24"/>
              </w:rPr>
            </w:pPr>
            <w:r>
              <w:rPr>
                <w:sz w:val="24"/>
              </w:rPr>
              <w:t>Pano para Limpeza de Chão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ind w:left="90" w:right="5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80" w:type="dxa"/>
          </w:tcPr>
          <w:p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>
            <w:pPr>
              <w:pStyle w:val="TableParagraph"/>
              <w:spacing w:before="196"/>
              <w:ind w:left="230" w:right="190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0" w:type="dxa"/>
          </w:tcPr>
          <w:p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Touca descartável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>
            <w:pPr>
              <w:pStyle w:val="TableParagraph"/>
              <w:ind w:left="230" w:right="19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0" w:type="dxa"/>
          </w:tcPr>
          <w:p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Pulverizador Costal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3" w:hRule="atLeast"/>
        </w:trPr>
        <w:tc>
          <w:tcPr>
            <w:tcW w:w="720" w:type="dxa"/>
          </w:tcPr>
          <w:p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0" w:type="dxa"/>
          </w:tcPr>
          <w:p>
            <w:pPr>
              <w:pStyle w:val="TableParagraph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Luvas Tipo 03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ind w:left="90" w:right="5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>
            <w:pPr>
              <w:pStyle w:val="TableParagraph"/>
              <w:ind w:left="230" w:right="1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0" w:footer="1356" w:top="2960" w:bottom="1540" w:left="118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88"/>
        <w:ind w:left="1064" w:right="1064" w:firstLine="0"/>
        <w:jc w:val="center"/>
        <w:rPr>
          <w:b/>
          <w:sz w:val="28"/>
        </w:rPr>
      </w:pPr>
      <w:r>
        <w:rPr>
          <w:b/>
          <w:sz w:val="28"/>
        </w:rPr>
        <w:t>DESCRIÇÕES DOS ITENS</w:t>
      </w:r>
    </w:p>
    <w:p>
      <w:pPr>
        <w:pStyle w:val="BodyText"/>
        <w:spacing w:before="9"/>
        <w:rPr>
          <w:b/>
          <w:sz w:val="34"/>
        </w:rPr>
      </w:pPr>
    </w:p>
    <w:p>
      <w:pPr>
        <w:spacing w:line="218" w:lineRule="auto" w:before="0"/>
        <w:ind w:left="1064" w:right="1067" w:firstLine="0"/>
        <w:jc w:val="center"/>
        <w:rPr>
          <w:b/>
          <w:sz w:val="24"/>
        </w:rPr>
      </w:pPr>
      <w:r>
        <w:rPr>
          <w:b/>
          <w:sz w:val="24"/>
        </w:rPr>
        <w:t>GRUPO 01: AQUISIÇÃO DE MATERIAIS E EQUIPAMENTOS PARA ENFRENTAMENTO A COVID-19</w:t>
      </w: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640"/>
      </w:tblGrid>
      <w:tr>
        <w:trPr>
          <w:trHeight w:val="580" w:hRule="atLeast"/>
        </w:trPr>
        <w:tc>
          <w:tcPr>
            <w:tcW w:w="720" w:type="dxa"/>
            <w:shd w:val="clear" w:color="auto" w:fill="DDDDDD"/>
          </w:tcPr>
          <w:p>
            <w:pPr>
              <w:pStyle w:val="TableParagraph"/>
              <w:spacing w:before="132"/>
              <w:ind w:left="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>
            <w:pPr>
              <w:pStyle w:val="TableParagraph"/>
              <w:spacing w:before="132"/>
              <w:ind w:left="3649" w:right="3609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rPr>
          <w:trHeight w:val="845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Álcool Gel: </w:t>
            </w:r>
            <w:r>
              <w:rPr>
                <w:sz w:val="22"/>
              </w:rPr>
              <w:t>Álcool Etílico, Tipo Hidratado, Teor Alcoólico 70%_(70¨Gl), Apresentação Gel. frasco 1.000,00 ml. CATMAT 269943</w:t>
            </w:r>
          </w:p>
        </w:tc>
      </w:tr>
      <w:tr>
        <w:trPr>
          <w:trHeight w:val="845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Álcool: </w:t>
            </w:r>
            <w:r>
              <w:rPr>
                <w:sz w:val="22"/>
              </w:rPr>
              <w:t>Álcool Etílico, Tipo Hidratado, Teor Alcoólico 70%_(70¨Gl), Apresentação Líquido. frasco 1.000,00 ml. CATMAT 269941</w:t>
            </w:r>
          </w:p>
        </w:tc>
      </w:tr>
      <w:tr>
        <w:trPr>
          <w:trHeight w:val="1077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5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Água Sanitária: </w:t>
            </w:r>
            <w:r>
              <w:rPr>
                <w:sz w:val="22"/>
              </w:rPr>
              <w:t>Água sanitária, composição química hipoclorito de sódio, hidróxido de sódio, cloreto, cor incolor, aplicação lavagem e alvejante de roupas, banheiras, pias,, tipo comum, frasco 1.000,00 ml. CATMAT 310507</w:t>
            </w:r>
          </w:p>
        </w:tc>
      </w:tr>
      <w:tr>
        <w:trPr>
          <w:trHeight w:val="1077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6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Papel Toalha: </w:t>
            </w:r>
            <w:r>
              <w:rPr>
                <w:sz w:val="22"/>
              </w:rPr>
              <w:t>Toalha de papel, material papel, tipo folha interfolha, comprimento 23 cm, largura 23 cm, cor branca, características adicionais não reciclado-30-40 g, aplicação higiene pessoal. Fardo com mil folhas.CATMAT 329618</w:t>
            </w:r>
          </w:p>
        </w:tc>
      </w:tr>
      <w:tr>
        <w:trPr>
          <w:trHeight w:val="1077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Luvas Tipo 01: </w:t>
            </w:r>
            <w:r>
              <w:rPr>
                <w:sz w:val="22"/>
              </w:rPr>
              <w:t>Luvas de Procedimento - Luvas de Procedimento em Látex Descartável não Cirúrgico - Tamanho M - Caixa com 100 unidades. Com Certificado de Aprovação (C.A). CATMAT 443397</w:t>
            </w:r>
          </w:p>
        </w:tc>
      </w:tr>
      <w:tr>
        <w:trPr>
          <w:trHeight w:val="1077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Luvas Tipo 02: </w:t>
            </w:r>
            <w:r>
              <w:rPr>
                <w:sz w:val="22"/>
              </w:rPr>
              <w:t>Luvas de Procedimento - Luvas de Látex Descartável não Cirúrgico - Tamanho P - Caixa com 100 unidades. Com Certificado de Aprovação (C.A). CATMAT 441124</w:t>
            </w:r>
          </w:p>
        </w:tc>
      </w:tr>
      <w:tr>
        <w:trPr>
          <w:trHeight w:val="1077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6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Sabonete Líquido: </w:t>
            </w:r>
            <w:r>
              <w:rPr>
                <w:sz w:val="22"/>
              </w:rPr>
              <w:t>sabonete líquido, aspecto físico líquido cremoso perolado, cor verde claro, odor erva doce, acidez 6,50 a 7,50 ph, teor ativos 10,50 a 11,50 </w:t>
            </w:r>
            <w:r>
              <w:rPr>
                <w:spacing w:val="-3"/>
                <w:sz w:val="22"/>
              </w:rPr>
              <w:t>per, </w:t>
            </w:r>
            <w:r>
              <w:rPr>
                <w:sz w:val="22"/>
              </w:rPr>
              <w:t>aplicação </w:t>
            </w:r>
            <w:r>
              <w:rPr>
                <w:spacing w:val="-3"/>
                <w:sz w:val="22"/>
              </w:rPr>
              <w:t>toucador. </w:t>
            </w:r>
            <w:r>
              <w:rPr>
                <w:sz w:val="22"/>
              </w:rPr>
              <w:t>Galão de 5 litros. </w:t>
            </w:r>
            <w:r>
              <w:rPr>
                <w:spacing w:val="-9"/>
                <w:sz w:val="22"/>
              </w:rPr>
              <w:t>CATMAT </w:t>
            </w:r>
            <w:r>
              <w:rPr>
                <w:sz w:val="22"/>
              </w:rPr>
              <w:t>225731</w:t>
            </w:r>
          </w:p>
        </w:tc>
      </w:tr>
      <w:tr>
        <w:trPr>
          <w:trHeight w:val="1310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Máscara Descartável: </w:t>
            </w:r>
            <w:r>
              <w:rPr>
                <w:sz w:val="22"/>
              </w:rPr>
              <w:t>Máscara descartável para uso hospitalar, frigorífico e em industria alimentícia contendo as seguintes características:cor branca , confeccionada em três camadas</w:t>
            </w:r>
          </w:p>
          <w:p>
            <w:pPr>
              <w:pStyle w:val="TableParagraph"/>
              <w:spacing w:line="220" w:lineRule="auto" w:before="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,sendo a externa 100% polipropileno e a interna em polipropileno e polietileno, com elástico. Caixa contendo 100 unidades. CATMAT 353241</w:t>
            </w:r>
          </w:p>
        </w:tc>
      </w:tr>
    </w:tbl>
    <w:p>
      <w:pPr>
        <w:spacing w:after="0" w:line="220" w:lineRule="auto"/>
        <w:jc w:val="left"/>
        <w:rPr>
          <w:sz w:val="22"/>
        </w:rPr>
        <w:sectPr>
          <w:pgSz w:w="11910" w:h="16840"/>
          <w:pgMar w:header="720" w:footer="1356" w:top="2960" w:bottom="1540" w:left="118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640"/>
      </w:tblGrid>
      <w:tr>
        <w:trPr>
          <w:trHeight w:val="2240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5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Máscara de Proteção N95: </w:t>
            </w:r>
            <w:r>
              <w:rPr>
                <w:sz w:val="22"/>
              </w:rPr>
              <w:t>Máscara de Proteção N95- Desenvolvida para impedir a passagem de bactérias, partículas e vapores tóxicos e, dessa forma, proteger as pessoas que tem contato com portadores de doenças e os profissionais da área da Saúde durante procedimentos médicos, cirúrgicos, odontológicos e laboratoriais de análises clínicas/patológicas ou em outras situações em que haja a emissão de partículas ou vapores nocivos envolvendo profissionais da saúde. Não Estéril; Fabricada em Não tecido; Possui 6 camadas; Atóxica e Apirogênica; Aprovada pelo Ministério do Trabalho; Descartável e de uso único. Pacote com 10 unidades. </w:t>
            </w:r>
            <w:r>
              <w:rPr>
                <w:spacing w:val="-9"/>
                <w:sz w:val="22"/>
              </w:rPr>
              <w:t>CATMAT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313379</w:t>
            </w:r>
          </w:p>
        </w:tc>
      </w:tr>
      <w:tr>
        <w:trPr>
          <w:trHeight w:val="1077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6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Óculos de Proteção: </w:t>
            </w:r>
            <w:r>
              <w:rPr>
                <w:sz w:val="22"/>
              </w:rPr>
              <w:t>Óculos proteção, material armação plástico flexível transparente, tipo lente plana, cor lente incolor, visor transparante confeccionado em uma única peça de policarbanato com proteção lateral. CATMAT 450515</w:t>
            </w:r>
          </w:p>
        </w:tc>
      </w:tr>
      <w:tr>
        <w:trPr>
          <w:trHeight w:val="1542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5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Avental Descartável: </w:t>
            </w:r>
            <w:r>
              <w:rPr>
                <w:sz w:val="22"/>
              </w:rPr>
              <w:t>Avental descartável uso hospitalar, tipo abertura atrás, gramatura 30 g/m2, tipo manga manga longa, tipo punho punho com elástico, características adicionais impermeável p/fluídos,permeável ao ar, tamanho 1,50 x 1,20m, material TNT 100% polipropileno, tipo uso atóxico, hipoalergênico, não inflamável, outros componentes reforço impermeável mangas, tórax e abdomem. CATMAT 445186</w:t>
            </w:r>
          </w:p>
        </w:tc>
      </w:tr>
      <w:tr>
        <w:trPr>
          <w:trHeight w:val="1310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640" w:type="dxa"/>
          </w:tcPr>
          <w:p>
            <w:pPr>
              <w:pStyle w:val="TableParagraph"/>
              <w:spacing w:line="243" w:lineRule="exact" w:before="180"/>
              <w:ind w:left="20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Termômetro: </w:t>
            </w:r>
            <w:r>
              <w:rPr>
                <w:sz w:val="22"/>
              </w:rPr>
              <w:t>Termômetro Corporal Digital com Infravermelho Laser, para leitura sem toque</w:t>
            </w:r>
          </w:p>
          <w:p>
            <w:pPr>
              <w:pStyle w:val="TableParagraph"/>
              <w:spacing w:line="220" w:lineRule="auto" w:before="7"/>
              <w:ind w:left="200" w:right="161"/>
              <w:jc w:val="both"/>
              <w:rPr>
                <w:sz w:val="22"/>
              </w:rPr>
            </w:pPr>
            <w:r>
              <w:rPr>
                <w:sz w:val="22"/>
              </w:rPr>
              <w:t>/ sem contato. Distância para medição: 5 a 10cm, Tempo de Medição: 1 a 2s. Faixa de medição da temperatura corporal: 32 a 42.9 ºC. Possuir registro na ANVISA. CATMAT 269257</w:t>
            </w:r>
          </w:p>
        </w:tc>
      </w:tr>
      <w:tr>
        <w:trPr>
          <w:trHeight w:val="845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Máscara 3D de Tecido: </w:t>
            </w:r>
            <w:r>
              <w:rPr>
                <w:sz w:val="22"/>
              </w:rPr>
              <w:t>Máscara 3D de tecido 100% algodão. Composta por três camadas de tecido. Medidas e layout, conforme anexo. CATMAT 470060</w:t>
            </w:r>
          </w:p>
        </w:tc>
      </w:tr>
      <w:tr>
        <w:trPr>
          <w:trHeight w:val="1310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56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Pulverizador Plástico: </w:t>
            </w:r>
            <w:r>
              <w:rPr>
                <w:sz w:val="22"/>
              </w:rPr>
              <w:t>Pulverizador Plástico Manual Multiúso com gatilho, possuindo tanque de 1 litro de capacidade. Utilizado para aplicação de inseticidas e fertilizantes em geral, aplicar produto de limpeza, desodorizante de ambientes, produto veterinário e removedores, para umedecer tecidos, limpar vidros. CATMAT 436826</w:t>
            </w:r>
          </w:p>
        </w:tc>
      </w:tr>
      <w:tr>
        <w:trPr>
          <w:trHeight w:val="1542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5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Oxímetro de Pulso: </w:t>
            </w:r>
            <w:r>
              <w:rPr>
                <w:sz w:val="22"/>
              </w:rPr>
              <w:t>Oxímetro de Pulso de dedo com visor LED e cordão para pescoço. </w:t>
            </w:r>
            <w:r>
              <w:rPr>
                <w:spacing w:val="-5"/>
                <w:sz w:val="22"/>
              </w:rPr>
              <w:t>Tela </w:t>
            </w:r>
            <w:r>
              <w:rPr>
                <w:sz w:val="22"/>
              </w:rPr>
              <w:t>de LED colorido de fácil leitura Indicador de pulso(frequência cardíaca) e saturação de SpO2. Faixa de medição de pulso: 30-250 BPM - precisão +- 3bpm - média 8 para pulsação. Faixa de medição de saturação: 35 a 99% - precisão +-2% - média 4 para SpO2. </w:t>
            </w:r>
            <w:r>
              <w:rPr>
                <w:spacing w:val="-9"/>
                <w:sz w:val="22"/>
              </w:rPr>
              <w:t>CATMAT </w:t>
            </w:r>
            <w:r>
              <w:rPr>
                <w:sz w:val="22"/>
              </w:rPr>
              <w:t>441983</w:t>
            </w:r>
          </w:p>
        </w:tc>
      </w:tr>
    </w:tbl>
    <w:p>
      <w:pPr>
        <w:spacing w:after="0" w:line="220" w:lineRule="auto"/>
        <w:jc w:val="both"/>
        <w:rPr>
          <w:sz w:val="22"/>
        </w:rPr>
        <w:sectPr>
          <w:pgSz w:w="11910" w:h="16840"/>
          <w:pgMar w:header="720" w:footer="1356" w:top="2960" w:bottom="1540" w:left="118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8640"/>
      </w:tblGrid>
      <w:tr>
        <w:trPr>
          <w:trHeight w:val="1310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110" w:right="18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5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Totem Dispenser: </w:t>
            </w:r>
            <w:r>
              <w:rPr>
                <w:sz w:val="22"/>
              </w:rPr>
              <w:t>Totem Dispenser Higiênico para Álcool Gel, com Pedal acionamento e acompanha dispenser de no mínimo 1000ml. Recarregável. Estrutura de aço com pintura Eletrostática e aplicação da logomarca da Instituição e instruções de uso do álcool gel. CATMAT 308531</w:t>
            </w:r>
          </w:p>
        </w:tc>
      </w:tr>
      <w:tr>
        <w:trPr>
          <w:trHeight w:val="1542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110" w:right="18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5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Atomizador Costal: </w:t>
            </w:r>
            <w:r>
              <w:rPr>
                <w:sz w:val="22"/>
              </w:rPr>
              <w:t>O Pulverizador a Gasolina Costal Motorizado (Motor Monocilindrico, 2 tempos, Refrigerado a ar). Vazão pó: 6 kg/min, +- 1,5 kg/min. Vazão máxima - líquido: 2,3 l/min, +- 0,6 l/min. Capacidade do tanque químico: 14 L, +- 3L. Capacidade do tanque de combustível: 1,0 L, +- 0,2L.</w:t>
            </w:r>
          </w:p>
        </w:tc>
      </w:tr>
      <w:tr>
        <w:trPr>
          <w:trHeight w:val="1542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110" w:right="18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5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Tapete Sanitizante: </w:t>
            </w:r>
            <w:r>
              <w:rPr>
                <w:sz w:val="22"/>
              </w:rPr>
              <w:t>Tapete Sanitizante Pedilúvio, Higienizador de Sapatos. Fabricado em material antichama e antiderrapante. Base em EVA, PVC ou vinílica medindo 38 x 58 cm , sendo permitido variação de +- 5cm e espessura de 2cm e cavidade de 1cm, sendo permitido variação de +- 0,5cm. Possuir borda vedante que impeça o vazamento de líquidos. Fibra injetada no costado. CATMAT 469722</w:t>
            </w:r>
          </w:p>
        </w:tc>
      </w:tr>
      <w:tr>
        <w:trPr>
          <w:trHeight w:val="1077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110" w:right="18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6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Pano para Limpeza de Chão: </w:t>
            </w:r>
            <w:r>
              <w:rPr>
                <w:sz w:val="22"/>
              </w:rPr>
              <w:t>Saco de algodão, composição: saco branco duplo, 100% algodão, alvejado, pré-amaciado, na medida 65 cm x 44 cm, variação de +- 5 cm, uso doméstico.</w:t>
            </w:r>
          </w:p>
        </w:tc>
      </w:tr>
      <w:tr>
        <w:trPr>
          <w:trHeight w:val="1077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110" w:right="18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5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Touca descartável: </w:t>
            </w:r>
            <w:r>
              <w:rPr>
                <w:sz w:val="22"/>
              </w:rPr>
              <w:t>Touca sanfonada descartável fabricada em não tecido 100% polipropileno, com elástico, produto não estéril, uso único e individual (descartável) e na cor: branca. Pacote com 100 unidades</w:t>
            </w:r>
          </w:p>
        </w:tc>
      </w:tr>
      <w:tr>
        <w:trPr>
          <w:trHeight w:val="1775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110" w:right="18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5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Pulverizador Costal: </w:t>
            </w:r>
            <w:r>
              <w:rPr>
                <w:sz w:val="22"/>
              </w:rPr>
              <w:t>Corpo em plástico de alta resistência. Tampa do tanque deve ser equipada com válvula de segurança que possibilita a entrada de ar e ao mesmo tempo impede o vazamento de líquidos. Válvula de registro com trava para pulverização contínua. Acionamento do pulverizador por alavanca. Acompanhar pelo menos 3 tipos diferentes de bicos: leque, cone e cone duplo. Sistema de compressão do pulverizador: Compressão prévia. Capacidade de 20 litros.</w:t>
            </w:r>
          </w:p>
        </w:tc>
      </w:tr>
      <w:tr>
        <w:trPr>
          <w:trHeight w:val="1077" w:hRule="atLeast"/>
        </w:trPr>
        <w:tc>
          <w:tcPr>
            <w:tcW w:w="720" w:type="dxa"/>
          </w:tcPr>
          <w:p>
            <w:pPr>
              <w:pStyle w:val="TableParagraph"/>
              <w:spacing w:before="180"/>
              <w:ind w:left="110" w:right="18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640" w:type="dxa"/>
          </w:tcPr>
          <w:p>
            <w:pPr>
              <w:pStyle w:val="TableParagraph"/>
              <w:spacing w:line="220" w:lineRule="auto" w:before="197"/>
              <w:ind w:left="200" w:right="1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Luvas Tipo 03: </w:t>
            </w:r>
            <w:r>
              <w:rPr>
                <w:sz w:val="22"/>
              </w:rPr>
              <w:t>Luvas de Procedimento - Luvas de Látex Descartável não Cirúrgico - Tamanho G - Caixa com 100 unidades. Com Certificado de Aprovação (C.A). CATMAT 441124</w:t>
            </w:r>
          </w:p>
        </w:tc>
      </w:tr>
    </w:tbl>
    <w:p>
      <w:pPr>
        <w:spacing w:after="0" w:line="220" w:lineRule="auto"/>
        <w:jc w:val="both"/>
        <w:rPr>
          <w:sz w:val="22"/>
        </w:rPr>
        <w:sectPr>
          <w:pgSz w:w="11910" w:h="16840"/>
          <w:pgMar w:header="720" w:footer="1356" w:top="2960" w:bottom="1540" w:left="118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90" w:after="0"/>
        <w:ind w:left="360" w:right="0" w:hanging="240"/>
        <w:jc w:val="left"/>
        <w:rPr>
          <w:b/>
          <w:sz w:val="24"/>
        </w:rPr>
      </w:pPr>
      <w:r>
        <w:rPr>
          <w:b/>
          <w:spacing w:val="-4"/>
          <w:sz w:val="24"/>
        </w:rPr>
        <w:t>JUSTIFICATIVA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ListParagraph"/>
        <w:numPr>
          <w:ilvl w:val="1"/>
          <w:numId w:val="2"/>
        </w:numPr>
        <w:tabs>
          <w:tab w:pos="540" w:val="left" w:leader="none"/>
        </w:tabs>
        <w:spacing w:line="240" w:lineRule="auto" w:before="1" w:after="0"/>
        <w:ind w:left="540" w:right="0" w:hanging="420"/>
        <w:jc w:val="left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Petrolina</w:t>
      </w:r>
    </w:p>
    <w:p>
      <w:pPr>
        <w:pStyle w:val="BodyText"/>
        <w:spacing w:line="220" w:lineRule="auto" w:before="195"/>
        <w:ind w:left="120" w:right="119"/>
        <w:jc w:val="both"/>
      </w:pPr>
      <w:r>
        <w:rPr/>
        <w:t>Demanda de materiais indispensáveis para a prevenção da transmissão da covid-19 no ambiente institucional, em especial, durante o retorno às atividades presenciais em que haverá grande circulação de pessoas. As solicitações levam em consideração a proteção de toda a comunidade acadêmica e o fim institucional com base no tripé ensino, pesquisa e extensão. 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IFSERTÃOPE no seguinte endereço: A instituição &gt; Diretorias Sistêmicas &gt; Licitações &gt; Documentos Padronizados ou através do link: https://www.ifsertao- pe.edu.br/index.php/documentos-padronizacao.</w:t>
      </w:r>
    </w:p>
    <w:p>
      <w:pPr>
        <w:pStyle w:val="BodyText"/>
        <w:spacing w:before="8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Reitoria</w:t>
      </w:r>
    </w:p>
    <w:p>
      <w:pPr>
        <w:pStyle w:val="BodyText"/>
        <w:spacing w:line="220" w:lineRule="auto" w:before="196"/>
        <w:ind w:left="120" w:right="121"/>
        <w:jc w:val="both"/>
      </w:pPr>
      <w:r>
        <w:rPr/>
        <w:t>Materiais e equipamentos necessários para o combate a COVID-19 na Reitoria. Em alinhamento ao objetivo O04 - Promover a melhoria na qualidade de vida dos servidores no trabalho, do PDI do IFSertão-PE.</w:t>
      </w:r>
    </w:p>
    <w:p>
      <w:pPr>
        <w:pStyle w:val="BodyText"/>
        <w:spacing w:before="9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Campus</w:t>
      </w:r>
      <w:r>
        <w:rPr>
          <w:spacing w:val="-2"/>
        </w:rPr>
        <w:t> </w:t>
      </w:r>
      <w:r>
        <w:rPr/>
        <w:t>Ouricuri</w:t>
      </w:r>
    </w:p>
    <w:p>
      <w:pPr>
        <w:pStyle w:val="BodyText"/>
        <w:spacing w:line="220" w:lineRule="auto" w:before="196"/>
        <w:ind w:left="120" w:right="124"/>
        <w:jc w:val="both"/>
      </w:pPr>
      <w:r>
        <w:rPr/>
        <w:t>Tendo em vista a disseminação da COVID-19, se faz necessário aquisição de materiais e equipamentos para medidas preventivas contra os riscos de contágio, preservando ao máximo a saúde de todos desta Instituição.</w:t>
      </w:r>
    </w:p>
    <w:p>
      <w:pPr>
        <w:pStyle w:val="BodyText"/>
        <w:spacing w:line="220" w:lineRule="auto"/>
        <w:ind w:left="120" w:right="119"/>
        <w:jc w:val="both"/>
      </w:pPr>
      <w:r>
        <w:rPr/>
        <w:t>Há uma via impressa dos cálculos utilizados para a estimativa dos quantitativos dos itens a serem licitados com as respectivas memórias de cálculos e documentos (ex.: consumo de outras contratações, relatórios, dados sobre a demanda interna, gráficos, séries históricas). 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IFSERTÃOPE no seguinte endereço: A instituição &gt; Diretorias Sistêmicas &gt; Licitações &gt; Documentos Padronizados ou através do link: https://www.ifsertao- pe.edu.br/index.php/documentos-padronizacao.</w:t>
      </w:r>
    </w:p>
    <w:p>
      <w:pPr>
        <w:pStyle w:val="BodyText"/>
        <w:spacing w:before="8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Campus Petrolina Zona</w:t>
      </w:r>
      <w:r>
        <w:rPr>
          <w:spacing w:val="-3"/>
        </w:rPr>
        <w:t> </w:t>
      </w:r>
      <w:r>
        <w:rPr/>
        <w:t>Rural</w:t>
      </w:r>
    </w:p>
    <w:p>
      <w:pPr>
        <w:pStyle w:val="BodyText"/>
        <w:spacing w:line="220" w:lineRule="auto" w:before="195"/>
        <w:ind w:left="120" w:right="119"/>
        <w:jc w:val="both"/>
      </w:pPr>
      <w:r>
        <w:rPr/>
        <w:t>Os materiais e equipamentos listados atenderão às rotinas de suporte, necessárias ao desenvolvimento das diversas atividades institucionais dentro dos protocolos de biossegurança adequados. Nestes termos, a aquisição pretendida apresenta-se como crucial ao funcionamento do Campus Petrolina Zona Rural diante do cenário relativo à pandemia do Corona Vírus, dado que</w:t>
      </w:r>
    </w:p>
    <w:p>
      <w:pPr>
        <w:spacing w:after="0" w:line="220" w:lineRule="auto"/>
        <w:jc w:val="both"/>
        <w:sectPr>
          <w:pgSz w:w="11910" w:h="16840"/>
          <w:pgMar w:header="720" w:footer="1356" w:top="2960" w:bottom="1540" w:left="11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0"/>
        <w:ind w:left="120"/>
      </w:pPr>
      <w:r>
        <w:rPr/>
        <w:t>implica no atendimento das medidas de segurança sanitária estabelecidas institucionalmente.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653" w:val="left" w:leader="none"/>
          <w:tab w:pos="2130" w:val="left" w:leader="none"/>
          <w:tab w:pos="2188" w:val="left" w:leader="none"/>
          <w:tab w:pos="2730" w:val="left" w:leader="none"/>
          <w:tab w:pos="3482" w:val="left" w:leader="none"/>
          <w:tab w:pos="3816" w:val="left" w:leader="none"/>
          <w:tab w:pos="3889" w:val="left" w:leader="none"/>
          <w:tab w:pos="5165" w:val="left" w:leader="none"/>
          <w:tab w:pos="5291" w:val="left" w:leader="none"/>
          <w:tab w:pos="5685" w:val="left" w:leader="none"/>
          <w:tab w:pos="5759" w:val="left" w:leader="none"/>
          <w:tab w:pos="6201" w:val="left" w:leader="none"/>
          <w:tab w:pos="7040" w:val="left" w:leader="none"/>
          <w:tab w:pos="7402" w:val="left" w:leader="none"/>
          <w:tab w:pos="8429" w:val="left" w:leader="none"/>
          <w:tab w:pos="8490" w:val="left" w:leader="none"/>
          <w:tab w:pos="8884" w:val="left" w:leader="none"/>
        </w:tabs>
        <w:spacing w:line="220" w:lineRule="auto"/>
        <w:ind w:left="120" w:right="119"/>
      </w:pPr>
      <w:r>
        <w:rPr/>
        <w:t>Obs.: Há uma via impressa dos cálculos utilizados para a estimativa dos quantitativos dos itens a serem licitados com as respectivas memórias de cálculos e documentos (ex.: consumo de outras contratações, relatórios, dados sobre a demanda interna, gráficos, séries históricas). No Sistema de Controle de Aquisição de Bens e Serviços – SICABs IFSERTÃO-PE há o mesmo documento de forma virtual, disponível por 5 (cinco) anos da data da assinatura, conforme Manual de Planejamento</w:t>
        <w:tab/>
        <w:t>das</w:t>
        <w:tab/>
        <w:tab/>
        <w:t>Aquisições</w:t>
        <w:tab/>
        <w:t>e</w:t>
        <w:tab/>
        <w:t>Contratações</w:t>
        <w:tab/>
        <w:tab/>
        <w:t>do</w:t>
        <w:tab/>
        <w:tab/>
        <w:t>IF</w:t>
        <w:tab/>
        <w:t>Sertão-PE</w:t>
        <w:tab/>
        <w:t>presente</w:t>
        <w:tab/>
        <w:t>na</w:t>
        <w:tab/>
      </w:r>
      <w:r>
        <w:rPr>
          <w:spacing w:val="-3"/>
        </w:rPr>
        <w:t>página </w:t>
      </w:r>
      <w:r>
        <w:rPr/>
        <w:t>doIFSERTÃOPE</w:t>
        <w:tab/>
        <w:t>no</w:t>
        <w:tab/>
        <w:t>seguinte</w:t>
        <w:tab/>
        <w:tab/>
        <w:t>endereço:</w:t>
        <w:tab/>
        <w:t>A</w:t>
        <w:tab/>
        <w:t>instituição</w:t>
        <w:tab/>
        <w:t>&gt;Diretorias</w:t>
        <w:tab/>
        <w:tab/>
        <w:t>Sistêmicas</w:t>
      </w:r>
    </w:p>
    <w:p>
      <w:pPr>
        <w:pStyle w:val="BodyText"/>
        <w:spacing w:line="257" w:lineRule="exact"/>
        <w:ind w:left="120"/>
      </w:pPr>
      <w:r>
        <w:rPr/>
        <w:t>&gt;Licitações&gt;Documentos Padronizados ou através do link: </w:t>
      </w:r>
      <w:hyperlink r:id="rId7">
        <w:r>
          <w:rPr/>
          <w:t>https://www.ifsertao-pe.edu.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Campus</w:t>
      </w:r>
      <w:r>
        <w:rPr>
          <w:spacing w:val="-2"/>
        </w:rPr>
        <w:t> </w:t>
      </w:r>
      <w:r>
        <w:rPr/>
        <w:t>Floresta</w:t>
      </w:r>
    </w:p>
    <w:p>
      <w:pPr>
        <w:pStyle w:val="BodyText"/>
        <w:spacing w:line="220" w:lineRule="auto" w:before="196"/>
        <w:ind w:left="120" w:right="119"/>
      </w:pPr>
      <w:r>
        <w:rPr/>
        <w:t>A aquisição dos materiais e equipamentos servirá para dar apoio as ações de combate à COVID- 19 no Campus Floresta.</w:t>
      </w:r>
    </w:p>
    <w:p>
      <w:pPr>
        <w:pStyle w:val="BodyText"/>
        <w:rPr>
          <w:sz w:val="22"/>
        </w:rPr>
      </w:pPr>
    </w:p>
    <w:p>
      <w:pPr>
        <w:pStyle w:val="BodyText"/>
        <w:spacing w:line="220" w:lineRule="auto"/>
        <w:ind w:left="120" w:right="117"/>
        <w:jc w:val="both"/>
      </w:pPr>
      <w:r>
        <w:rPr/>
        <w:t>Há uma via impressa dos cálculos utilizados para a estimativa dos quantitativos dos itens a serem licitados com as respectivas memórias de cálculos e documentos (ex.: consumo de outras contratações, relatórios, dados sobre a demanda interna, gráficos, séries históricas). 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 </w:t>
      </w:r>
      <w:r>
        <w:rPr>
          <w:spacing w:val="-3"/>
        </w:rPr>
        <w:t>SERTÃO- </w:t>
      </w:r>
      <w:r>
        <w:rPr/>
        <w:t>PE no seguinte endereço: A instituição &gt; Diretorias Sistêmicas &gt; Licitações &gt; Documentos Padronizados ou através do link: </w:t>
      </w:r>
      <w:hyperlink r:id="rId8">
        <w:r>
          <w:rPr/>
          <w:t>https://www.ifsertaope.edu.br/index.php/documentos-</w:t>
        </w:r>
      </w:hyperlink>
      <w:r>
        <w:rPr/>
        <w:t> padronizacao.</w:t>
      </w:r>
    </w:p>
    <w:p>
      <w:pPr>
        <w:pStyle w:val="BodyText"/>
        <w:spacing w:before="8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Campus Santa Maria da Boa</w:t>
      </w:r>
      <w:r>
        <w:rPr>
          <w:spacing w:val="-10"/>
        </w:rPr>
        <w:t> </w:t>
      </w:r>
      <w:r>
        <w:rPr>
          <w:spacing w:val="-3"/>
        </w:rPr>
        <w:t>Vista</w:t>
      </w:r>
    </w:p>
    <w:p>
      <w:pPr>
        <w:pStyle w:val="BodyText"/>
        <w:spacing w:line="220" w:lineRule="auto" w:before="196"/>
        <w:ind w:left="120" w:right="120"/>
        <w:jc w:val="both"/>
      </w:pPr>
      <w:r>
        <w:rPr/>
        <w:t>Material necessário para assistência de enfermagem de rotina, primeiros socorros e de extrema importância para o enfrentamento da atual pandemia, pois garantirá os insumos necessários aos procedimentos e ações de biossegurança.</w:t>
      </w:r>
    </w:p>
    <w:p>
      <w:pPr>
        <w:pStyle w:val="BodyText"/>
        <w:spacing w:line="220" w:lineRule="auto"/>
        <w:ind w:left="120" w:right="119"/>
        <w:jc w:val="both"/>
      </w:pPr>
      <w:r>
        <w:rPr/>
        <w:t>Obs.: Há uma via impressa dos cálculos utilizados para a estimativa dos quantitativos dos itens a serem licitados com as respectivas memórias de cálculos e documentos (ex.: consumo de outras contratações, relatórios, dados sobre a demanda interna, gráficos, séries históricas). 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IFSERTÃOPE</w:t>
      </w:r>
      <w:r>
        <w:rPr>
          <w:spacing w:val="35"/>
        </w:rPr>
        <w:t> </w:t>
      </w:r>
      <w:r>
        <w:rPr/>
        <w:t>no</w:t>
      </w:r>
      <w:r>
        <w:rPr>
          <w:spacing w:val="37"/>
        </w:rPr>
        <w:t> </w:t>
      </w:r>
      <w:r>
        <w:rPr/>
        <w:t>seguinte</w:t>
      </w:r>
      <w:r>
        <w:rPr>
          <w:spacing w:val="36"/>
        </w:rPr>
        <w:t> </w:t>
      </w:r>
      <w:r>
        <w:rPr/>
        <w:t>endereço: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instituição</w:t>
      </w:r>
      <w:r>
        <w:rPr>
          <w:spacing w:val="36"/>
        </w:rPr>
        <w:t> </w:t>
      </w:r>
      <w:r>
        <w:rPr/>
        <w:t>&gt;</w:t>
      </w:r>
      <w:r>
        <w:rPr>
          <w:spacing w:val="36"/>
        </w:rPr>
        <w:t> </w:t>
      </w:r>
      <w:r>
        <w:rPr/>
        <w:t>Diretorias</w:t>
      </w:r>
      <w:r>
        <w:rPr>
          <w:spacing w:val="36"/>
        </w:rPr>
        <w:t> </w:t>
      </w:r>
      <w:r>
        <w:rPr/>
        <w:t>Sistêmicas</w:t>
      </w:r>
      <w:r>
        <w:rPr>
          <w:spacing w:val="36"/>
        </w:rPr>
        <w:t> </w:t>
      </w:r>
      <w:r>
        <w:rPr/>
        <w:t>&gt;</w:t>
      </w:r>
      <w:r>
        <w:rPr>
          <w:spacing w:val="36"/>
        </w:rPr>
        <w:t> </w:t>
      </w:r>
      <w:r>
        <w:rPr/>
        <w:t>Licitações</w:t>
      </w:r>
    </w:p>
    <w:p>
      <w:pPr>
        <w:pStyle w:val="BodyText"/>
        <w:spacing w:line="257" w:lineRule="exact"/>
        <w:ind w:left="120"/>
        <w:jc w:val="both"/>
      </w:pPr>
      <w:r>
        <w:rPr/>
        <w:t>&gt;Documentos Padronizados ou através do link: </w:t>
      </w:r>
      <w:hyperlink r:id="rId7">
        <w:r>
          <w:rPr/>
          <w:t>https://www.ifsertao-pe.edu.</w:t>
        </w:r>
      </w:hyperlink>
    </w:p>
    <w:p>
      <w:pPr>
        <w:pStyle w:val="BodyText"/>
        <w:spacing w:before="5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Campus Serra</w:t>
      </w:r>
      <w:r>
        <w:rPr>
          <w:spacing w:val="-7"/>
        </w:rPr>
        <w:t> </w:t>
      </w:r>
      <w:r>
        <w:rPr>
          <w:spacing w:val="-4"/>
        </w:rPr>
        <w:t>Talhada</w:t>
      </w:r>
    </w:p>
    <w:p>
      <w:pPr>
        <w:pStyle w:val="BodyText"/>
        <w:spacing w:before="178"/>
        <w:ind w:left="120"/>
        <w:jc w:val="both"/>
      </w:pPr>
      <w:r>
        <w:rPr/>
        <w:t>Tendo em vista a Pandemia causado pela da COVID-19, se faz necessário aquisição de materiais</w:t>
      </w:r>
    </w:p>
    <w:p>
      <w:pPr>
        <w:spacing w:after="0"/>
        <w:jc w:val="both"/>
        <w:sectPr>
          <w:pgSz w:w="11910" w:h="16840"/>
          <w:pgMar w:header="720" w:footer="1356" w:top="2960" w:bottom="1540" w:left="11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20" w:lineRule="auto" w:before="108"/>
        <w:ind w:left="120" w:right="117"/>
        <w:jc w:val="both"/>
      </w:pPr>
      <w:r>
        <w:rPr/>
        <w:t>e equipamentos para medidas preventivas contra os riscos de contágio, preservando ao máximo a saúde de todos desta Instituição. Há uma via impressa dos cálculos utilizados para a estimativa dos quantitativos dos itens a serem licitados com as respectivas memórias de cálculos e documentos (ex.: consumo de outras contratações, relatórios, dados sobre a demanda interna, gráficos, séries históricas). 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IFSERTÃOPE no seguinte endereço: A instituição &gt; Diretorias Sistêmicas</w:t>
      </w:r>
    </w:p>
    <w:p>
      <w:pPr>
        <w:pStyle w:val="BodyText"/>
        <w:spacing w:line="220" w:lineRule="auto"/>
        <w:ind w:left="120" w:right="123"/>
        <w:jc w:val="both"/>
      </w:pPr>
      <w:r>
        <w:rPr/>
        <w:t>&gt; Licitações &gt; Documentos Padronizados ou através do link: </w:t>
      </w:r>
      <w:hyperlink r:id="rId9">
        <w:r>
          <w:rPr/>
          <w:t>https://www.ifsertaope.edu.br/index.php/documentos-padronizacao.</w:t>
        </w:r>
      </w:hyperlink>
    </w:p>
    <w:p>
      <w:pPr>
        <w:pStyle w:val="BodyText"/>
        <w:spacing w:before="8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40" w:val="left" w:leader="none"/>
        </w:tabs>
        <w:spacing w:line="240" w:lineRule="auto" w:before="0" w:after="0"/>
        <w:ind w:left="540" w:right="0" w:hanging="420"/>
        <w:jc w:val="left"/>
      </w:pPr>
      <w:r>
        <w:rPr/>
        <w:t>Campus</w:t>
      </w:r>
      <w:r>
        <w:rPr>
          <w:spacing w:val="-2"/>
        </w:rPr>
        <w:t> </w:t>
      </w:r>
      <w:r>
        <w:rPr/>
        <w:t>Salgueiro</w:t>
      </w:r>
    </w:p>
    <w:p>
      <w:pPr>
        <w:pStyle w:val="BodyText"/>
        <w:spacing w:line="220" w:lineRule="auto" w:before="196"/>
        <w:ind w:left="120" w:right="123"/>
        <w:jc w:val="both"/>
      </w:pPr>
      <w:r>
        <w:rPr/>
        <w:t>Estamos vivendo no ano de 2020 uma experiência fora do previsto, o que tem mudado a rotina de pessoas e organizações. As instituições de ensino, suspenderam suas atividades presenciais, visando zelar pela saúde dos servidores e estudantes.</w:t>
      </w:r>
    </w:p>
    <w:p>
      <w:pPr>
        <w:pStyle w:val="BodyText"/>
        <w:spacing w:line="220" w:lineRule="auto"/>
        <w:ind w:left="120" w:right="118"/>
        <w:jc w:val="both"/>
      </w:pPr>
      <w:r>
        <w:rPr/>
        <w:t>Neste contexto, o IF Sertão-PE, campus Salgueiro vem seguindo todas as orientações da Organização Mundial da Saúde (OMS), Ministério da Saúde do Estado de Pernambuco e Secretaria municipal de saúde. No entanto, faz-se necessário a preparação para o retorno gradual das atividades com aquisição do mínimo necessário para garantir meios para uma higiene dentro dos padrões recomendados pelos mesmos organismos já</w:t>
      </w:r>
      <w:r>
        <w:rPr>
          <w:spacing w:val="-5"/>
        </w:rPr>
        <w:t> </w:t>
      </w:r>
      <w:r>
        <w:rPr/>
        <w:t>citados.</w:t>
      </w:r>
    </w:p>
    <w:p>
      <w:pPr>
        <w:pStyle w:val="BodyText"/>
        <w:spacing w:line="220" w:lineRule="auto"/>
        <w:ind w:left="120" w:right="119"/>
        <w:jc w:val="both"/>
      </w:pPr>
      <w:r>
        <w:rPr/>
        <w:t>O Campus Salgueiro estabeleceu nesta consolidação as quantidades necessárias para utilização em um ano, sendo possível, e dependendo do cenário da evolução da doença na região, estado ou país haver um planejamento de aquisição posterior, sendo ampliado ou reduzido em comum acordo com as descobertas que a comunidade científica</w:t>
      </w:r>
      <w:r>
        <w:rPr>
          <w:spacing w:val="-9"/>
        </w:rPr>
        <w:t> </w:t>
      </w:r>
      <w:r>
        <w:rPr>
          <w:spacing w:val="-3"/>
        </w:rPr>
        <w:t>alcançar.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20" w:lineRule="auto" w:before="1"/>
        <w:ind w:left="120" w:right="119"/>
        <w:jc w:val="both"/>
      </w:pPr>
      <w:r>
        <w:rPr/>
        <w:t>Há uma via impressa dos cálculos utilizados para a estimativa dos quantitativos dos itens a serem licitados com as respectivas memórias de cálculos e documentos (ex.: consumo de outras contratações, relatórios, dados sobre a demanda interna, gráficos, séries históricas). 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IFSERTÃOPE no seguinte endereço: A instituição &gt; Diretorias Sistêmicas &gt; Licitações &gt; Documentos Padronizados ou através do link: https://www.ifsertao- pe.edu.br/index.php/documentos-padronizacao.</w:t>
      </w:r>
    </w:p>
    <w:sectPr>
      <w:pgSz w:w="11910" w:h="16840"/>
      <w:pgMar w:header="720" w:footer="1356" w:top="2960" w:bottom="1540" w:left="11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4.945801pt;margin-top:763.106995pt;width:350.15pt;height:31pt;mso-position-horizontal-relative:page;mso-position-vertical-relative:page;z-index:-16263168" type="#_x0000_t202" filled="false" stroked="false">
          <v:textbox inset="0,0,0,0">
            <w:txbxContent>
              <w:p>
                <w:pPr>
                  <w:spacing w:line="199" w:lineRule="exact" w:before="12"/>
                  <w:ind w:left="5" w:right="5" w:firstLine="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Instituto Federal de Educação, Ciência e Tecnologia do Sertão Pernambucano</w:t>
                </w:r>
              </w:p>
              <w:p>
                <w:pPr>
                  <w:spacing w:line="220" w:lineRule="auto" w:before="5"/>
                  <w:ind w:left="6" w:right="5" w:firstLine="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Rua Coronel Amorim, nº 76 – Centro – CEP: 56.302-320 – Petrolina-PE | Fone: (87) 2101-2350. </w:t>
                </w:r>
                <w:hyperlink r:id="rId1">
                  <w:r>
                    <w:rPr>
                      <w:sz w:val="18"/>
                    </w:rPr>
                    <w:t>www.ifsertao-pe.edu.br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1776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52288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5.303299pt;margin-top:117.430656pt;width:369.5pt;height:32.5500pt;mso-position-horizontal-relative:page;mso-position-vertical-relative:page;z-index:-16263680" type="#_x0000_t202" filled="false" stroked="false">
          <v:textbox inset="0,0,0,0">
            <w:txbxContent>
              <w:p>
                <w:pPr>
                  <w:spacing w:line="273" w:lineRule="exact" w:before="10"/>
                  <w:ind w:left="22" w:right="22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MINISTÉRIO DA EDUCAÇÃO</w:t>
                </w:r>
              </w:p>
              <w:p>
                <w:pPr>
                  <w:spacing w:line="172" w:lineRule="exact" w:before="0"/>
                  <w:ind w:left="22" w:right="22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SECRETARIA DE EDUCAÇÃO PROFISSIONAL E TECNOLÓGICA</w:t>
                </w:r>
              </w:p>
              <w:p>
                <w:pPr>
                  <w:spacing w:line="175" w:lineRule="exact" w:before="0"/>
                  <w:ind w:left="22" w:right="22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INSTITUTO</w:t>
                </w:r>
                <w:r>
                  <w:rPr>
                    <w:b/>
                    <w:spacing w:val="-8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FEDERAL</w:t>
                </w:r>
                <w:r>
                  <w:rPr>
                    <w:b/>
                    <w:spacing w:val="-1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8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EDUCAÇÃO,</w:t>
                </w:r>
                <w:r>
                  <w:rPr>
                    <w:b/>
                    <w:spacing w:val="-8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CIÊNCIA</w:t>
                </w:r>
                <w:r>
                  <w:rPr>
                    <w:b/>
                    <w:spacing w:val="-1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E</w:t>
                </w:r>
                <w:r>
                  <w:rPr>
                    <w:b/>
                    <w:spacing w:val="-10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1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DO</w:t>
                </w:r>
                <w:r>
                  <w:rPr>
                    <w:b/>
                    <w:spacing w:val="-8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SERTÃO</w:t>
                </w:r>
                <w:r>
                  <w:rPr>
                    <w:b/>
                    <w:spacing w:val="-8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PERNAMBUCANO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1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1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2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2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3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13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58"/>
        <w:jc w:val="left"/>
      </w:pPr>
      <w:rPr>
        <w:rFonts w:hint="default" w:ascii="Times New Roman" w:hAnsi="Times New Roman" w:eastAsia="Times New Roman" w:cs="Times New Roman"/>
        <w:b/>
        <w:bCs/>
        <w:spacing w:val="-23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91" w:hanging="4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23" w:hanging="4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55" w:hanging="4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6" w:hanging="4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18" w:hanging="4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0" w:hanging="4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2" w:hanging="45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064" w:right="106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40" w:hanging="4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42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ind w:left="40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fsertao-pe.edu/" TargetMode="External"/><Relationship Id="rId8" Type="http://schemas.openxmlformats.org/officeDocument/2006/relationships/hyperlink" Target="http://www.ifsertaope.edu.br/index.php/documentos-" TargetMode="External"/><Relationship Id="rId9" Type="http://schemas.openxmlformats.org/officeDocument/2006/relationships/hyperlink" Target="http://www.ifsertaope.edu.br/index.php/documentos-padronizacao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ertao-pe.edu.br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2020-08-24T16:59:58Z</dcterms:created>
  <dcterms:modified xsi:type="dcterms:W3CDTF">2020-08-24T16:59:58Z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