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C537" w14:textId="77777777" w:rsidR="00CA6B51" w:rsidRDefault="007C11FB">
      <w:pPr>
        <w:widowControl/>
        <w:tabs>
          <w:tab w:val="left" w:pos="2400"/>
        </w:tabs>
        <w:suppressAutoHyphens w:val="0"/>
        <w:spacing w:after="120" w:line="276" w:lineRule="auto"/>
        <w:jc w:val="center"/>
      </w:pPr>
      <w:bookmarkStart w:id="0" w:name="_GoBack"/>
      <w:bookmarkEnd w:id="0"/>
      <w:r>
        <w:rPr>
          <w:rFonts w:ascii="Arial Black" w:eastAsia="Arial Unicode MS" w:hAnsi="Arial Black" w:cs="Calibri"/>
          <w:b/>
          <w:color w:val="000000"/>
          <w:lang w:eastAsia="ar-SA" w:bidi="ar-SA"/>
        </w:rPr>
        <w:t>DOCUMENTO DE FORMALIZAÇÃO DA DEMANDA</w:t>
      </w:r>
    </w:p>
    <w:p w14:paraId="442AB988" w14:textId="77777777" w:rsidR="00CA6B51" w:rsidRDefault="007C11FB">
      <w:pPr>
        <w:widowControl/>
        <w:tabs>
          <w:tab w:val="left" w:pos="2400"/>
        </w:tabs>
        <w:suppressAutoHyphens w:val="0"/>
        <w:spacing w:after="120" w:line="276" w:lineRule="auto"/>
      </w:pPr>
      <w:r>
        <w:rPr>
          <w:rFonts w:cs="Times New Roman"/>
          <w:b/>
          <w:bCs/>
          <w:sz w:val="22"/>
        </w:rPr>
        <w:t xml:space="preserve">Objeto: </w:t>
      </w:r>
      <w:r>
        <w:rPr>
          <w:rFonts w:cs="Times New Roman"/>
          <w:sz w:val="22"/>
        </w:rPr>
        <w:t>Contratação de empresa especializada para realizar manutenção e recarga de extintores do IF Sertão PE</w:t>
      </w:r>
      <w:r>
        <w:rPr>
          <w:rFonts w:ascii="Baskerville Old Face" w:eastAsia="Arial Unicode MS" w:hAnsi="Baskerville Old Face" w:cs="Calibri"/>
          <w:color w:val="000000"/>
          <w:lang w:eastAsia="ar-SA" w:bidi="ar-SA"/>
        </w:rPr>
        <w:t>.</w:t>
      </w:r>
    </w:p>
    <w:tbl>
      <w:tblPr>
        <w:tblW w:w="9923" w:type="dxa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6952"/>
        <w:gridCol w:w="2971"/>
      </w:tblGrid>
      <w:tr w:rsidR="00CA6B51" w14:paraId="79B22D96" w14:textId="77777777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361C6096" w14:textId="77777777" w:rsidR="00CA6B51" w:rsidRDefault="007C11FB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ORGÃO: INSTITUTO FEDERAL DO SERTÃO PERNAMBUCANO - REITORIA</w:t>
            </w:r>
          </w:p>
        </w:tc>
      </w:tr>
      <w:tr w:rsidR="00CA6B51" w14:paraId="630C2A73" w14:textId="77777777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BBE31" w14:textId="77777777" w:rsidR="00CA6B51" w:rsidRDefault="007C11FB">
            <w:pPr>
              <w:snapToGrid w:val="0"/>
              <w:spacing w:after="120"/>
              <w:jc w:val="both"/>
            </w:pPr>
            <w:r>
              <w:rPr>
                <w:rFonts w:cs="Times New Roman"/>
                <w:b/>
                <w:bCs/>
                <w:sz w:val="22"/>
              </w:rPr>
              <w:t xml:space="preserve">Setor Requisitante </w:t>
            </w:r>
            <w:r>
              <w:rPr>
                <w:rFonts w:cs="Times New Roman"/>
                <w:b/>
                <w:bCs/>
                <w:sz w:val="22"/>
              </w:rPr>
              <w:t>(Unidade/Setor/Depto): Coordenação de Qualidade de Vida, Saúde e Segurança do Trabalho.</w:t>
            </w:r>
          </w:p>
        </w:tc>
      </w:tr>
      <w:tr w:rsidR="00CA6B51" w14:paraId="18974E1E" w14:textId="77777777">
        <w:trPr>
          <w:trHeight w:val="567"/>
        </w:trPr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57702" w14:textId="77777777" w:rsidR="00CA6B51" w:rsidRDefault="007C11FB">
            <w:pPr>
              <w:snapToGrid w:val="0"/>
              <w:spacing w:after="120"/>
              <w:ind w:right="-108"/>
            </w:pPr>
            <w:r>
              <w:rPr>
                <w:rFonts w:cs="Times New Roman"/>
                <w:b/>
                <w:bCs/>
                <w:sz w:val="22"/>
              </w:rPr>
              <w:t>Responsável pela Demanda: Valter de Araújo Lima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383E3" w14:textId="77777777" w:rsidR="00CA6B51" w:rsidRDefault="007C11FB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Matrícula: 1303319</w:t>
            </w:r>
          </w:p>
        </w:tc>
      </w:tr>
      <w:tr w:rsidR="00CA6B51" w14:paraId="3A5B3723" w14:textId="77777777">
        <w:trPr>
          <w:trHeight w:val="567"/>
        </w:trPr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A6A4" w14:textId="77777777" w:rsidR="00CA6B51" w:rsidRDefault="007C11FB">
            <w:pPr>
              <w:snapToGrid w:val="0"/>
              <w:spacing w:after="120"/>
            </w:pPr>
            <w:r>
              <w:rPr>
                <w:rFonts w:cs="Times New Roman"/>
                <w:b/>
                <w:sz w:val="22"/>
              </w:rPr>
              <w:t>E-mail do Responsável: valter.lima@ifsertao-pe.edu.br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1E84D" w14:textId="77777777" w:rsidR="00CA6B51" w:rsidRDefault="007C11FB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Telefone: 87 2101 2357</w:t>
            </w:r>
          </w:p>
          <w:p w14:paraId="3F299C3A" w14:textId="77777777" w:rsidR="00CA6B51" w:rsidRDefault="007C11FB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87 98805 6092</w:t>
            </w:r>
          </w:p>
        </w:tc>
      </w:tr>
    </w:tbl>
    <w:p w14:paraId="585EF9ED" w14:textId="77777777" w:rsidR="00CA6B51" w:rsidRDefault="00CA6B51">
      <w:pPr>
        <w:spacing w:after="120"/>
        <w:rPr>
          <w:rFonts w:cs="Times New Roman"/>
        </w:rPr>
      </w:pPr>
    </w:p>
    <w:tbl>
      <w:tblPr>
        <w:tblStyle w:val="Tabelacomgrade"/>
        <w:tblW w:w="9923" w:type="dxa"/>
        <w:tblInd w:w="-172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CA6B51" w14:paraId="74CB46C2" w14:textId="77777777">
        <w:tc>
          <w:tcPr>
            <w:tcW w:w="9922" w:type="dxa"/>
            <w:gridSpan w:val="2"/>
            <w:shd w:val="clear" w:color="auto" w:fill="D0CECE" w:themeFill="background2" w:themeFillShade="E6"/>
          </w:tcPr>
          <w:p w14:paraId="4EA6EC7D" w14:textId="77777777" w:rsidR="00CA6B51" w:rsidRDefault="007C11FB">
            <w:pPr>
              <w:pStyle w:val="texto"/>
              <w:spacing w:line="283" w:lineRule="atLeast"/>
              <w:ind w:left="0" w:firstLine="0"/>
            </w:pPr>
            <w:r>
              <w:rPr>
                <w:b/>
                <w:sz w:val="22"/>
                <w:szCs w:val="22"/>
              </w:rPr>
              <w:t xml:space="preserve">1. Justificativa da necessidade de </w:t>
            </w:r>
            <w:r>
              <w:rPr>
                <w:b/>
                <w:color w:val="000000"/>
                <w:sz w:val="22"/>
                <w:szCs w:val="22"/>
              </w:rPr>
              <w:t xml:space="preserve">serviço e material, </w:t>
            </w:r>
            <w:r>
              <w:rPr>
                <w:b/>
                <w:sz w:val="22"/>
                <w:szCs w:val="22"/>
              </w:rPr>
              <w:t>considerando o Planejamento Estratégico, se for o caso.</w:t>
            </w:r>
          </w:p>
        </w:tc>
      </w:tr>
      <w:tr w:rsidR="00CA6B51" w14:paraId="1FA9B535" w14:textId="77777777">
        <w:tc>
          <w:tcPr>
            <w:tcW w:w="9922" w:type="dxa"/>
            <w:gridSpan w:val="2"/>
            <w:shd w:val="clear" w:color="auto" w:fill="auto"/>
          </w:tcPr>
          <w:p w14:paraId="35666807" w14:textId="77777777" w:rsidR="00CA6B51" w:rsidRDefault="007C11FB">
            <w:pPr>
              <w:widowControl/>
              <w:shd w:val="clear" w:color="auto" w:fill="FFFFFF"/>
              <w:spacing w:after="113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manutenção e recarga de extintores e seus acessórios são essenciais para a administração, visando à segurança do patrimônio público </w:t>
            </w:r>
            <w:r>
              <w:rPr>
                <w:sz w:val="22"/>
                <w:szCs w:val="22"/>
              </w:rPr>
              <w:t>(instalações, equipamentos, acervo documental) e a integridade dos funcionários, alunos e do público em geral.</w:t>
            </w:r>
          </w:p>
          <w:p w14:paraId="34B1AF95" w14:textId="77777777" w:rsidR="00CA6B51" w:rsidRDefault="007C11FB">
            <w:pPr>
              <w:widowControl/>
              <w:shd w:val="clear" w:color="auto" w:fill="FFFFFF"/>
              <w:spacing w:after="113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 extintores de incêndio deverão ter a sua carga renovada ou verificada nas épocas e condições recomendadas por normas ou especificações de órgã</w:t>
            </w:r>
            <w:r>
              <w:rPr>
                <w:sz w:val="22"/>
                <w:szCs w:val="22"/>
              </w:rPr>
              <w:t>os técnicos credenciados para tal finalidade, aceitas e adotadas pelo Corpo de Bombeiros Militar, ou, na falta destas, pelos respectivos fabricantes, bem como seus cilindros serem submetidos a testes hidrostáticos em intervalos  de tempo não superiores a c</w:t>
            </w:r>
            <w:r>
              <w:rPr>
                <w:sz w:val="22"/>
                <w:szCs w:val="22"/>
              </w:rPr>
              <w:t>inco anos.</w:t>
            </w:r>
          </w:p>
        </w:tc>
      </w:tr>
      <w:tr w:rsidR="00CA6B51" w14:paraId="356D36C2" w14:textId="77777777">
        <w:tc>
          <w:tcPr>
            <w:tcW w:w="9922" w:type="dxa"/>
            <w:gridSpan w:val="2"/>
            <w:shd w:val="clear" w:color="auto" w:fill="D0CECE" w:themeFill="background2" w:themeFillShade="E6"/>
          </w:tcPr>
          <w:p w14:paraId="4C997012" w14:textId="77777777" w:rsidR="00CA6B51" w:rsidRDefault="007C11FB">
            <w:pPr>
              <w:pStyle w:val="texto"/>
              <w:spacing w:line="283" w:lineRule="atLeast"/>
              <w:ind w:left="0" w:firstLine="0"/>
            </w:pPr>
            <w:r>
              <w:rPr>
                <w:b/>
                <w:sz w:val="22"/>
                <w:szCs w:val="22"/>
              </w:rPr>
              <w:t>2. Quantidade de serviço e material a ser adquirido (Memória de Cálculo)</w:t>
            </w:r>
          </w:p>
        </w:tc>
      </w:tr>
      <w:tr w:rsidR="00CA6B51" w14:paraId="627A5828" w14:textId="77777777">
        <w:tc>
          <w:tcPr>
            <w:tcW w:w="9922" w:type="dxa"/>
            <w:gridSpan w:val="2"/>
            <w:shd w:val="clear" w:color="auto" w:fill="auto"/>
          </w:tcPr>
          <w:p w14:paraId="39DA909C" w14:textId="77777777" w:rsidR="00CA6B51" w:rsidRDefault="007C11FB">
            <w:pPr>
              <w:pStyle w:val="PargrafodaLista"/>
              <w:widowControl/>
              <w:spacing w:before="120" w:after="120" w:line="276" w:lineRule="auto"/>
              <w:ind w:left="0"/>
              <w:jc w:val="both"/>
            </w:pPr>
            <w:r>
              <w:rPr>
                <w:sz w:val="22"/>
                <w:szCs w:val="22"/>
              </w:rPr>
              <w:t>Estimativas mínimas de consumo individualizadas dos Campi e Reitoria do IF Sertão PE.</w:t>
            </w:r>
          </w:p>
          <w:p w14:paraId="10EA8C3D" w14:textId="77777777" w:rsidR="00CA6B51" w:rsidRDefault="007C11FB">
            <w:pPr>
              <w:pStyle w:val="PargrafodaLista"/>
              <w:widowControl/>
              <w:spacing w:before="120" w:after="120" w:line="276" w:lineRule="auto"/>
              <w:ind w:left="0"/>
              <w:jc w:val="both"/>
            </w:pPr>
            <w:r>
              <w:rPr>
                <w:sz w:val="22"/>
                <w:szCs w:val="22"/>
              </w:rPr>
              <w:t>(Dados fornecidos pelas unidades da instituição).</w:t>
            </w:r>
          </w:p>
          <w:p w14:paraId="1112B24A" w14:textId="77777777" w:rsidR="00CA6B51" w:rsidRDefault="00CA6B51">
            <w:pPr>
              <w:pStyle w:val="PargrafodaLista"/>
              <w:widowControl/>
              <w:spacing w:before="120" w:after="120" w:line="276" w:lineRule="auto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W w:w="9735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68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739"/>
              <w:gridCol w:w="4082"/>
              <w:gridCol w:w="1594"/>
              <w:gridCol w:w="849"/>
              <w:gridCol w:w="1627"/>
            </w:tblGrid>
            <w:tr w:rsidR="00CA6B51" w14:paraId="651E0C99" w14:textId="77777777">
              <w:trPr>
                <w:trHeight w:val="621"/>
              </w:trPr>
              <w:tc>
                <w:tcPr>
                  <w:tcW w:w="8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54E8838" w14:textId="77777777" w:rsidR="00CA6B51" w:rsidRDefault="007C11F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Grupo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00CC7CD4" w14:textId="77777777" w:rsidR="00CA6B51" w:rsidRDefault="007C11F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  <w:p w14:paraId="3FDD7222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2D706722" w14:textId="77777777" w:rsidR="00CA6B51" w:rsidRDefault="007C11F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Descrição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4C314E0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 de Fornecimento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A8C4C9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Quant.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13635770" w14:textId="77777777" w:rsidR="00CA6B51" w:rsidRDefault="007C11F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Valor Máximo</w:t>
                  </w:r>
                </w:p>
              </w:tc>
            </w:tr>
            <w:tr w:rsidR="00CA6B51" w14:paraId="4F1C6C44" w14:textId="77777777">
              <w:trPr>
                <w:trHeight w:val="254"/>
              </w:trPr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CD62A2A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Petrolina</w:t>
                  </w:r>
                </w:p>
              </w:tc>
            </w:tr>
            <w:tr w:rsidR="00CA6B51" w14:paraId="52C63B2D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7252D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CE07EF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B73651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4F99592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5EBCBB1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1F2345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3CEF52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59FA33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844A0B0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BD54C8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70E52FD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  <w:p w14:paraId="2369BE8D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ABFE08B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E160C9D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EEEADE3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91C8E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34D57E9E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67436B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925FC5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3710B2A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0C5A6E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D8FD00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46E9FB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2F1606F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AP 10l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10D43F6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4F512B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8DB512A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10712F9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A1B6CD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BEEB51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7FA6B674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3º Nível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B284B1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993A3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15B277F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03948A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76F9A26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79666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4F5AE83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PQS – 12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8B066D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82874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F8B5B45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3850B7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A5C9D2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33C673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2F5162DB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2º Nível (Recarga) em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lastRenderedPageBreak/>
                    <w:t>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04A4146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B712D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95A97F9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D81745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214BBAE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70BC95" w14:textId="77777777" w:rsidR="00CA6B51" w:rsidRDefault="007C11FB">
                  <w:pPr>
                    <w:jc w:val="center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4FFF66B6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2º Nível (Recarga) em extintores CO2 – 6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143201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CF1AB1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53FD955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522C9D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A58D4A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CE289C4" w14:textId="77777777" w:rsidR="00CA6B51" w:rsidRDefault="007C11FB">
                  <w:pPr>
                    <w:jc w:val="center"/>
                    <w:rPr>
                      <w:rFonts w:ascii="Arial" w:eastAsia="SimSun;宋体" w:hAnsi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eastAsia="SimSun;宋体" w:hAnsi="Arial"/>
                      <w:color w:val="000000"/>
                      <w:kern w:val="2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9CC1D84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AP 10l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95076D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4ABC7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42CC8DD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EB2B11A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A6D543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504B2C" w14:textId="77777777" w:rsidR="00CA6B51" w:rsidRDefault="007C11FB">
                  <w:pPr>
                    <w:jc w:val="center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5460BD09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6 kg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40EB3F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B8D95B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1B598C6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1B6A47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841361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8C5161A" w14:textId="77777777" w:rsidR="00CA6B51" w:rsidRDefault="007C11FB">
                  <w:pPr>
                    <w:jc w:val="center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BEDC60E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12 kg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BD3BC10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4E2756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EBE9DC1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614740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D061A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33EA67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2584436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Travas para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1A6DA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EE8CF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8A1E67E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7F4FFD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B3D496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EF403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3F7EF03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D177D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EE7BF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916BA46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E582FE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D0706D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9D263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64CFDED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A526F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D590EC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B25A5D8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89AE8E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83281FE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4B1B56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08A13BB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C23AD7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FC1D75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A6DFD4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E0E902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E6E5A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A040BE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084A9D61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8445B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A734F27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4B0648E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CFA46A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BDDA1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64E36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06758745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D31E2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38D84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2CEA76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4BE109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7491B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05E8E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4CC3AE58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043F1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F3FB2A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DF7567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4D979A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90460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DA6E9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65D0F1E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DD892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CE393A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1A367F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A69BE4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1DCC1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02BA44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54A701F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3BC027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EB6973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DD3337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0FFCCF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B4D10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4C2E3D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21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73AB65B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16A7A7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CE83437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32802C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8B1389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65C69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B80599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75F8A075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Sinalização/demarcação para os extintores (fitas adesivas) 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309CB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F90E3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2A2555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30A16E9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61D492A1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Reitoria</w:t>
                  </w:r>
                </w:p>
              </w:tc>
            </w:tr>
            <w:tr w:rsidR="00CA6B51" w14:paraId="3ACCEA23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51DBC1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0C68BB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EAA38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39046CA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0F88308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C7A6F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E5D427F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633096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3F1F0C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97038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6E0DCD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147C8A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FA98C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BC380DA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85B630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FBB470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46239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2D0889D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515B552" w14:textId="77777777" w:rsidR="00CA6B51" w:rsidRDefault="007C11FB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D9CCC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A92AF49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DE5901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4F3DA44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0935C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E61BDCF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BB7AD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64D01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38EF1F8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A5263D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AD653EB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B5E3EB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999560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8689C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5FC64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3471DE4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B67C29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5CDB2F6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574F2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3843F18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7550D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AB08C4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A7C3E1E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A1CC74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9FFAF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26B716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EE9710D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Suporte de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A2DF4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5BC828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F1A96EC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146D95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14FB8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03427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1A8F53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F93BC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A77B004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CA8580D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89E87A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0BD62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F23C5A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A625AB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3F813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14CE72F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E4DC580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85130B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4C70EC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38F8EF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6D4273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9AF4A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2A820A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6F88D4B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6AA829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C5C3D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F75BF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A8FB71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6F0B0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07BF9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D4D39AD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4864D9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6054B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9EA82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A5B86F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5A1531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FE62BE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21ED962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8D6AFD9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5B23D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7A0F3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3A5DE2F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4995E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B0991A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9262E9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946CD5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24F2DE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786231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36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FCE75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443170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D6F9C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E3819E9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3FAD8F3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0C4090AC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Ouricuri</w:t>
                  </w:r>
                </w:p>
              </w:tc>
            </w:tr>
            <w:tr w:rsidR="00CA6B51" w14:paraId="213D6D5C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9619A2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064772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93C05F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EBD6C5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3F1DB0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6CC02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714C13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244DFB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46C0E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0622BF7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2FE53F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C9938F7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2B2DB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C85214A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12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A5AF7F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E8722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6707326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AE808A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E9134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95B37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12647A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6 kg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BA54F0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D6581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CFDAD2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76EDE6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29FFE6E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F071B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94661D3" w14:textId="77777777" w:rsidR="00CA6B51" w:rsidRDefault="007C11FB">
                  <w:pPr>
                    <w:pStyle w:val="LO-Normal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kern w:val="2"/>
                      <w:sz w:val="22"/>
                    </w:rPr>
                    <w:t>Manutenção de 2º Nível (Recarga) em extintores PQS – 6 kg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C23DA4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679D51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AF0EADD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F337BD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56DF2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BB847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2D53347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81CFC2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02BB2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2D20C6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AE6AA0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233443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298AE8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6D4A9D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D4386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840627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CECFE5A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5AEE1C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E156E2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300DC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98CB6C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64CA7F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5D486FF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54BBD6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4BCCDE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19623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D8E12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421F2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B13B4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3B3FFE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512FE90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F34328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A34E15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B614E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4BFE30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3635A5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58DB2D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811D56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0F317B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830650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95F76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417AD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4137CE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AC679D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30FD1D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65C9CA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8E1172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4206E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1101E0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81BC6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248C1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E1F005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79DE9D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F1F874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D5287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7D80F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CA79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DA5D1A4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D685BF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CC7C37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20399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F4E2BF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4F8D7C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97BBB1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C58FF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82FCC91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78CD86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A2C8E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023ED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3211A1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DB1E8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F30425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96D0CB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6A0605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5631F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C8C9E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51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F724B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3498E3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E11A10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1B1A1F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CA6B51" w14:paraId="60C7B17B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19DE0D9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Petrolina Zona Rural</w:t>
                  </w:r>
                </w:p>
              </w:tc>
            </w:tr>
            <w:tr w:rsidR="00CA6B51" w14:paraId="30D1D9A8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7F0B4EA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859712B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A57314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E0A1C2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4E7CAB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B584BD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63030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278D22E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023FAF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60924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6D97E60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D938CE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97BF05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1881D7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DF9223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F600C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880D9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A7DF7AD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F3E735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923B37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4F65BA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27427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CO2 – 10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F2D30B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B378E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732499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269595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DA79C9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D7EF6E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AD3B2F2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AP 10l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84C76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E1A96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22DCEF5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04CAEF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95D56C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29502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F49952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AP 10l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AABEA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75FBFD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F4E7789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521671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8E11EA8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62069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A2EC7A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2º Nível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B56CB4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C13D2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F5403C5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4BB2F9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D7DDFD6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00EAD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B3DE24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1E325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7DA26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BCAF8E5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A8674E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C1EDD13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13F4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399861D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8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BAC58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F3982D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C5D8364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1E1290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3EEF1F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685D1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C90E41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3º Nível (Recarga) em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extintores PQS – 8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234C2F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D2807B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3BC1792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7BF3A2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F1094D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FEBBB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97364A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12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E8E4C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9DBA8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508A56D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E2DEB0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E262E01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9BF954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5CFD355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PQS – 12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EB69B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242E1C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ADB67E6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ECB034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9D2FFF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47310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D311996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AF57F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4CDD18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6ED0AFB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531089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4A325B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7AAC4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308DFD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C40D7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845269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FE5FD3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9AABDF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2282BC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FE3AE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F261970" w14:textId="77777777" w:rsidR="00CA6B51" w:rsidRDefault="007C11FB">
                  <w:pPr>
                    <w:keepNext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3º Nível (Recarga) em extintores ABC </w:t>
                  </w:r>
                  <w:bookmarkStart w:id="1" w:name="__DdeLink__1184_483150941"/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– </w:t>
                  </w:r>
                  <w:bookmarkEnd w:id="1"/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10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AACB0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A3AE61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099DC71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32EFBA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4630D9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CCF4A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D2CC97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FF847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8A7BC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7BAC546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35F4CE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79EF3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DBFDB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A1D17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ED969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5B759CD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5FCEEBA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7155BE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A172DE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4A241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580A6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950A0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ADC5B8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A86F94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86FC12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7286B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A76C0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E930CC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01E88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342B53A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12F237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0297B7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251CEDC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799D2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8EF7C5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AC4448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8550D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37B66F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B1BC0B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72D32E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A1C801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6A362F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ADAEB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515B105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C3512B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17EBF8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BDC65C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56F9E2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612F2D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Mangueiras - para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FB169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9F968C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B5F48F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FD2009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685DCA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86DF6C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A259BD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85968E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91B0798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CFF0E3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97EBE3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66D972B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54D1F3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B27B1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C28BE2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212C83D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5989450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F77522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5344A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7E89B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77499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4FF51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7A19C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83C618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0F49F5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96E27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A7B536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76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83ADA8D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DF280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0FF92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FD607C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CA6B51" w14:paraId="532CEA16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3912B09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Floresta</w:t>
                  </w:r>
                </w:p>
              </w:tc>
            </w:tr>
            <w:tr w:rsidR="00CA6B51" w14:paraId="3AC40A3F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1D247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20C8DD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AB771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B053182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4914E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BB2CE9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5AD0C76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CC335BA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DC9E4A3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54FB3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83610B8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2C555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D28CB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06C7B4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865AB52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F10AF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53EAEB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C0E45D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305ADB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E6D8F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21F5DFE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850692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6A3EA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9F2930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FECE2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F3795D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27D4E7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C385638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A702329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DEC99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E8B0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C9CD18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CDCA3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AD3782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DB601CF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4F8C52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B01C83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E6BBF0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8C348D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BC8EA3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CE8737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F26222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025C66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6AF34B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A8727E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11A7D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600F4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364D5C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442C25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37A40C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38B4C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7D31C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EC860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DF6EE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AD4C2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C4F90FF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A25532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41410B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0D166E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65E83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Mangueiras - para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8A4B4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77306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7887CB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813AA4A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4F3840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1D460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7155970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14C2B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7E42E5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2D8F3F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1F1D8F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7899C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AFFFF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FAB78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5FEDB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42E80D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7123E6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CC7CD2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1CDE0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7FC1F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41C6E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78440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D70F5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774896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FB618D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15DC2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9ACC57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89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1FA678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420D5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A06312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A984C5A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CA6B51" w14:paraId="6F893D4F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7E32181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Santa  Maria da Boa Vista</w:t>
                  </w:r>
                </w:p>
              </w:tc>
            </w:tr>
            <w:tr w:rsidR="00CA6B51" w14:paraId="4ED15AE7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01EBAB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7BAF59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A6C35B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455662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B3BBFC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3818B2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18266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E85162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2B0AC5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A2A29C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993812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08E77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DA4099B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9116F8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CF151F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0E206C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5A07B3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908C75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A6938F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1BA90F4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57AFD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01A4B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21909F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B9A2C1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A393B8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666D03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14F783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Travas para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0C2ED4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116ACB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DEBD6B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AE8CD4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993C7A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5B1E5E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4CE3ACB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B2501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B77418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5EDB29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D2F837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017094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ECB103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F3A669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7EDA2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38379C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5E2E9C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5013F8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D4001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A15511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D4E98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90F916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4AAA9D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C7FFC5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D684F3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EEB2F3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53E1C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087BE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86687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62A0BA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5BCF74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68B57C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B3CFB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33838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94AB8A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29A9EE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0CE112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C73EE5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8741EF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B3C576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AB1AF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36E43A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DE652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DA7794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A2A6BB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6ED3EE9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D55D8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729FF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6EE9D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30CEE2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188E2D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3134FE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675848A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93635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579DD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F4FC7CE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B0FD3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EFA0A5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5F2961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C331D4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6A9034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2AEE3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102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0166DC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D3C63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567D99C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C142744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CA6B51" w14:paraId="6128316F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FF69111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Serra Talhada</w:t>
                  </w:r>
                </w:p>
              </w:tc>
            </w:tr>
            <w:tr w:rsidR="00CA6B51" w14:paraId="0D4B6D5B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DFD5DB1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C003E7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06A56E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A9450FA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6F37318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493254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C08F7A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1238C8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192C7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CAD87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1DE6EBF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AEB501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AEF8FA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925C2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E5E2AB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4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356AD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34FFD0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EAB410C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C019C5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6C36F5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2851C1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94467A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6063C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2E1932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2D622CA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8F131C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4D874B9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02CE5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B310F7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59E850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6271A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4AFD7A9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EA6F96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0E9E44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DA78C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F5887F2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Sinalização/demarcação para os extintores (fitas adesivas) (Unidade)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26408F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B97C9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0EEA7C6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2AA677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BA86D0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CD2A6C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565DD1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459F64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49524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E6B49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9448F38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E50D21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98B89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EE327B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133FF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8907A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FF731F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2DBAC7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3743EB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135496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44E4671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F13C3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69FB15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7625821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89153A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739609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4FC47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82FEF7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02FFA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16658A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E4217A0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03F0D16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440C1C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91561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A10BAC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E49926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7839B11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EE0C6FF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3936B6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DE5E6C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D3155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E69B8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4E9334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1601AB6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EED6047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496FB2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8CD53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ADB932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A98E5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C6A8E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B496A3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A7CE62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9F9657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2EDB5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A18B5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76AA62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74E61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CAB8B26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C05EA45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1E1B60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FB708CF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BD9C0F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CCC6C8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9F2B4A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F096E3F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7D718D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46CD5D4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B11A33C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EAFE31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117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A84007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Identificação dos 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AD0F6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333D6FA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6CB0D62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CA6B51" w14:paraId="74D23973" w14:textId="77777777">
              <w:tc>
                <w:tcPr>
                  <w:tcW w:w="973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F7FCC6C" w14:textId="77777777" w:rsidR="00CA6B51" w:rsidRDefault="007C11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Campus Salgueiro</w:t>
                  </w:r>
                </w:p>
              </w:tc>
            </w:tr>
            <w:tr w:rsidR="00CA6B51" w14:paraId="21F6B1F3" w14:textId="77777777">
              <w:tc>
                <w:tcPr>
                  <w:tcW w:w="8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FF2F866" w14:textId="77777777" w:rsidR="00CA6B51" w:rsidRDefault="00CA6B5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7303233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F02C3D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820E05B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04BF28D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CA4EFDB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E9255D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  <w:p w14:paraId="3EF4C6B1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F77521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F95E5E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A16759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F067D0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F82CA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9D59660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324CF4A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0157F49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C0DC5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8D23174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CO2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2BFF0E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88AA05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9372220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8EF859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630FD0F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069049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E2BE8C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PQS – 4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0B4CD9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33FCD5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1B5078E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5970F2E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7E5A643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0282417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EFD78B3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PQS – 4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0C25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609406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0BF79EE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002EF53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F2E31B2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A357FA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6E615C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2º Nível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299FBC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85C2C8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325E65B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23A54FF1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A41AD1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A5B1B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9ED78D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PQS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4C0068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5C8304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BF01011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B588F20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F89C62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794082F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0ACFD6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AD419A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E8545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CF8441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A51819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77B323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2030D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3FF5E89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Manutenção de 3º Nível (Recarga) em 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extintores ABC – 6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DA75D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5E7FBF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FBB2A45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5C8F9A6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E566AF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2A0FF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786BA2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2º Nível (Recarga) em extintores ABC – 10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C6148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50E170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895F973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868D524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2425C9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CA4FD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9667B79" w14:textId="77777777" w:rsidR="00CA6B51" w:rsidRDefault="007C11FB">
                  <w:pPr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>Manutenção de 3º Nível (Recarga) em extintores ABC – 10 kg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B9B8E8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9B8768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4A85244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523A8E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8C5A923" w14:textId="77777777" w:rsidR="00CA6B51" w:rsidRDefault="00CA6B51"/>
              </w:tc>
              <w:tc>
                <w:tcPr>
                  <w:tcW w:w="7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1F65C23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3397BF0" w14:textId="77777777" w:rsidR="00CA6B51" w:rsidRDefault="007C11FB">
                  <w:pPr>
                    <w:pStyle w:val="Contedodatabela"/>
                    <w:keepNext/>
                    <w:jc w:val="both"/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22"/>
                      <w:szCs w:val="22"/>
                    </w:rPr>
                    <w:t xml:space="preserve">Sinalização/demarcação para os extintores (fitas adesivas)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F547C2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72AE4F1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639DBB34" w14:textId="77777777" w:rsidR="00CA6B51" w:rsidRDefault="00CA6B51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B4629FB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414BA02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A30A8C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C6DFA2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Travas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7E3CC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CEF03A7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86BD13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C56F04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DC57DD1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C7889A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7468804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Manômetros para extintor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7DCD6F2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2EE56B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8241C1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7070C38C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E4DB8A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6B2A49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61AD64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Suporte de parede - metal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445C26C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340950E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FA3228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B924F0D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0AD3A3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765DEC6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A1FFB23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CO2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7F26A2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DFE882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DE7AAD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15E111B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EF8840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E4AF9FB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D650066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AP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6CD50AD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9CCDFF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3977E9C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DF0FDC5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72959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E1AD74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0C80EB1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PQS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E83DB9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9949623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245076F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0BF7C67F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1443F73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2430EE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9E50A9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Mangueiras - para extintores ABC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189407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97A92E9" w14:textId="77777777" w:rsidR="00CA6B51" w:rsidRDefault="007C11FB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5E62B648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384D4FC9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B869D8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656F288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0A309BF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Anel oringue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9B9C305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67B8076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AFC3369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4D0EBF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8FAA99D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349AC7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C6A7FE4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Lacre para extintores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CB910D0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2C6E43E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732EC88E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B51" w14:paraId="63F69BD7" w14:textId="77777777">
              <w:tc>
                <w:tcPr>
                  <w:tcW w:w="8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DF950A7" w14:textId="77777777" w:rsidR="00CA6B51" w:rsidRDefault="00CA6B51"/>
              </w:tc>
              <w:tc>
                <w:tcPr>
                  <w:tcW w:w="73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097DC0E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138</w:t>
                  </w:r>
                </w:p>
              </w:tc>
              <w:tc>
                <w:tcPr>
                  <w:tcW w:w="408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CE1C033" w14:textId="77777777" w:rsidR="00CA6B51" w:rsidRDefault="007C11FB">
                  <w:pPr>
                    <w:spacing w:after="20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Identificação dos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extintores (placa de sinalização)</w:t>
                  </w:r>
                </w:p>
              </w:tc>
              <w:tc>
                <w:tcPr>
                  <w:tcW w:w="159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9770CA" w14:textId="77777777" w:rsidR="00CA6B51" w:rsidRDefault="007C11F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84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7BCEF6C8" w14:textId="77777777" w:rsidR="00CA6B51" w:rsidRDefault="007C11F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62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4DDE4B2B" w14:textId="77777777" w:rsidR="00CA6B51" w:rsidRDefault="00CA6B5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06C5848A" w14:textId="77777777" w:rsidR="00CA6B51" w:rsidRDefault="00CA6B51">
            <w:pPr>
              <w:widowControl/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A6B51" w14:paraId="09D400A5" w14:textId="77777777"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A94CEF3" w14:textId="77777777" w:rsidR="00CA6B51" w:rsidRDefault="007C11FB">
            <w:pPr>
              <w:pStyle w:val="texto"/>
              <w:spacing w:line="283" w:lineRule="atLeast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Previsão de data em que deve ser iniciada a compra</w:t>
            </w:r>
          </w:p>
        </w:tc>
      </w:tr>
      <w:tr w:rsidR="00CA6B51" w14:paraId="4182919A" w14:textId="77777777"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96E8B" w14:textId="77777777" w:rsidR="00CA6B51" w:rsidRDefault="007C11FB">
            <w:pPr>
              <w:pStyle w:val="texto"/>
              <w:spacing w:line="283" w:lineRule="atLeast"/>
              <w:ind w:left="0" w:firstLine="0"/>
            </w:pPr>
            <w:r>
              <w:rPr>
                <w:sz w:val="22"/>
                <w:szCs w:val="22"/>
              </w:rPr>
              <w:t>08/03/2021</w:t>
            </w:r>
          </w:p>
        </w:tc>
      </w:tr>
      <w:tr w:rsidR="00CA6B51" w14:paraId="5221A9BB" w14:textId="77777777"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918A93F" w14:textId="77777777" w:rsidR="00CA6B51" w:rsidRDefault="007C11FB">
            <w:pPr>
              <w:pStyle w:val="texto"/>
              <w:spacing w:line="283" w:lineRule="atLeast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Indicação do membro da equipe de planejamento e se necessário o responsável pela fiscalização</w:t>
            </w:r>
          </w:p>
        </w:tc>
      </w:tr>
      <w:tr w:rsidR="00CA6B51" w14:paraId="520328E1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94E96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14:paraId="78C8C0A8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14:paraId="4893EA16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</w:pPr>
            <w:r>
              <w:rPr>
                <w:sz w:val="22"/>
                <w:szCs w:val="22"/>
              </w:rPr>
              <w:t>Nome:  Valter de Araújo Lima</w:t>
            </w:r>
          </w:p>
          <w:p w14:paraId="6D882DF9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</w:pPr>
            <w:bookmarkStart w:id="2" w:name="__DdeLink__5069_2715168794"/>
            <w:r>
              <w:rPr>
                <w:sz w:val="22"/>
                <w:szCs w:val="22"/>
              </w:rPr>
              <w:t xml:space="preserve">Siape </w:t>
            </w:r>
            <w:r>
              <w:rPr>
                <w:sz w:val="22"/>
                <w:szCs w:val="22"/>
              </w:rPr>
              <w:t>1303319</w:t>
            </w:r>
            <w:bookmarkEnd w:id="2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89D73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0E9CFF26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37F51B63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</w:pPr>
            <w:bookmarkStart w:id="3" w:name="__DdeLink__891_2999363498"/>
            <w:r>
              <w:rPr>
                <w:sz w:val="22"/>
                <w:szCs w:val="22"/>
              </w:rPr>
              <w:t xml:space="preserve">Nome: </w:t>
            </w:r>
            <w:bookmarkEnd w:id="3"/>
            <w:r>
              <w:rPr>
                <w:sz w:val="22"/>
                <w:szCs w:val="22"/>
              </w:rPr>
              <w:t>Valter de Araújo Lima</w:t>
            </w:r>
          </w:p>
          <w:p w14:paraId="512882D9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</w:pPr>
            <w:r>
              <w:rPr>
                <w:sz w:val="22"/>
                <w:szCs w:val="22"/>
              </w:rPr>
              <w:t>Siape 1303319.</w:t>
            </w:r>
          </w:p>
          <w:p w14:paraId="1A30AF87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58CA88B6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6CEB9092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</w:pPr>
            <w:bookmarkStart w:id="4" w:name="__DdeLink__2221_4234725553"/>
            <w:r>
              <w:rPr>
                <w:sz w:val="22"/>
                <w:szCs w:val="22"/>
              </w:rPr>
              <w:t xml:space="preserve">Nome: </w:t>
            </w:r>
            <w:bookmarkEnd w:id="4"/>
            <w:r>
              <w:rPr>
                <w:sz w:val="22"/>
                <w:szCs w:val="22"/>
              </w:rPr>
              <w:t>Thomas de Carvalho Torres</w:t>
            </w:r>
          </w:p>
          <w:p w14:paraId="241624CE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Siape </w:t>
            </w:r>
          </w:p>
          <w:p w14:paraId="008EBEBE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7F383292" w14:textId="77777777" w:rsidR="00CA6B51" w:rsidRDefault="00CA6B5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left"/>
              <w:rPr>
                <w:sz w:val="22"/>
                <w:szCs w:val="22"/>
              </w:rPr>
            </w:pPr>
          </w:p>
          <w:p w14:paraId="29F90A0C" w14:textId="77777777" w:rsidR="00CA6B51" w:rsidRDefault="00CA6B51">
            <w:pPr>
              <w:pStyle w:val="texto"/>
              <w:spacing w:line="283" w:lineRule="atLeast"/>
              <w:ind w:left="0" w:firstLine="708"/>
              <w:jc w:val="center"/>
              <w:rPr>
                <w:sz w:val="22"/>
                <w:szCs w:val="22"/>
              </w:rPr>
            </w:pPr>
          </w:p>
        </w:tc>
      </w:tr>
      <w:tr w:rsidR="00CA6B51" w14:paraId="041387D8" w14:textId="77777777">
        <w:trPr>
          <w:trHeight w:val="107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41442" w14:textId="77777777" w:rsidR="00CA6B51" w:rsidRDefault="00CA6B51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9FD9E" w14:textId="77777777" w:rsidR="00CA6B51" w:rsidRDefault="00CA6B51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CA6B51" w14:paraId="62EBA303" w14:textId="77777777">
        <w:trPr>
          <w:trHeight w:val="1391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F1D3E" w14:textId="77777777" w:rsidR="00CA6B51" w:rsidRDefault="00CA6B51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14:paraId="0221C113" w14:textId="77777777" w:rsidR="00CA6B51" w:rsidRDefault="007C11FB">
            <w:pPr>
              <w:pStyle w:val="texto"/>
              <w:spacing w:line="283" w:lineRule="atLeast"/>
              <w:ind w:left="0" w:firstLine="0"/>
              <w:jc w:val="center"/>
            </w:pPr>
            <w:r>
              <w:rPr>
                <w:sz w:val="22"/>
                <w:szCs w:val="22"/>
              </w:rPr>
              <w:t>Petrolina, 08 de março de 2021</w:t>
            </w:r>
          </w:p>
          <w:p w14:paraId="63F89898" w14:textId="77777777" w:rsidR="00CA6B51" w:rsidRDefault="00CA6B51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14:paraId="5302DCE1" w14:textId="77777777" w:rsidR="00CA6B51" w:rsidRDefault="00CA6B51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14:paraId="2FE09688" w14:textId="77777777" w:rsidR="00CA6B51" w:rsidRDefault="007C11FB">
            <w:pPr>
              <w:pStyle w:val="texto"/>
              <w:spacing w:line="283" w:lineRule="atLeast"/>
              <w:ind w:left="0" w:firstLine="0"/>
              <w:jc w:val="center"/>
            </w:pPr>
            <w:r>
              <w:rPr>
                <w:sz w:val="22"/>
                <w:szCs w:val="22"/>
              </w:rPr>
              <w:t>Valter de Araújo Lima</w:t>
            </w:r>
          </w:p>
          <w:p w14:paraId="55FB9D5F" w14:textId="77777777" w:rsidR="00CA6B51" w:rsidRDefault="007C11FB">
            <w:pPr>
              <w:pStyle w:val="texto"/>
              <w:spacing w:line="283" w:lineRule="atLeast"/>
              <w:ind w:left="0" w:firstLine="0"/>
              <w:jc w:val="center"/>
            </w:pPr>
            <w:r>
              <w:rPr>
                <w:sz w:val="22"/>
                <w:szCs w:val="22"/>
              </w:rPr>
              <w:t>Engenheiro de Segurança do Trabalho</w:t>
            </w:r>
          </w:p>
          <w:p w14:paraId="30D127AB" w14:textId="77777777" w:rsidR="00CA6B51" w:rsidRDefault="007C11FB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</w:pPr>
            <w:r>
              <w:rPr>
                <w:sz w:val="22"/>
                <w:szCs w:val="22"/>
              </w:rPr>
              <w:t>Siape 1303319</w:t>
            </w:r>
          </w:p>
        </w:tc>
      </w:tr>
    </w:tbl>
    <w:p w14:paraId="04D98668" w14:textId="77777777" w:rsidR="00CA6B51" w:rsidRDefault="00CA6B51">
      <w:pPr>
        <w:pStyle w:val="texto"/>
        <w:spacing w:after="170" w:line="283" w:lineRule="atLeast"/>
        <w:ind w:left="0" w:firstLine="0"/>
      </w:pPr>
    </w:p>
    <w:sectPr w:rsidR="00CA6B51">
      <w:headerReference w:type="default" r:id="rId7"/>
      <w:footerReference w:type="default" r:id="rId8"/>
      <w:pgSz w:w="11906" w:h="16838"/>
      <w:pgMar w:top="1134" w:right="1133" w:bottom="1693" w:left="1134" w:header="72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8042" w14:textId="77777777" w:rsidR="00000000" w:rsidRDefault="007C11FB">
      <w:r>
        <w:separator/>
      </w:r>
    </w:p>
  </w:endnote>
  <w:endnote w:type="continuationSeparator" w:id="0">
    <w:p w14:paraId="2183BC65" w14:textId="77777777" w:rsidR="00000000" w:rsidRDefault="007C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165E" w14:textId="77777777" w:rsidR="00CA6B51" w:rsidRDefault="007C11FB">
    <w:pPr>
      <w:pStyle w:val="Rodap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INSTITUTO FEDERAL DE EDUCAÇÃO, CIÊNCIA E TECNOLOGIA DO SERTÃO PERNAMBUCANO </w:t>
    </w:r>
  </w:p>
  <w:p w14:paraId="1651D5A3" w14:textId="77777777" w:rsidR="00CA6B51" w:rsidRDefault="007C11FB">
    <w:pPr>
      <w:pStyle w:val="Contedodatabela"/>
      <w:spacing w:line="276" w:lineRule="auto"/>
      <w:jc w:val="center"/>
      <w:rPr>
        <w:b/>
        <w:bCs/>
        <w:color w:val="000000"/>
        <w:sz w:val="12"/>
        <w:szCs w:val="12"/>
      </w:rPr>
    </w:pPr>
    <w:r>
      <w:rPr>
        <w:b/>
        <w:bCs/>
        <w:color w:val="000000"/>
        <w:sz w:val="12"/>
        <w:szCs w:val="12"/>
      </w:rPr>
      <w:t>RUA ARISTARCO LOPES, 240, CENTRO, PETROLINA – PE, CEP N° 56.302 – 100, TELEFONE: (87) 2101 – 2350; CNPJ n°.: 10.830.301/0001-04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EEDE" w14:textId="77777777" w:rsidR="00000000" w:rsidRDefault="007C11FB">
      <w:r>
        <w:separator/>
      </w:r>
    </w:p>
  </w:footnote>
  <w:footnote w:type="continuationSeparator" w:id="0">
    <w:p w14:paraId="2F7F15F1" w14:textId="77777777" w:rsidR="00000000" w:rsidRDefault="007C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4B72" w14:textId="77777777" w:rsidR="00CA6B51" w:rsidRDefault="007C11FB">
    <w:pPr>
      <w:jc w:val="center"/>
      <w:rPr>
        <w:rFonts w:ascii="Arial" w:eastAsia="Arial" w:hAnsi="Arial" w:cs="Arial"/>
        <w:lang w:eastAsia="pt-BR"/>
      </w:rPr>
    </w:pPr>
    <w:r>
      <w:object w:dxaOrig="567" w:dyaOrig="567" w14:anchorId="1B59B7A5">
        <v:shape id="ole_rId1" o:spid="_x0000_i1025" style="width:28.5pt;height:28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76968951" r:id="rId2"/>
      </w:object>
    </w:r>
    <w:r>
      <w:rPr>
        <w:noProof/>
      </w:rPr>
      <w:drawing>
        <wp:anchor distT="0" distB="0" distL="0" distR="0" simplePos="0" relativeHeight="8" behindDoc="1" locked="0" layoutInCell="1" allowOverlap="1" wp14:anchorId="5BE6FA53" wp14:editId="471E23A2">
          <wp:simplePos x="0" y="0"/>
          <wp:positionH relativeFrom="page">
            <wp:posOffset>796925</wp:posOffset>
          </wp:positionH>
          <wp:positionV relativeFrom="page">
            <wp:posOffset>679450</wp:posOffset>
          </wp:positionV>
          <wp:extent cx="1470025" cy="256540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A348C" w14:textId="77777777" w:rsidR="00CA6B51" w:rsidRDefault="00CA6B51">
    <w:pPr>
      <w:spacing w:line="200" w:lineRule="atLeast"/>
      <w:jc w:val="center"/>
      <w:rPr>
        <w:rFonts w:ascii="Arial" w:eastAsia="Arial" w:hAnsi="Arial" w:cs="Arial"/>
        <w:b/>
        <w:lang w:eastAsia="pt-BR"/>
      </w:rPr>
    </w:pPr>
  </w:p>
  <w:p w14:paraId="4ACEBA7F" w14:textId="77777777" w:rsidR="00CA6B51" w:rsidRDefault="007C11FB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14:paraId="77D57998" w14:textId="77777777" w:rsidR="00CA6B51" w:rsidRDefault="007C11FB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DA EDUCAÇÃO PROFISSIONAL E TECNOLÓGICA</w:t>
    </w:r>
  </w:p>
  <w:p w14:paraId="53A6A5CB" w14:textId="77777777" w:rsidR="00CA6B51" w:rsidRDefault="007C11FB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14:paraId="3B33340A" w14:textId="77777777" w:rsidR="00CA6B51" w:rsidRDefault="00CA6B51">
    <w:pPr>
      <w:tabs>
        <w:tab w:val="left" w:pos="3315"/>
        <w:tab w:val="center" w:pos="4535"/>
      </w:tabs>
      <w:spacing w:line="200" w:lineRule="atLeast"/>
      <w:jc w:val="center"/>
      <w:rPr>
        <w:rFonts w:cs="Arial"/>
        <w:b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51"/>
    <w:rsid w:val="007C11FB"/>
    <w:rsid w:val="00C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33E27"/>
  <w15:docId w15:val="{1072DB46-6D66-420E-B721-F1A414B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EC7"/>
    <w:pPr>
      <w:widowControl w:val="0"/>
      <w:suppressAutoHyphens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77EC7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F610BB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b w:val="0"/>
      <w:bCs w:val="0"/>
      <w:i w:val="0"/>
      <w:color w:val="00000A"/>
      <w:lang w:val="x-none"/>
    </w:rPr>
  </w:style>
  <w:style w:type="character" w:customStyle="1" w:styleId="ListLabel2">
    <w:name w:val="ListLabel 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">
    <w:name w:val="texto"/>
    <w:qFormat/>
    <w:rsid w:val="00577EC7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line="240" w:lineRule="atLeast"/>
      <w:ind w:left="170" w:hanging="170"/>
      <w:jc w:val="both"/>
    </w:pPr>
    <w:rPr>
      <w:rFonts w:ascii="Times New Roman" w:eastAsia="Arial" w:hAnsi="Times New Roman" w:cs="Times New Roman"/>
      <w:color w:val="00000A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77EC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610BB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LO-Normal">
    <w:name w:val="LO-Normal"/>
    <w:qFormat/>
    <w:pPr>
      <w:widowControl w:val="0"/>
      <w:suppressAutoHyphens/>
    </w:pPr>
    <w:rPr>
      <w:sz w:val="24"/>
    </w:rPr>
  </w:style>
  <w:style w:type="table" w:styleId="Tabelacomgrade">
    <w:name w:val="Table Grid"/>
    <w:basedOn w:val="Tabelanormal"/>
    <w:uiPriority w:val="39"/>
    <w:rsid w:val="00AC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37D7-5C55-4DC0-ACDB-EC28852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8569</Characters>
  <Application>Microsoft Office Word</Application>
  <DocSecurity>0</DocSecurity>
  <Lines>71</Lines>
  <Paragraphs>20</Paragraphs>
  <ScaleCrop>false</ScaleCrop>
  <Company>Microsoft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Rejane Damasceno Dias</dc:creator>
  <dc:description/>
  <cp:lastModifiedBy>USUARIO</cp:lastModifiedBy>
  <cp:revision>2</cp:revision>
  <cp:lastPrinted>2019-07-01T11:07:00Z</cp:lastPrinted>
  <dcterms:created xsi:type="dcterms:W3CDTF">2021-03-11T14:56:00Z</dcterms:created>
  <dcterms:modified xsi:type="dcterms:W3CDTF">2021-03-11T14:56:00Z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