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E8" w:rsidRDefault="008E4EE8" w:rsidP="00C57A93">
      <w:bookmarkStart w:id="0" w:name="_GoBack"/>
      <w:bookmarkEnd w:id="0"/>
    </w:p>
    <w:p w:rsidR="008E4EE8" w:rsidRDefault="008E4EE8">
      <w:pPr>
        <w:pStyle w:val="Corpodetexto"/>
        <w:spacing w:before="7"/>
        <w:rPr>
          <w:sz w:val="21"/>
        </w:rPr>
      </w:pPr>
    </w:p>
    <w:p w:rsidR="008E4EE8" w:rsidRDefault="003B408D">
      <w:pPr>
        <w:pStyle w:val="Ttulo1"/>
      </w:pPr>
      <w:r>
        <w:t>CONSOLIDAÇÃO DAS DEMANDAS</w:t>
      </w:r>
    </w:p>
    <w:p w:rsidR="008E4EE8" w:rsidRDefault="008E4EE8">
      <w:pPr>
        <w:pStyle w:val="Corpodetexto"/>
        <w:spacing w:before="8"/>
        <w:rPr>
          <w:b/>
          <w:sz w:val="41"/>
        </w:rPr>
      </w:pPr>
    </w:p>
    <w:p w:rsidR="008E4EE8" w:rsidRDefault="003B408D">
      <w:pPr>
        <w:pStyle w:val="Ttulo2"/>
        <w:numPr>
          <w:ilvl w:val="0"/>
          <w:numId w:val="2"/>
        </w:numPr>
        <w:tabs>
          <w:tab w:val="left" w:pos="360"/>
        </w:tabs>
      </w:pPr>
      <w:r>
        <w:t>OBJETO</w:t>
      </w:r>
    </w:p>
    <w:p w:rsidR="008E4EE8" w:rsidRDefault="003B408D">
      <w:pPr>
        <w:pStyle w:val="PargrafodaLista"/>
        <w:numPr>
          <w:ilvl w:val="1"/>
          <w:numId w:val="2"/>
        </w:numPr>
        <w:tabs>
          <w:tab w:val="left" w:pos="480"/>
        </w:tabs>
        <w:spacing w:before="174"/>
        <w:rPr>
          <w:b/>
          <w:sz w:val="24"/>
        </w:rPr>
      </w:pPr>
      <w:r>
        <w:rPr>
          <w:b/>
          <w:sz w:val="24"/>
        </w:rPr>
        <w:t>Processo para SEMENTES, MUDAS 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INSUMOS</w:t>
      </w:r>
    </w:p>
    <w:p w:rsidR="008E4EE8" w:rsidRDefault="008E4EE8">
      <w:pPr>
        <w:pStyle w:val="Corpodetexto"/>
        <w:rPr>
          <w:b/>
          <w:sz w:val="26"/>
        </w:rPr>
      </w:pPr>
    </w:p>
    <w:p w:rsidR="008E4EE8" w:rsidRDefault="003B408D">
      <w:pPr>
        <w:spacing w:before="175"/>
        <w:ind w:left="2296" w:right="2279"/>
        <w:jc w:val="center"/>
        <w:rPr>
          <w:b/>
          <w:sz w:val="24"/>
        </w:rPr>
      </w:pPr>
      <w:r>
        <w:rPr>
          <w:b/>
          <w:sz w:val="24"/>
        </w:rPr>
        <w:t>GRUPO 01: SEMENTES, MUDAS E INSUMOS</w:t>
      </w:r>
    </w:p>
    <w:p w:rsidR="008E4EE8" w:rsidRDefault="008E4EE8">
      <w:pPr>
        <w:pStyle w:val="Corpodetexto"/>
        <w:spacing w:before="2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8E4EE8">
        <w:trPr>
          <w:trHeight w:val="1585"/>
        </w:trPr>
        <w:tc>
          <w:tcPr>
            <w:tcW w:w="720" w:type="dxa"/>
            <w:shd w:val="clear" w:color="auto" w:fill="DDDDDD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8E4EE8">
            <w:pPr>
              <w:pStyle w:val="TableParagraph"/>
              <w:spacing w:before="4"/>
              <w:ind w:left="0"/>
              <w:jc w:val="left"/>
              <w:rPr>
                <w:b/>
                <w:sz w:val="35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8E4EE8">
            <w:pPr>
              <w:pStyle w:val="TableParagraph"/>
              <w:spacing w:before="4"/>
              <w:ind w:left="0"/>
              <w:jc w:val="left"/>
              <w:rPr>
                <w:b/>
                <w:sz w:val="35"/>
              </w:rPr>
            </w:pPr>
          </w:p>
          <w:p w:rsidR="008E4EE8" w:rsidRDefault="003B408D">
            <w:pPr>
              <w:pStyle w:val="TableParagraph"/>
              <w:spacing w:before="0"/>
              <w:ind w:left="54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8E4EE8" w:rsidRDefault="003B408D">
            <w:pPr>
              <w:pStyle w:val="TableParagraph"/>
              <w:spacing w:before="98"/>
              <w:ind w:left="3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8E4EE8" w:rsidRDefault="003B408D">
            <w:pPr>
              <w:pStyle w:val="TableParagraph"/>
              <w:spacing w:before="98"/>
              <w:ind w:left="4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Reitoria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8E4EE8" w:rsidRDefault="003B408D">
            <w:pPr>
              <w:pStyle w:val="TableParagraph"/>
              <w:spacing w:before="98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8E4EE8" w:rsidRDefault="003B408D">
            <w:pPr>
              <w:pStyle w:val="TableParagraph"/>
              <w:spacing w:before="118" w:line="218" w:lineRule="auto"/>
              <w:ind w:left="239" w:right="132" w:firstLine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 Zona Rural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8E4EE8" w:rsidRDefault="003B408D">
            <w:pPr>
              <w:pStyle w:val="TableParagraph"/>
              <w:spacing w:before="98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8E4EE8" w:rsidRDefault="003B408D">
            <w:pPr>
              <w:pStyle w:val="TableParagraph"/>
              <w:spacing w:before="118" w:line="218" w:lineRule="auto"/>
              <w:ind w:left="189" w:firstLine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Santa Maria da Boa Vista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8E4EE8" w:rsidRDefault="003B408D">
            <w:pPr>
              <w:pStyle w:val="TableParagraph"/>
              <w:spacing w:before="118" w:line="218" w:lineRule="auto"/>
              <w:ind w:left="420" w:firstLine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Serra Talhada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8E4EE8" w:rsidRDefault="003B408D">
            <w:pPr>
              <w:pStyle w:val="TableParagraph"/>
              <w:spacing w:before="98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shd w:val="clear" w:color="auto" w:fill="DDDDDD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8E4EE8">
            <w:pPr>
              <w:pStyle w:val="TableParagraph"/>
              <w:spacing w:before="4"/>
              <w:ind w:left="0"/>
              <w:jc w:val="left"/>
              <w:rPr>
                <w:b/>
                <w:sz w:val="35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2" w:right="14"/>
              <w:rPr>
                <w:sz w:val="24"/>
              </w:rPr>
            </w:pPr>
            <w:r>
              <w:rPr>
                <w:sz w:val="24"/>
              </w:rPr>
              <w:t>Cloreto de potássio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4" w:right="14"/>
              <w:rPr>
                <w:sz w:val="24"/>
              </w:rPr>
            </w:pPr>
            <w:r>
              <w:rPr>
                <w:sz w:val="24"/>
              </w:rPr>
              <w:t>Nitrato de cálcio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690" w:right="30" w:hanging="600"/>
              <w:jc w:val="left"/>
              <w:rPr>
                <w:sz w:val="24"/>
              </w:rPr>
            </w:pPr>
            <w:r>
              <w:rPr>
                <w:sz w:val="24"/>
              </w:rPr>
              <w:t>Adubo químico (NPK) 6 - 24 - 12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5" w:right="14"/>
              <w:rPr>
                <w:sz w:val="24"/>
              </w:rPr>
            </w:pPr>
            <w:r>
              <w:rPr>
                <w:sz w:val="24"/>
              </w:rPr>
              <w:t>Adubo químico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ureia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8E4EE8">
        <w:trPr>
          <w:trHeight w:val="881"/>
        </w:trPr>
        <w:tc>
          <w:tcPr>
            <w:tcW w:w="72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611" w:right="508" w:hanging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Regulador </w:t>
            </w:r>
            <w:r>
              <w:rPr>
                <w:spacing w:val="-7"/>
                <w:sz w:val="24"/>
              </w:rPr>
              <w:t xml:space="preserve">de </w:t>
            </w:r>
            <w:r>
              <w:rPr>
                <w:sz w:val="24"/>
              </w:rPr>
              <w:t>crescimento (ETEFOM)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E4EE8">
        <w:trPr>
          <w:trHeight w:val="881"/>
        </w:trPr>
        <w:tc>
          <w:tcPr>
            <w:tcW w:w="72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410" w:right="367" w:hanging="4"/>
              <w:rPr>
                <w:sz w:val="24"/>
              </w:rPr>
            </w:pPr>
            <w:r>
              <w:rPr>
                <w:sz w:val="24"/>
              </w:rPr>
              <w:t>Regulador de crescimento (CIANAMIDA)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2" w:right="14"/>
              <w:rPr>
                <w:sz w:val="24"/>
              </w:rPr>
            </w:pPr>
            <w:r>
              <w:rPr>
                <w:sz w:val="24"/>
              </w:rPr>
              <w:t>Esterco bovino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</w:tr>
      <w:tr w:rsidR="008E4EE8">
        <w:trPr>
          <w:trHeight w:val="881"/>
        </w:trPr>
        <w:tc>
          <w:tcPr>
            <w:tcW w:w="72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58" w:right="14"/>
              <w:rPr>
                <w:sz w:val="24"/>
              </w:rPr>
            </w:pPr>
            <w:r>
              <w:rPr>
                <w:sz w:val="24"/>
              </w:rPr>
              <w:t>Fertilizante Organomineral 20% de Boro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E4EE8">
        <w:trPr>
          <w:trHeight w:val="881"/>
        </w:trPr>
        <w:tc>
          <w:tcPr>
            <w:tcW w:w="72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137" w:right="97" w:firstLine="3"/>
              <w:rPr>
                <w:sz w:val="24"/>
              </w:rPr>
            </w:pPr>
            <w:r>
              <w:rPr>
                <w:sz w:val="24"/>
              </w:rPr>
              <w:t>Fertilizante Foliar 50% de Enxofre e 5% de Cálcio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140" w:right="80" w:firstLine="70"/>
              <w:jc w:val="left"/>
              <w:rPr>
                <w:sz w:val="24"/>
              </w:rPr>
            </w:pPr>
            <w:r>
              <w:rPr>
                <w:sz w:val="24"/>
              </w:rPr>
              <w:t>Fertilizante natural - fosfato monoamônico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4" w:right="14"/>
              <w:rPr>
                <w:sz w:val="24"/>
              </w:rPr>
            </w:pPr>
            <w:r>
              <w:rPr>
                <w:sz w:val="24"/>
              </w:rPr>
              <w:t>Nitrato de Potássio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8E4EE8" w:rsidRDefault="008E4EE8">
      <w:pPr>
        <w:rPr>
          <w:sz w:val="24"/>
        </w:rPr>
        <w:sectPr w:rsidR="008E4EE8">
          <w:headerReference w:type="default" r:id="rId8"/>
          <w:footerReference w:type="default" r:id="rId9"/>
          <w:type w:val="continuous"/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8E4EE8">
        <w:trPr>
          <w:trHeight w:val="881"/>
        </w:trPr>
        <w:tc>
          <w:tcPr>
            <w:tcW w:w="72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221" w:right="177"/>
              <w:rPr>
                <w:sz w:val="24"/>
              </w:rPr>
            </w:pPr>
            <w:r>
              <w:rPr>
                <w:sz w:val="24"/>
              </w:rPr>
              <w:t>Fertilizante químico contendo micronutriente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280" w:right="159" w:hanging="59"/>
              <w:jc w:val="left"/>
              <w:rPr>
                <w:sz w:val="24"/>
              </w:rPr>
            </w:pPr>
            <w:r>
              <w:rPr>
                <w:sz w:val="24"/>
              </w:rPr>
              <w:t>Fertilizante químico (NPK) 10 - 10 - 10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5" w:right="14"/>
              <w:rPr>
                <w:sz w:val="24"/>
              </w:rPr>
            </w:pPr>
            <w:r>
              <w:rPr>
                <w:sz w:val="24"/>
              </w:rPr>
              <w:t>Sulfato de potássio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3" w:right="14"/>
              <w:rPr>
                <w:sz w:val="24"/>
              </w:rPr>
            </w:pPr>
            <w:r>
              <w:rPr>
                <w:sz w:val="24"/>
              </w:rPr>
              <w:t>Fita enxertia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8E4EE8">
        <w:trPr>
          <w:trHeight w:val="881"/>
        </w:trPr>
        <w:tc>
          <w:tcPr>
            <w:tcW w:w="72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381" w:right="342" w:firstLine="3"/>
              <w:rPr>
                <w:sz w:val="24"/>
              </w:rPr>
            </w:pPr>
            <w:r>
              <w:rPr>
                <w:sz w:val="24"/>
              </w:rPr>
              <w:t>Fungicida com ingrediente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ativo Ciproconazol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90" w:righ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E4EE8">
        <w:trPr>
          <w:trHeight w:val="1134"/>
        </w:trPr>
        <w:tc>
          <w:tcPr>
            <w:tcW w:w="72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ind w:left="110" w:right="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104" w:right="62" w:firstLine="1"/>
              <w:rPr>
                <w:sz w:val="24"/>
              </w:rPr>
            </w:pPr>
            <w:r>
              <w:rPr>
                <w:sz w:val="24"/>
              </w:rPr>
              <w:t>Fungicida sistêmico com principiosa ativos Metiram e Piraclostrobina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ind w:left="90" w:right="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ind w:left="110" w:right="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311" w:right="44" w:hanging="208"/>
              <w:jc w:val="left"/>
              <w:rPr>
                <w:sz w:val="24"/>
              </w:rPr>
            </w:pPr>
            <w:r>
              <w:rPr>
                <w:sz w:val="24"/>
              </w:rPr>
              <w:t>Fungicida de principio ativo Tebuconazol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297" w:right="44" w:hanging="194"/>
              <w:jc w:val="left"/>
              <w:rPr>
                <w:sz w:val="24"/>
              </w:rPr>
            </w:pPr>
            <w:r>
              <w:rPr>
                <w:sz w:val="24"/>
              </w:rPr>
              <w:t>Fungicida de principio ativo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Fenamidona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247" w:right="44" w:hanging="144"/>
              <w:jc w:val="left"/>
              <w:rPr>
                <w:sz w:val="24"/>
              </w:rPr>
            </w:pPr>
            <w:r>
              <w:rPr>
                <w:sz w:val="24"/>
              </w:rPr>
              <w:t>Fungicida de principio ativo Azoxistrobina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284" w:right="30" w:hanging="104"/>
              <w:jc w:val="left"/>
              <w:rPr>
                <w:sz w:val="24"/>
              </w:rPr>
            </w:pPr>
            <w:r>
              <w:rPr>
                <w:sz w:val="24"/>
              </w:rPr>
              <w:t>Fungicida contendo hidróxido de cobre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823" w:right="180" w:hanging="583"/>
              <w:jc w:val="left"/>
              <w:rPr>
                <w:sz w:val="24"/>
              </w:rPr>
            </w:pPr>
            <w:r>
              <w:rPr>
                <w:sz w:val="24"/>
              </w:rPr>
              <w:t>Fungicida à base de enxofre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3" w:right="14"/>
              <w:rPr>
                <w:sz w:val="24"/>
              </w:rPr>
            </w:pPr>
            <w:r>
              <w:rPr>
                <w:sz w:val="24"/>
              </w:rPr>
              <w:t>Gesso agrícola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8E4EE8">
        <w:trPr>
          <w:trHeight w:val="881"/>
        </w:trPr>
        <w:tc>
          <w:tcPr>
            <w:tcW w:w="72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235" w:right="195" w:hanging="2"/>
              <w:rPr>
                <w:sz w:val="24"/>
              </w:rPr>
            </w:pPr>
            <w:r>
              <w:rPr>
                <w:sz w:val="24"/>
              </w:rPr>
              <w:t>Regulador de crescimento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vegetal (Ácido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Giberélico)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354" w:right="276" w:hanging="17"/>
              <w:jc w:val="left"/>
              <w:rPr>
                <w:sz w:val="24"/>
              </w:rPr>
            </w:pPr>
            <w:r>
              <w:rPr>
                <w:sz w:val="24"/>
              </w:rPr>
              <w:t>Herbicida - grupo químico glifosate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E4EE8">
        <w:trPr>
          <w:trHeight w:val="881"/>
        </w:trPr>
        <w:tc>
          <w:tcPr>
            <w:tcW w:w="72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437" w:right="394" w:hanging="1"/>
              <w:rPr>
                <w:sz w:val="24"/>
              </w:rPr>
            </w:pPr>
            <w:r>
              <w:rPr>
                <w:sz w:val="24"/>
              </w:rPr>
              <w:t>Herbicida - Halossulfurom- Metílico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90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274" w:right="212" w:firstLine="33"/>
              <w:jc w:val="left"/>
              <w:rPr>
                <w:sz w:val="24"/>
              </w:rPr>
            </w:pPr>
            <w:r>
              <w:rPr>
                <w:sz w:val="24"/>
              </w:rPr>
              <w:t>Herbicida - grupo químico dipiridilos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 w:rsidR="008E4EE8" w:rsidRDefault="008E4EE8">
      <w:pPr>
        <w:rPr>
          <w:sz w:val="24"/>
        </w:rPr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711" w:right="3" w:hanging="647"/>
              <w:jc w:val="left"/>
              <w:rPr>
                <w:sz w:val="24"/>
              </w:rPr>
            </w:pPr>
            <w:r>
              <w:rPr>
                <w:sz w:val="24"/>
              </w:rPr>
              <w:t>Herbicida - Fluazifope- P Butílico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147" w:right="29" w:hanging="56"/>
              <w:jc w:val="left"/>
              <w:rPr>
                <w:sz w:val="24"/>
              </w:rPr>
            </w:pPr>
            <w:r>
              <w:rPr>
                <w:sz w:val="24"/>
              </w:rPr>
              <w:t>Herbicida seletivo pré- emergente para milho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663" w:right="110" w:hanging="492"/>
              <w:jc w:val="left"/>
              <w:rPr>
                <w:sz w:val="24"/>
              </w:rPr>
            </w:pPr>
            <w:r>
              <w:rPr>
                <w:sz w:val="24"/>
              </w:rPr>
              <w:t>Inseticida acaricida – Clorpirifós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4" w:right="14"/>
              <w:rPr>
                <w:sz w:val="24"/>
              </w:rPr>
            </w:pPr>
            <w:r>
              <w:rPr>
                <w:sz w:val="24"/>
              </w:rPr>
              <w:t>Inseticida abamectina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E4EE8">
        <w:trPr>
          <w:trHeight w:val="881"/>
        </w:trPr>
        <w:tc>
          <w:tcPr>
            <w:tcW w:w="72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58" w:right="14"/>
              <w:rPr>
                <w:sz w:val="24"/>
              </w:rPr>
            </w:pPr>
            <w:r>
              <w:rPr>
                <w:sz w:val="24"/>
              </w:rPr>
              <w:t>Inseticida sistêmico- Imidaclopri + Beta- Ciflutrina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588" w:right="193" w:hanging="334"/>
              <w:jc w:val="left"/>
              <w:rPr>
                <w:sz w:val="24"/>
              </w:rPr>
            </w:pPr>
            <w:r>
              <w:rPr>
                <w:sz w:val="24"/>
              </w:rPr>
              <w:t>Inseticida contendo Tiametoxam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305" w:right="212" w:hanging="51"/>
              <w:jc w:val="left"/>
              <w:rPr>
                <w:sz w:val="24"/>
              </w:rPr>
            </w:pPr>
            <w:r>
              <w:rPr>
                <w:sz w:val="24"/>
              </w:rPr>
              <w:t>Inseticida contendo Zeta-Cipermetrina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E4EE8">
        <w:trPr>
          <w:trHeight w:val="1134"/>
        </w:trPr>
        <w:tc>
          <w:tcPr>
            <w:tcW w:w="72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ind w:left="110" w:right="7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57" w:right="14"/>
              <w:rPr>
                <w:sz w:val="24"/>
              </w:rPr>
            </w:pPr>
            <w:r>
              <w:rPr>
                <w:sz w:val="24"/>
              </w:rPr>
              <w:t>Inseticida - Acetamiprido + Neonicotinóide Etofenproxi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8E4EE8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8E4EE8" w:rsidRDefault="003B408D">
            <w:pPr>
              <w:pStyle w:val="TableParagraph"/>
              <w:spacing w:before="151"/>
              <w:ind w:left="110" w:righ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597" w:right="537" w:firstLine="56"/>
              <w:jc w:val="left"/>
              <w:rPr>
                <w:sz w:val="24"/>
              </w:rPr>
            </w:pPr>
            <w:r>
              <w:rPr>
                <w:sz w:val="24"/>
              </w:rPr>
              <w:t>Inseticida - Indoxacarbe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5" w:right="14"/>
              <w:rPr>
                <w:sz w:val="24"/>
              </w:rPr>
            </w:pPr>
            <w:r>
              <w:rPr>
                <w:sz w:val="24"/>
              </w:rPr>
              <w:t>Inseticida 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Metomil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5" w:right="14"/>
              <w:rPr>
                <w:sz w:val="24"/>
              </w:rPr>
            </w:pPr>
            <w:r>
              <w:rPr>
                <w:sz w:val="24"/>
              </w:rPr>
              <w:t>Mangueira gotejadora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4600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14800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1" w:right="14"/>
              <w:rPr>
                <w:sz w:val="24"/>
              </w:rPr>
            </w:pPr>
            <w:r>
              <w:rPr>
                <w:sz w:val="24"/>
              </w:rPr>
              <w:t>Cordão de nylon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2" w:right="14"/>
              <w:rPr>
                <w:sz w:val="24"/>
              </w:rPr>
            </w:pPr>
            <w:r>
              <w:rPr>
                <w:sz w:val="24"/>
              </w:rPr>
              <w:t>Barbante fitilho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171" w:right="109" w:firstLine="110"/>
              <w:jc w:val="left"/>
              <w:rPr>
                <w:sz w:val="24"/>
              </w:rPr>
            </w:pPr>
            <w:r>
              <w:rPr>
                <w:sz w:val="24"/>
              </w:rPr>
              <w:t>Saco para muda de polietileno 25x15 cm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374" w:right="258" w:hanging="58"/>
              <w:jc w:val="left"/>
              <w:rPr>
                <w:sz w:val="24"/>
              </w:rPr>
            </w:pPr>
            <w:r>
              <w:rPr>
                <w:sz w:val="24"/>
              </w:rPr>
              <w:t>Saco plástico para mudas 11x23cm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171" w:right="109" w:firstLine="110"/>
              <w:jc w:val="left"/>
              <w:rPr>
                <w:sz w:val="24"/>
              </w:rPr>
            </w:pPr>
            <w:r>
              <w:rPr>
                <w:sz w:val="24"/>
              </w:rPr>
              <w:t>Saco para muda de polietileno 15x25 cm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171" w:right="30" w:firstLine="110"/>
              <w:jc w:val="left"/>
              <w:rPr>
                <w:sz w:val="24"/>
              </w:rPr>
            </w:pPr>
            <w:r>
              <w:rPr>
                <w:sz w:val="24"/>
              </w:rPr>
              <w:t>Saco para muda de polietileno 18x30cm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4" w:right="14"/>
              <w:rPr>
                <w:sz w:val="24"/>
              </w:rPr>
            </w:pPr>
            <w:r>
              <w:rPr>
                <w:sz w:val="24"/>
              </w:rPr>
              <w:t>Saco Plastico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8E4EE8" w:rsidRDefault="008E4EE8">
      <w:pPr>
        <w:rPr>
          <w:sz w:val="24"/>
        </w:rPr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141" w:right="30" w:firstLine="140"/>
              <w:jc w:val="left"/>
              <w:rPr>
                <w:sz w:val="24"/>
              </w:rPr>
            </w:pPr>
            <w:r>
              <w:rPr>
                <w:sz w:val="24"/>
              </w:rPr>
              <w:t>Saco para muda de polietileno 10x20 cm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3" w:right="14"/>
              <w:rPr>
                <w:sz w:val="24"/>
              </w:rPr>
            </w:pPr>
            <w:r>
              <w:rPr>
                <w:sz w:val="24"/>
              </w:rPr>
              <w:t>Semente de Beterraba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3" w:right="14"/>
              <w:rPr>
                <w:sz w:val="24"/>
              </w:rPr>
            </w:pPr>
            <w:r>
              <w:rPr>
                <w:sz w:val="24"/>
              </w:rPr>
              <w:t>Semente de Cenoura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3" w:right="14"/>
              <w:rPr>
                <w:sz w:val="24"/>
              </w:rPr>
            </w:pPr>
            <w:r>
              <w:rPr>
                <w:sz w:val="24"/>
              </w:rPr>
              <w:t>Semente de coentro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4" w:right="14"/>
              <w:rPr>
                <w:sz w:val="24"/>
              </w:rPr>
            </w:pPr>
            <w:r>
              <w:rPr>
                <w:sz w:val="24"/>
              </w:rPr>
              <w:t>Semente de couve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4" w:right="14"/>
              <w:rPr>
                <w:sz w:val="24"/>
              </w:rPr>
            </w:pPr>
            <w:r>
              <w:rPr>
                <w:sz w:val="24"/>
              </w:rPr>
              <w:t>Semente de milho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637" w:right="263" w:hanging="313"/>
              <w:jc w:val="left"/>
              <w:rPr>
                <w:sz w:val="24"/>
              </w:rPr>
            </w:pPr>
            <w:r>
              <w:rPr>
                <w:sz w:val="24"/>
              </w:rPr>
              <w:t>Semente de milho transgênico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5" w:right="14"/>
              <w:rPr>
                <w:sz w:val="24"/>
              </w:rPr>
            </w:pPr>
            <w:r>
              <w:rPr>
                <w:sz w:val="24"/>
              </w:rPr>
              <w:t>Semente de pimentão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311" w:right="89" w:hanging="160"/>
              <w:jc w:val="left"/>
              <w:rPr>
                <w:sz w:val="24"/>
              </w:rPr>
            </w:pPr>
            <w:r>
              <w:rPr>
                <w:sz w:val="24"/>
              </w:rPr>
              <w:t>Semente de Pimentão Lazer ou Salvador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5" w:right="14"/>
              <w:rPr>
                <w:sz w:val="24"/>
              </w:rPr>
            </w:pPr>
            <w:r>
              <w:rPr>
                <w:sz w:val="24"/>
              </w:rPr>
              <w:t>Semente de quiabo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683" w:right="30" w:hanging="411"/>
              <w:jc w:val="left"/>
              <w:rPr>
                <w:sz w:val="24"/>
              </w:rPr>
            </w:pPr>
            <w:r>
              <w:rPr>
                <w:sz w:val="24"/>
              </w:rPr>
              <w:t>Sementes de Sorgo Forrageiro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4" w:right="14"/>
              <w:rPr>
                <w:sz w:val="24"/>
              </w:rPr>
            </w:pPr>
            <w:r>
              <w:rPr>
                <w:sz w:val="24"/>
              </w:rPr>
              <w:t>Semente de tomate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850" w:right="190" w:hanging="600"/>
              <w:jc w:val="left"/>
              <w:rPr>
                <w:sz w:val="24"/>
              </w:rPr>
            </w:pPr>
            <w:r>
              <w:rPr>
                <w:sz w:val="24"/>
              </w:rPr>
              <w:t>Semente de mamão papaya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804" w:right="102" w:hanging="639"/>
              <w:jc w:val="left"/>
              <w:rPr>
                <w:sz w:val="24"/>
              </w:rPr>
            </w:pPr>
            <w:r>
              <w:rPr>
                <w:sz w:val="24"/>
              </w:rPr>
              <w:t>Semente de maracujá amarelo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4" w:right="14"/>
              <w:rPr>
                <w:sz w:val="24"/>
              </w:rPr>
            </w:pPr>
            <w:r>
              <w:rPr>
                <w:sz w:val="24"/>
              </w:rPr>
              <w:t>Semente de melão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427" w:right="96" w:hanging="270"/>
              <w:jc w:val="left"/>
              <w:rPr>
                <w:sz w:val="24"/>
              </w:rPr>
            </w:pPr>
            <w:r>
              <w:rPr>
                <w:sz w:val="24"/>
              </w:rPr>
              <w:t>Semente de pimentão hibrido amarelo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5" w:right="14"/>
              <w:rPr>
                <w:sz w:val="24"/>
              </w:rPr>
            </w:pPr>
            <w:r>
              <w:rPr>
                <w:sz w:val="24"/>
              </w:rPr>
              <w:t>Semente de rúcula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877" w:right="40" w:hanging="776"/>
              <w:jc w:val="left"/>
              <w:rPr>
                <w:sz w:val="24"/>
              </w:rPr>
            </w:pPr>
            <w:r>
              <w:rPr>
                <w:sz w:val="24"/>
              </w:rPr>
              <w:t>Semente de alface tipo vitória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5" w:right="14"/>
              <w:rPr>
                <w:sz w:val="24"/>
              </w:rPr>
            </w:pPr>
            <w:r>
              <w:rPr>
                <w:sz w:val="24"/>
              </w:rPr>
              <w:t>Substrato para plantas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3" w:right="14"/>
              <w:rPr>
                <w:sz w:val="24"/>
              </w:rPr>
            </w:pPr>
            <w:r>
              <w:rPr>
                <w:sz w:val="24"/>
              </w:rPr>
              <w:t>Tela Sombrite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2" w:right="14"/>
              <w:rPr>
                <w:sz w:val="24"/>
              </w:rPr>
            </w:pPr>
            <w:r>
              <w:rPr>
                <w:sz w:val="24"/>
              </w:rPr>
              <w:t>Tesoura de poda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0" w:right="14"/>
              <w:rPr>
                <w:sz w:val="24"/>
              </w:rPr>
            </w:pPr>
            <w:r>
              <w:rPr>
                <w:sz w:val="24"/>
              </w:rPr>
              <w:t>Vermiculita expandida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 w:rsidR="008E4EE8" w:rsidRDefault="008E4EE8">
      <w:pPr>
        <w:rPr>
          <w:sz w:val="24"/>
        </w:rPr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790" w:right="53" w:hanging="676"/>
              <w:jc w:val="left"/>
              <w:rPr>
                <w:sz w:val="24"/>
              </w:rPr>
            </w:pPr>
            <w:r>
              <w:rPr>
                <w:sz w:val="24"/>
              </w:rPr>
              <w:t>Inseticida de contato e ingestão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3" w:right="14"/>
              <w:rPr>
                <w:sz w:val="24"/>
              </w:rPr>
            </w:pPr>
            <w:r>
              <w:rPr>
                <w:sz w:val="24"/>
              </w:rPr>
              <w:t>Muda de coco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4" w:right="14"/>
              <w:rPr>
                <w:sz w:val="24"/>
              </w:rPr>
            </w:pPr>
            <w:r>
              <w:rPr>
                <w:sz w:val="24"/>
              </w:rPr>
              <w:t>Serrote 14 pol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4" w:right="14"/>
              <w:rPr>
                <w:sz w:val="24"/>
              </w:rPr>
            </w:pPr>
            <w:r>
              <w:rPr>
                <w:sz w:val="24"/>
              </w:rPr>
              <w:t>Fação 22 pol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3" w:right="14"/>
              <w:rPr>
                <w:sz w:val="24"/>
              </w:rPr>
            </w:pPr>
            <w:r>
              <w:rPr>
                <w:sz w:val="24"/>
              </w:rPr>
              <w:t>Mini ixora vermelha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2370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2" w:right="14"/>
              <w:rPr>
                <w:sz w:val="24"/>
              </w:rPr>
            </w:pPr>
            <w:r>
              <w:rPr>
                <w:sz w:val="24"/>
              </w:rPr>
              <w:t>Mini ixora amarela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2320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4" w:right="14"/>
              <w:rPr>
                <w:sz w:val="24"/>
              </w:rPr>
            </w:pPr>
            <w:r>
              <w:rPr>
                <w:sz w:val="24"/>
              </w:rPr>
              <w:t>Palmeira Fênix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5" w:right="14"/>
              <w:rPr>
                <w:sz w:val="24"/>
              </w:rPr>
            </w:pPr>
            <w:r>
              <w:rPr>
                <w:sz w:val="24"/>
              </w:rPr>
              <w:t>Palmeira Areca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3" w:right="14"/>
              <w:rPr>
                <w:sz w:val="24"/>
              </w:rPr>
            </w:pPr>
            <w:r>
              <w:rPr>
                <w:sz w:val="24"/>
              </w:rPr>
              <w:t>Fita de enxertia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3" w:right="14"/>
              <w:rPr>
                <w:sz w:val="24"/>
              </w:rPr>
            </w:pPr>
            <w:r>
              <w:rPr>
                <w:sz w:val="24"/>
              </w:rPr>
              <w:t>Corda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3" w:right="14"/>
              <w:rPr>
                <w:sz w:val="24"/>
              </w:rPr>
            </w:pPr>
            <w:r>
              <w:rPr>
                <w:sz w:val="24"/>
              </w:rPr>
              <w:t>inseticida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4" w:right="14"/>
              <w:rPr>
                <w:sz w:val="24"/>
              </w:rPr>
            </w:pPr>
            <w:r>
              <w:rPr>
                <w:sz w:val="24"/>
              </w:rPr>
              <w:t>Adubo quimico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4" w:right="14"/>
              <w:rPr>
                <w:sz w:val="24"/>
              </w:rPr>
            </w:pPr>
            <w:r>
              <w:rPr>
                <w:sz w:val="24"/>
              </w:rPr>
              <w:t>Armadilha Jackson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267" w:right="206" w:firstLine="83"/>
              <w:jc w:val="left"/>
              <w:rPr>
                <w:sz w:val="24"/>
              </w:rPr>
            </w:pPr>
            <w:r>
              <w:rPr>
                <w:sz w:val="24"/>
              </w:rPr>
              <w:t>Piso adesivo para Armadilha Jackson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267" w:right="30" w:hanging="57"/>
              <w:jc w:val="left"/>
              <w:rPr>
                <w:sz w:val="24"/>
              </w:rPr>
            </w:pPr>
            <w:r>
              <w:rPr>
                <w:sz w:val="24"/>
              </w:rPr>
              <w:t>Paraferomônio para Armadilha Jackson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4" w:right="14"/>
              <w:rPr>
                <w:sz w:val="24"/>
              </w:rPr>
            </w:pPr>
            <w:r>
              <w:rPr>
                <w:sz w:val="24"/>
              </w:rPr>
              <w:t>Armadilha McPhail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8E4EE8">
        <w:trPr>
          <w:trHeight w:val="881"/>
        </w:trPr>
        <w:tc>
          <w:tcPr>
            <w:tcW w:w="72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58" w:right="14"/>
              <w:rPr>
                <w:sz w:val="24"/>
              </w:rPr>
            </w:pPr>
            <w:r>
              <w:rPr>
                <w:sz w:val="24"/>
              </w:rPr>
              <w:t>Proteína hidrolizada para Armadilha McPhail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810" w:right="30" w:hanging="553"/>
              <w:jc w:val="left"/>
              <w:rPr>
                <w:sz w:val="24"/>
              </w:rPr>
            </w:pPr>
            <w:r>
              <w:rPr>
                <w:sz w:val="24"/>
              </w:rPr>
              <w:t>Armadilha adesiva amarela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990" w:right="30" w:hanging="733"/>
              <w:jc w:val="left"/>
              <w:rPr>
                <w:sz w:val="24"/>
              </w:rPr>
            </w:pPr>
            <w:r>
              <w:rPr>
                <w:sz w:val="24"/>
              </w:rPr>
              <w:t>Armadilha adesiva azul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 w:rsidR="008E4EE8">
        <w:trPr>
          <w:trHeight w:val="881"/>
        </w:trPr>
        <w:tc>
          <w:tcPr>
            <w:tcW w:w="72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58" w:right="13"/>
              <w:rPr>
                <w:sz w:val="24"/>
              </w:rPr>
            </w:pPr>
            <w:r>
              <w:rPr>
                <w:sz w:val="24"/>
              </w:rPr>
              <w:t>Inseticida biológico à base de Bacillus thuringiensis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4" w:right="14"/>
              <w:rPr>
                <w:sz w:val="24"/>
              </w:rPr>
            </w:pPr>
            <w:r>
              <w:rPr>
                <w:sz w:val="24"/>
              </w:rPr>
              <w:t>Óleo de neem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8E4EE8" w:rsidRDefault="008E4EE8">
      <w:pPr>
        <w:rPr>
          <w:sz w:val="24"/>
        </w:rPr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8E4EE8">
        <w:trPr>
          <w:trHeight w:val="881"/>
        </w:trPr>
        <w:tc>
          <w:tcPr>
            <w:tcW w:w="72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125" w:right="84" w:firstLine="53"/>
              <w:jc w:val="both"/>
              <w:rPr>
                <w:sz w:val="24"/>
              </w:rPr>
            </w:pPr>
            <w:r>
              <w:rPr>
                <w:sz w:val="24"/>
              </w:rPr>
              <w:t>Inseticida e acaricida microbiológico à base de Beauveria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bassiana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90" w:right="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90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737" w:right="9" w:hanging="666"/>
              <w:jc w:val="left"/>
              <w:rPr>
                <w:sz w:val="24"/>
              </w:rPr>
            </w:pPr>
            <w:r>
              <w:rPr>
                <w:sz w:val="24"/>
              </w:rPr>
              <w:t>Lesmicida e Moluscida biológico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E4EE8">
        <w:trPr>
          <w:trHeight w:val="881"/>
        </w:trPr>
        <w:tc>
          <w:tcPr>
            <w:tcW w:w="72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56" w:right="14"/>
              <w:rPr>
                <w:sz w:val="24"/>
              </w:rPr>
            </w:pPr>
            <w:r>
              <w:rPr>
                <w:sz w:val="24"/>
              </w:rPr>
              <w:t>Inseticida de contato e ingestão à bvase de CLORPIRIFÓS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90" w:righ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8E4EE8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8E4EE8" w:rsidRDefault="003B408D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759" w:right="249" w:hanging="448"/>
              <w:jc w:val="left"/>
              <w:rPr>
                <w:sz w:val="24"/>
              </w:rPr>
            </w:pPr>
            <w:r>
              <w:rPr>
                <w:sz w:val="24"/>
              </w:rPr>
              <w:t>Semente de capim Tanzânia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E4EE8">
        <w:trPr>
          <w:trHeight w:val="62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spacing w:before="87" w:line="220" w:lineRule="auto"/>
              <w:ind w:left="743" w:right="250" w:hanging="433"/>
              <w:jc w:val="left"/>
              <w:rPr>
                <w:sz w:val="24"/>
              </w:rPr>
            </w:pPr>
            <w:r>
              <w:rPr>
                <w:sz w:val="24"/>
              </w:rPr>
              <w:t>Semente de capim Monbaça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3" w:right="14"/>
              <w:rPr>
                <w:sz w:val="24"/>
              </w:rPr>
            </w:pPr>
            <w:r>
              <w:rPr>
                <w:sz w:val="24"/>
              </w:rPr>
              <w:t>Tesoura de raleio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8E4EE8">
        <w:trPr>
          <w:trHeight w:val="373"/>
        </w:trPr>
        <w:tc>
          <w:tcPr>
            <w:tcW w:w="72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360" w:type="dxa"/>
          </w:tcPr>
          <w:p w:rsidR="008E4EE8" w:rsidRDefault="003B408D">
            <w:pPr>
              <w:pStyle w:val="TableParagraph"/>
              <w:ind w:left="51" w:right="14"/>
              <w:rPr>
                <w:sz w:val="24"/>
              </w:rPr>
            </w:pPr>
            <w:r>
              <w:rPr>
                <w:sz w:val="24"/>
              </w:rPr>
              <w:t>Barbante sisal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8E4EE8" w:rsidRDefault="003B4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8E4EE8" w:rsidRDefault="003B408D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</w:tbl>
    <w:p w:rsidR="008E4EE8" w:rsidRDefault="008E4EE8">
      <w:pPr>
        <w:rPr>
          <w:sz w:val="24"/>
        </w:rPr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7"/>
        <w:rPr>
          <w:b/>
          <w:sz w:val="21"/>
        </w:rPr>
      </w:pPr>
    </w:p>
    <w:p w:rsidR="008E4EE8" w:rsidRDefault="003B408D">
      <w:pPr>
        <w:spacing w:before="88"/>
        <w:ind w:left="2296" w:right="2276"/>
        <w:jc w:val="center"/>
        <w:rPr>
          <w:b/>
          <w:sz w:val="28"/>
        </w:rPr>
      </w:pPr>
      <w:r>
        <w:rPr>
          <w:b/>
          <w:sz w:val="28"/>
        </w:rPr>
        <w:t>DESCRIÇÕES DOS ITENS</w:t>
      </w:r>
    </w:p>
    <w:p w:rsidR="008E4EE8" w:rsidRDefault="008E4EE8">
      <w:pPr>
        <w:pStyle w:val="Corpodetexto"/>
        <w:rPr>
          <w:b/>
          <w:sz w:val="33"/>
        </w:rPr>
      </w:pPr>
    </w:p>
    <w:p w:rsidR="008E4EE8" w:rsidRDefault="003B408D">
      <w:pPr>
        <w:ind w:left="2296" w:right="2279"/>
        <w:jc w:val="center"/>
        <w:rPr>
          <w:b/>
          <w:sz w:val="24"/>
        </w:rPr>
      </w:pPr>
      <w:r>
        <w:rPr>
          <w:b/>
          <w:sz w:val="24"/>
        </w:rPr>
        <w:t>GRUPO 01: SEMENTES, MUDAS E INSUMOS</w:t>
      </w:r>
    </w:p>
    <w:p w:rsidR="008E4EE8" w:rsidRDefault="008E4EE8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E4EE8">
        <w:trPr>
          <w:trHeight w:val="580"/>
        </w:trPr>
        <w:tc>
          <w:tcPr>
            <w:tcW w:w="720" w:type="dxa"/>
            <w:shd w:val="clear" w:color="auto" w:fill="DDDDDD"/>
          </w:tcPr>
          <w:p w:rsidR="008E4EE8" w:rsidRDefault="003B408D">
            <w:pPr>
              <w:pStyle w:val="TableParagraph"/>
              <w:spacing w:before="132"/>
              <w:ind w:left="76"/>
              <w:jc w:val="left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:rsidR="008E4EE8" w:rsidRDefault="003B408D">
            <w:pPr>
              <w:pStyle w:val="TableParagraph"/>
              <w:spacing w:before="132"/>
              <w:ind w:left="3649" w:right="3609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1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Cloreto de potássio: </w:t>
            </w:r>
            <w:r>
              <w:t>Adubo cloreto de potássio em pó,Cor Branco, Para Uso Em Fertirrigação com no minimo 58% de K2O. O produto deve estar no mínimo com 80% de seu prazo de validade. Embalagem: saco com 25 kg.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2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Nitrato de cálcio: </w:t>
            </w:r>
            <w:r>
              <w:t>Adubo nitrato de cálcio - Ca(NO3)2 - com 15% de nitrogênio e 28% de cálcio. O produto deve estar no mínimo com 80% de seu prazo de validade. Embalagem:</w:t>
            </w:r>
            <w:r>
              <w:rPr>
                <w:spacing w:val="-36"/>
              </w:rPr>
              <w:t xml:space="preserve"> </w:t>
            </w:r>
            <w:r>
              <w:t>saco com 25</w:t>
            </w:r>
            <w:r>
              <w:rPr>
                <w:spacing w:val="-2"/>
              </w:rPr>
              <w:t xml:space="preserve"> </w:t>
            </w:r>
            <w:r>
              <w:t>kg.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3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Adubo químico (NPK) 6 - 24 - 12: </w:t>
            </w:r>
            <w:r>
              <w:t>Adubo químico (NPK) 6 - 24 – 12. O produto deve esta</w:t>
            </w:r>
            <w:r>
              <w:t>r no mínimo com 80% de seu prazo de validade. Saco com 50Kg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4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Adubo químico ureia: </w:t>
            </w:r>
            <w:r>
              <w:t>Adubo químico, aspecto físico granulado, composição básica ureia, 44% de nitrogênio aplicação agrícola. O produto deve estar no mínimo com 80% de seu prazo de validade. Embalagem: saco com 25</w:t>
            </w:r>
            <w:r>
              <w:rPr>
                <w:spacing w:val="-5"/>
              </w:rPr>
              <w:t xml:space="preserve"> </w:t>
            </w:r>
            <w:r>
              <w:t>Kg.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5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Regulador de crescimento (ETEFOM): </w:t>
            </w:r>
            <w:r>
              <w:t>Regulador de crescimen</w:t>
            </w:r>
            <w:r>
              <w:t>to (ETEFOM) 720 g/L. Registrado no Ministério da Agricultura e do Abastecimento/MAPA. O produto deve estar  no mínimo com 80% de seu prazo de validade. Embalagem de 1</w:t>
            </w:r>
            <w:r>
              <w:rPr>
                <w:spacing w:val="-10"/>
              </w:rPr>
              <w:t xml:space="preserve"> </w:t>
            </w:r>
            <w:r>
              <w:t>litro.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6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3"/>
              <w:jc w:val="both"/>
            </w:pPr>
            <w:r>
              <w:rPr>
                <w:b/>
              </w:rPr>
              <w:t xml:space="preserve">Regulador de crescimento (CIANAMIDA): </w:t>
            </w:r>
            <w:r>
              <w:t>Regulador de crescimento, Hidrogen Cyanam</w:t>
            </w:r>
            <w:r>
              <w:t>ide (CIANAMIDA) - 52,0% m/v (520 g/L). O produto deve estar no mínimo com 80% de seu prazo de validade. Embalagem de 1litro.</w:t>
            </w:r>
          </w:p>
        </w:tc>
      </w:tr>
      <w:tr w:rsidR="008E4EE8">
        <w:trPr>
          <w:trHeight w:val="612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7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rPr>
                <w:b/>
              </w:rPr>
              <w:t xml:space="preserve">Esterco bovino: </w:t>
            </w:r>
            <w:r>
              <w:t>Esterco bovino curtido, peneirado, puro - sem adição de terra.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8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5"/>
              <w:jc w:val="both"/>
            </w:pPr>
            <w:r>
              <w:rPr>
                <w:b/>
              </w:rPr>
              <w:t xml:space="preserve">Fertilizante Organomineral 20% de Boro: </w:t>
            </w:r>
            <w:r>
              <w:t>Fertilizante Organomineral Foliar e para Fertirrigação contendo 20% de Boro em sua formulação. O produto deve estar no mínimo com 80% de seu prazo de validade. Saco de 25kg.</w:t>
            </w:r>
          </w:p>
        </w:tc>
      </w:tr>
    </w:tbl>
    <w:p w:rsidR="008E4EE8" w:rsidRDefault="008E4EE8">
      <w:pPr>
        <w:spacing w:line="220" w:lineRule="auto"/>
        <w:jc w:val="both"/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E4EE8">
        <w:trPr>
          <w:trHeight w:val="1539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9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77" w:line="243" w:lineRule="exact"/>
              <w:ind w:left="200"/>
              <w:jc w:val="both"/>
              <w:rPr>
                <w:b/>
              </w:rPr>
            </w:pPr>
            <w:r>
              <w:rPr>
                <w:b/>
              </w:rPr>
              <w:t>Fertilizante Foliar</w:t>
            </w:r>
          </w:p>
          <w:p w:rsidR="008E4EE8" w:rsidRDefault="003B408D">
            <w:pPr>
              <w:pStyle w:val="TableParagraph"/>
              <w:spacing w:before="6" w:line="220" w:lineRule="auto"/>
              <w:ind w:left="200" w:right="161"/>
              <w:jc w:val="both"/>
            </w:pPr>
            <w:r>
              <w:rPr>
                <w:b/>
              </w:rPr>
              <w:t xml:space="preserve">50% de Enxofre e 5% de Cálcio: </w:t>
            </w:r>
            <w:r>
              <w:t xml:space="preserve">Fertilizante Foliar composto de 50% de Enxofre e 5% de Cálcio + SULFETOS, com atividades Inseticida e fungicida, usado no combate a Ácaros, Cochonilhas de escama, Trips e Fungos. O produto deve estar no mínimo com 80% de seu prazo de validade. Saco com 20 </w:t>
            </w:r>
            <w:r>
              <w:t>kg.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10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Fertilizante natural - fosfato monoamônico: </w:t>
            </w:r>
            <w:r>
              <w:t>Fertilizante natural, composição química fosfato monoamônico, branco, para uso em fertirigação (map purificado ) nh4n5po4. O produto deve estar no mínimo com 80% de seu prazo de validade. Saco com 25 Kg.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11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Nitrato de Potássio: </w:t>
            </w:r>
            <w:r>
              <w:t>Nitrato de Potássio. Contendo 12% de Nitrogênio, 45% de Potássio e 1,2% Enxofre. 100% solúvel em água. O produto deve estar no mínimo com 80% de seu prazo de validade. Saco com 25 Kg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12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>Fertilizante químico contendo micronutriente</w:t>
            </w:r>
            <w:r>
              <w:rPr>
                <w:b/>
              </w:rPr>
              <w:t xml:space="preserve">: </w:t>
            </w:r>
            <w:r>
              <w:t>Fertilizante químico, aspecto físico granulado, composição básica micronutrientes (fritas) Fte br 12, aplicação agrícola. O produto deve estar no mínimo com 80% de seu prazo de validade. Saco com</w:t>
            </w:r>
            <w:r>
              <w:rPr>
                <w:spacing w:val="-14"/>
              </w:rPr>
              <w:t xml:space="preserve"> </w:t>
            </w:r>
            <w:r>
              <w:t>25Kg.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13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Fertilizante químico (NPK) 10 - 10 - 10: </w:t>
            </w:r>
            <w:r>
              <w:t>Fertili</w:t>
            </w:r>
            <w:r>
              <w:t>zante químico (NPK) 10 - 10 – 10. O produto deve estar no mínimo com 80% de seu prazo de validade. Saco com 50 Kg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14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Sulfato de potássio: </w:t>
            </w:r>
            <w:r>
              <w:t>Fertilizante Sulfato de potássio 52%. O produto deve estar no mínimo com 80% de seu prazo de validade. Saco com 25 kg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15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3"/>
              <w:jc w:val="both"/>
            </w:pPr>
            <w:r>
              <w:rPr>
                <w:b/>
              </w:rPr>
              <w:t xml:space="preserve">Fita enxertia: </w:t>
            </w:r>
            <w:r>
              <w:t>Fita enxertia, material cera biodegradável, largura 2,54 cm, comprimento 20 m, aplicação para enxertia de plantas. O produto deve estar no mínimo com 80% de seu</w:t>
            </w:r>
            <w:r>
              <w:rPr>
                <w:spacing w:val="-29"/>
              </w:rPr>
              <w:t xml:space="preserve"> </w:t>
            </w:r>
            <w:r>
              <w:t>prazo de validade. Rolo de 60</w:t>
            </w:r>
            <w:r>
              <w:rPr>
                <w:spacing w:val="-2"/>
              </w:rPr>
              <w:t xml:space="preserve"> </w:t>
            </w:r>
            <w:r>
              <w:t>metros.</w:t>
            </w:r>
          </w:p>
        </w:tc>
      </w:tr>
      <w:tr w:rsidR="008E4EE8">
        <w:trPr>
          <w:trHeight w:val="1310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16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Fungicida com ingrediente ativo Ciproconazol: </w:t>
            </w:r>
            <w:r>
              <w:t xml:space="preserve">Fungicida – Registrado no Ministério de Agricultura, Pecuária e Abastecimento – </w:t>
            </w:r>
            <w:r>
              <w:rPr>
                <w:spacing w:val="-5"/>
              </w:rPr>
              <w:t xml:space="preserve">MAPA, </w:t>
            </w:r>
            <w:r>
              <w:t xml:space="preserve">para o controle de fungos na cultura da uva: Ingrediente ativo: (CIPROCONAZOL) 100 g/L (10% m/v). O produto deve  estar  no </w:t>
            </w:r>
            <w:r>
              <w:t>mínimo com 80% de seu prazo de validade. Embalagem de 1</w:t>
            </w:r>
            <w:r>
              <w:rPr>
                <w:spacing w:val="-9"/>
              </w:rPr>
              <w:t xml:space="preserve"> </w:t>
            </w:r>
            <w:r>
              <w:t>litro.</w:t>
            </w:r>
          </w:p>
        </w:tc>
      </w:tr>
      <w:tr w:rsidR="008E4EE8">
        <w:trPr>
          <w:trHeight w:val="1542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t>17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Fungicida sistêmico com principiosa ativos Metiram e Piraclostrobina: </w:t>
            </w:r>
            <w:r>
              <w:t>Fungicida sistêmico. Composição: (METIRAM)..550 g/kg (PIRACLOSTROBINA)..50 g/kg Registrado no Ministério da Agricultura</w:t>
            </w:r>
            <w:r>
              <w:t>, Pecuária e Abastecimento – MAPA, para as culturas da uva, tomate, melancia e outras. O produto deve estar no mínimo com 80% de seu prazo de validade. Embalagem de 1Kg.</w:t>
            </w:r>
          </w:p>
        </w:tc>
      </w:tr>
    </w:tbl>
    <w:p w:rsidR="008E4EE8" w:rsidRDefault="008E4EE8">
      <w:pPr>
        <w:spacing w:line="220" w:lineRule="auto"/>
        <w:jc w:val="both"/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18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80" w:line="243" w:lineRule="exact"/>
              <w:ind w:left="200"/>
              <w:jc w:val="left"/>
            </w:pPr>
            <w:r>
              <w:rPr>
                <w:b/>
              </w:rPr>
              <w:t xml:space="preserve">Fungicida de principio ativo Tebuconazol: </w:t>
            </w:r>
            <w:r>
              <w:t>Fungicida principio ativo (TEBUCONAZOL)</w:t>
            </w:r>
          </w:p>
          <w:p w:rsidR="008E4EE8" w:rsidRDefault="003B408D">
            <w:pPr>
              <w:pStyle w:val="TableParagraph"/>
              <w:spacing w:before="7" w:line="220" w:lineRule="auto"/>
              <w:ind w:left="200" w:right="160"/>
              <w:jc w:val="left"/>
            </w:pPr>
            <w:r>
              <w:t>..200 g/L registrado no MAPA, para as culturas uva, tomate sorgo, pimentão e outras. O produto deve estar no mínimo com 80% de seu prazo de validade. Embalagem 1 litro</w:t>
            </w:r>
          </w:p>
        </w:tc>
      </w:tr>
      <w:tr w:rsidR="008E4EE8">
        <w:trPr>
          <w:trHeight w:val="1310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19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Fungicida de principio ativo Fenamidona: </w:t>
            </w:r>
            <w:r>
              <w:t>Fungicida de efeito translaminar COMPOSIÇÃO (FENAMIDONA) .....500 g/L registrado no MAPA para as culturas uva,tomate e outras. O produto deve estar no mínimo com 80% de seu prazo de validade. Embalagem 1 litro. Embalagem de 01 litro.</w:t>
            </w:r>
          </w:p>
        </w:tc>
      </w:tr>
      <w:tr w:rsidR="008E4EE8">
        <w:trPr>
          <w:trHeight w:val="1542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20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>Fungicida de princ</w:t>
            </w:r>
            <w:r>
              <w:rPr>
                <w:b/>
              </w:rPr>
              <w:t xml:space="preserve">ipio ativo Azoxistrobina: </w:t>
            </w:r>
            <w:r>
              <w:t>Fungicida sistêmico composição:(AZOXISTROBINA)....500 g/kg CLASSE:registrado no MAPA para as seguintes culturas - Alface, alho, beterraba, cebola, cenoura, couve-flor, crisântemo, figo, goiaba, mamão, manga, melancia, melão, moran</w:t>
            </w:r>
            <w:r>
              <w:t>go, pepino, pimentão, pêssego e uva. O produto deve estar no mínimo com 80% de seu prazo de validade. Embalagem de 1 kg.</w:t>
            </w:r>
          </w:p>
        </w:tc>
      </w:tr>
      <w:tr w:rsidR="008E4EE8">
        <w:trPr>
          <w:trHeight w:val="1310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21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Fungicida contendo hidróxido de cobre:  </w:t>
            </w:r>
            <w:r>
              <w:t>Fungicida, composição básica hidróxido de  cobre 537,440 g/Kg , grupo químico inorgânico, cultura indicada hortaliças e fruticultura, suspensão concentrada. O produto deve estar no mínimo com 80% de seu prazo de validade. Embalagem de 1</w:t>
            </w:r>
            <w:r>
              <w:rPr>
                <w:spacing w:val="-2"/>
              </w:rPr>
              <w:t xml:space="preserve"> </w:t>
            </w:r>
            <w:r>
              <w:t>litro.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22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>Fungicid</w:t>
            </w:r>
            <w:r>
              <w:rPr>
                <w:b/>
              </w:rPr>
              <w:t xml:space="preserve">a à base de enxofre: </w:t>
            </w:r>
            <w:r>
              <w:t>Fungicida em Grânulos dispersíveis em água com 80% (p/p) de enxofre. O produto deve estar no mínimo com 80% de seu prazo de validade. Saco de 6 kg.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23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Gesso agrícola: </w:t>
            </w:r>
            <w:r>
              <w:t>Gesso agrícola, composto de baixa salinidade e rico em S (enxofre) e Ca (cálcio), de fácil absorção. O produto deve estar no mínimo com 80% de seu prazo de validade. Saco com 50 Kg.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24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Regulador de crescimento vegetal (Ácido Giberélico): </w:t>
            </w:r>
            <w:r>
              <w:t>Regulador de cres</w:t>
            </w:r>
            <w:r>
              <w:t>cimento vegetal (ÁCIDO GIBERÉLICO).. 400 g/kg ). O produto deve conter no minimo 80% de seu prazo de validade. Embalagem: Caixa contendo 10 envelopes de 2,5 gramas cada.</w:t>
            </w:r>
          </w:p>
        </w:tc>
      </w:tr>
      <w:tr w:rsidR="008E4EE8">
        <w:trPr>
          <w:trHeight w:val="1310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25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Herbicida - grupo químico glifosate: </w:t>
            </w:r>
            <w:r>
              <w:t>Herbicida, aspecto físico granulos, classe gl</w:t>
            </w:r>
            <w:r>
              <w:t>icina, grupo químico glifosate 79,25%, aplicação controle plantas daninhas, características adicionais dispersíveis em água. O produto deve conter no minimo 80% de seu prazo de validade. Embalagem de 1 kg.</w:t>
            </w:r>
          </w:p>
        </w:tc>
      </w:tr>
    </w:tbl>
    <w:p w:rsidR="008E4EE8" w:rsidRDefault="008E4EE8">
      <w:pPr>
        <w:spacing w:line="220" w:lineRule="auto"/>
        <w:jc w:val="both"/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E4EE8">
        <w:trPr>
          <w:trHeight w:val="1310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26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Herbicida - Halossulfurom-Metílico: </w:t>
            </w:r>
            <w:r>
              <w:t xml:space="preserve">Herbicida , com registro no Ministério  da Agricultura, Pecuária e Abastecimento </w:t>
            </w:r>
            <w:r>
              <w:rPr>
                <w:spacing w:val="-4"/>
              </w:rPr>
              <w:t xml:space="preserve">(MAPA) </w:t>
            </w:r>
            <w:r>
              <w:t>no controle da invasora Tiririca – COMPOSIÇÃO: (HALOSSULFUROM-METÍLICO) 750 g/kg (75,0% m/m) . O</w:t>
            </w:r>
            <w:r>
              <w:rPr>
                <w:spacing w:val="-22"/>
              </w:rPr>
              <w:t xml:space="preserve"> </w:t>
            </w:r>
            <w:r>
              <w:t>produto</w:t>
            </w:r>
          </w:p>
          <w:p w:rsidR="008E4EE8" w:rsidRDefault="003B408D">
            <w:pPr>
              <w:pStyle w:val="TableParagraph"/>
              <w:spacing w:before="0" w:line="236" w:lineRule="exact"/>
              <w:ind w:left="200"/>
              <w:jc w:val="both"/>
            </w:pPr>
            <w:r>
              <w:t>deve conter no minimo 80% d</w:t>
            </w:r>
            <w:r>
              <w:t>e seu prazo de validade. Embalagem de 200g.</w:t>
            </w:r>
          </w:p>
        </w:tc>
      </w:tr>
      <w:tr w:rsidR="008E4EE8">
        <w:trPr>
          <w:trHeight w:val="1310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27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5"/>
              <w:jc w:val="both"/>
            </w:pPr>
            <w:r>
              <w:rPr>
                <w:b/>
              </w:rPr>
              <w:t xml:space="preserve">Herbicida - grupo químico dipiridilos: </w:t>
            </w:r>
            <w:r>
              <w:t>Herbicida, aspecto físico líquido, classe pós emergente/seletivo /sistêmico, grupo químico dipiridilos (paraquat), derivado uréia (diuron), aplicação controle plantas daninhas, cultura indicada milho. O produto deve conter no minimo 80% de seu prazo de val</w:t>
            </w:r>
            <w:r>
              <w:t>idade. Embalagem de 5</w:t>
            </w:r>
            <w:r>
              <w:rPr>
                <w:spacing w:val="-7"/>
              </w:rPr>
              <w:t xml:space="preserve"> </w:t>
            </w:r>
            <w:r>
              <w:t>litros.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28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tabs>
                <w:tab w:val="left" w:pos="1441"/>
                <w:tab w:val="left" w:pos="1818"/>
                <w:tab w:val="left" w:pos="3305"/>
                <w:tab w:val="left" w:pos="4418"/>
                <w:tab w:val="left" w:leader="dot" w:pos="6202"/>
              </w:tabs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>Herbicida</w:t>
            </w:r>
            <w:r>
              <w:rPr>
                <w:b/>
              </w:rPr>
              <w:tab/>
              <w:t>-</w:t>
            </w:r>
            <w:r>
              <w:rPr>
                <w:b/>
              </w:rPr>
              <w:tab/>
              <w:t>Fluazifope-P</w:t>
            </w:r>
            <w:r>
              <w:rPr>
                <w:b/>
              </w:rPr>
              <w:tab/>
              <w:t>Butílico:</w:t>
            </w:r>
            <w:r>
              <w:rPr>
                <w:b/>
              </w:rPr>
              <w:tab/>
            </w:r>
            <w:r>
              <w:rPr>
                <w:spacing w:val="-1"/>
              </w:rPr>
              <w:t xml:space="preserve">Herbicida:butyl(R)-2-[4-(5-trifluoromethyl-2- </w:t>
            </w:r>
            <w:r>
              <w:t>pyridyloxy) phenoxy]propionato</w:t>
            </w:r>
            <w:r>
              <w:rPr>
                <w:spacing w:val="37"/>
              </w:rPr>
              <w:t xml:space="preserve"> </w:t>
            </w:r>
            <w:r>
              <w:t>(FLUAZIFOPE-P</w:t>
            </w:r>
            <w:r>
              <w:rPr>
                <w:spacing w:val="11"/>
              </w:rPr>
              <w:t xml:space="preserve"> </w:t>
            </w:r>
            <w:r>
              <w:t>BUTÍLICO).</w:t>
            </w:r>
            <w:r>
              <w:tab/>
              <w:t>250 g/L. O produto</w:t>
            </w:r>
            <w:r>
              <w:rPr>
                <w:spacing w:val="27"/>
              </w:rPr>
              <w:t xml:space="preserve"> </w:t>
            </w:r>
            <w:r>
              <w:t>deve</w:t>
            </w:r>
          </w:p>
          <w:p w:rsidR="008E4EE8" w:rsidRDefault="003B408D">
            <w:pPr>
              <w:pStyle w:val="TableParagraph"/>
              <w:spacing w:before="0" w:line="236" w:lineRule="exact"/>
              <w:ind w:left="200"/>
              <w:jc w:val="left"/>
            </w:pPr>
            <w:r>
              <w:t>conter no minimo 80% de seu prazo de validade. Embalagem de1L</w:t>
            </w:r>
            <w:r>
              <w:t>itro.</w:t>
            </w:r>
          </w:p>
        </w:tc>
      </w:tr>
      <w:tr w:rsidR="008E4EE8">
        <w:trPr>
          <w:trHeight w:val="1310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29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5"/>
              <w:jc w:val="both"/>
            </w:pPr>
            <w:r>
              <w:rPr>
                <w:b/>
              </w:rPr>
              <w:t xml:space="preserve">Herbicida seletivo pré-emergente para milho: </w:t>
            </w:r>
            <w:r>
              <w:t>Herbicida seletivo pré-emergente para milho- N-(1-ethylpropyl)-2,6-dinitro-3,4-xylidine(PENDIMETALINA) -- 500 g/L (Ingredientes Inertes) -- 500 g/L. O produto deve conter no minimo 80% de seu prazo de validade. Embalagem de1Litro.</w:t>
            </w:r>
          </w:p>
        </w:tc>
      </w:tr>
      <w:tr w:rsidR="008E4EE8">
        <w:trPr>
          <w:trHeight w:val="177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30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Inseticida acaricida </w:t>
            </w:r>
            <w:r>
              <w:rPr>
                <w:b/>
              </w:rPr>
              <w:t xml:space="preserve">– Clorpirifós: </w:t>
            </w:r>
            <w:r>
              <w:t>Inseticida acaricida – CLORPIRIFÓS) 480 g/L Mistura de hidrocarboneto aromático (Solvente de Nafta (petróleo), Aromático pesado; Mistura hidrocarbonetos aromático pesados) 536,35 g/L, apresentação: Frascos de 1litro. Classe: Inseticida-acari</w:t>
            </w:r>
            <w:r>
              <w:t>cida de contato e ingestão do grupo químico organofosforado Tipo De Formulação: Concentrado Emulsionável Deve ter registro no ministério da agricultura. O produto deve conter no minimo 80% de seu prazo de validade. Embalagem de 1 Litro.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31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Inseticida abamectina: </w:t>
            </w:r>
            <w:r>
              <w:t>Inseticida abamectina - Inseticida acaricida de origem biológica, formulação concentrado emulsionavel, principio ativo abamectina 36g/litro. O produto deve conter no minimo 80% de seu prazo de validade. Embalagem de1Litro.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32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>Inseti</w:t>
            </w:r>
            <w:r>
              <w:rPr>
                <w:b/>
              </w:rPr>
              <w:t xml:space="preserve">cida sistêmico- Imidaclopri + Beta-Ciflutrina: </w:t>
            </w:r>
            <w:r>
              <w:t>Inseticida sistêmico- composição: (IMIDACLOPRIDO)..100 g/L (10,0% m/v) (BETA-CIFLUTRINA)12,5 g/L (1,25% m/v). O</w:t>
            </w:r>
          </w:p>
          <w:p w:rsidR="008E4EE8" w:rsidRDefault="003B408D">
            <w:pPr>
              <w:pStyle w:val="TableParagraph"/>
              <w:spacing w:before="0" w:line="236" w:lineRule="exact"/>
              <w:ind w:left="200"/>
              <w:jc w:val="left"/>
            </w:pPr>
            <w:r>
              <w:t>produto deve conter no minimo 80% de seu prazo de validade. Embalagem de1Litro.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33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Inseticida contendo Tiametoxam: </w:t>
            </w:r>
            <w:r>
              <w:t>Inseticida – composição Tiametoxam 250 g/kg , registrado no Mapa para as culturas, uva, morango, berimgela, alface, abrobrinha e outras. O produto deve conter no minimo 80% de seu prazo de validade. Embalagem de 200g.</w:t>
            </w:r>
          </w:p>
        </w:tc>
      </w:tr>
    </w:tbl>
    <w:p w:rsidR="008E4EE8" w:rsidRDefault="008E4EE8">
      <w:pPr>
        <w:spacing w:line="220" w:lineRule="auto"/>
        <w:jc w:val="both"/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34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3"/>
              <w:jc w:val="both"/>
            </w:pPr>
            <w:r>
              <w:rPr>
                <w:b/>
              </w:rPr>
              <w:t xml:space="preserve">Inseticida contendo Zeta-Cipermetrina: </w:t>
            </w:r>
            <w:r>
              <w:t xml:space="preserve">Inseticida – composição Zeta-Cipermetrina 350 g/L, registrado no </w:t>
            </w:r>
            <w:r>
              <w:rPr>
                <w:spacing w:val="-6"/>
              </w:rPr>
              <w:t xml:space="preserve">MAPA </w:t>
            </w:r>
            <w:r>
              <w:t>para as culturas tomate, milho, mandioca, feijão e outras. O produto deve conter no minimo 80% de seu prazo de validade. Embalagem</w:t>
            </w:r>
            <w:r>
              <w:rPr>
                <w:spacing w:val="-13"/>
              </w:rPr>
              <w:t xml:space="preserve"> </w:t>
            </w:r>
            <w:r>
              <w:t>de1Litro.</w:t>
            </w:r>
          </w:p>
        </w:tc>
      </w:tr>
      <w:tr w:rsidR="008E4EE8">
        <w:trPr>
          <w:trHeight w:val="177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35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 xml:space="preserve">Inseticida - Acetamiprido + Neonicotinóide Etofenproxi: </w:t>
            </w:r>
            <w:r>
              <w:t>Inseticida Sistêmico e de Contato, Acetamiprido 167 g/L</w:t>
            </w:r>
            <w:r>
              <w:t xml:space="preserve"> Neonicotinóide Etofenproxi 300 g/L com registro no mapa para uso para o controle de pragas nas culturas de Abóbora, Abobrinha, Batata, Brócolis, Chuchu, Couve, Couve-chinesa, Couve-de-bruxelas, Couve-flor, Maçã, Maxixe, Melancia, Melão, Pepino, Repolho, T</w:t>
            </w:r>
            <w:r>
              <w:t>omate e Uva. O produto deve conter no minimo 80% de seu prazo de validade. Embalagem de1Litro.</w:t>
            </w:r>
          </w:p>
        </w:tc>
      </w:tr>
      <w:tr w:rsidR="008E4EE8">
        <w:trPr>
          <w:trHeight w:val="200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36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80" w:line="243" w:lineRule="exact"/>
              <w:ind w:left="200"/>
              <w:jc w:val="both"/>
            </w:pPr>
            <w:r>
              <w:rPr>
                <w:b/>
              </w:rPr>
              <w:t xml:space="preserve">Inseticida - Indoxacarbe: </w:t>
            </w:r>
            <w:r>
              <w:t>Inseticida INDOXACARBE. 150 g/L registrado no MAPA para</w:t>
            </w:r>
          </w:p>
          <w:p w:rsidR="008E4EE8" w:rsidRDefault="003B408D">
            <w:pPr>
              <w:pStyle w:val="TableParagraph"/>
              <w:spacing w:before="7" w:line="220" w:lineRule="auto"/>
              <w:ind w:left="200" w:right="161"/>
              <w:jc w:val="both"/>
            </w:pPr>
            <w:r>
              <w:t xml:space="preserve">as culturas do algodão, milho, soja, alface, batata, melão, pepino, pimentão, repolho, tomate, maçã, pêssego, manga, uva, agrião, almeirão, chicória, espinafre, mostarda, acelga, rúcula, brócolis, couve, couve-flor, couve-chinesa, couve-de-bruxelas, jiló, </w:t>
            </w:r>
            <w:r>
              <w:t>berinjela, pimenta, abobrinha, abóbora, chuchu, maxixe, quiabo, ameixa, nectarina, nêspera, pêra, melancia, sorgo e milheto. O produto deve conter no minimo 80% de seu prazo de validade. Embalagem</w:t>
            </w:r>
            <w:r>
              <w:rPr>
                <w:spacing w:val="-2"/>
              </w:rPr>
              <w:t xml:space="preserve"> </w:t>
            </w:r>
            <w:r>
              <w:t>de1Litro.</w:t>
            </w:r>
          </w:p>
        </w:tc>
      </w:tr>
      <w:tr w:rsidR="008E4EE8">
        <w:trPr>
          <w:trHeight w:val="1310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37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Inseticida - Metomil: </w:t>
            </w:r>
            <w:r>
              <w:t xml:space="preserve">Inseticida sistêmico e </w:t>
            </w:r>
            <w:r>
              <w:t>de contato, do grupo químico S-methyl N- methylcarbamoyloxy)thioacetimidate (METOMIL).215 g/L (21,5% m/v) Ingredientes Inertes..785 g/L (78,5% m/v)com registro no MAPA para a cultura do milho. O produto deve conter no minimo 80% de seu prazo de validade. E</w:t>
            </w:r>
            <w:r>
              <w:t>mbalagem de1Litro.</w:t>
            </w:r>
          </w:p>
        </w:tc>
      </w:tr>
      <w:tr w:rsidR="008E4EE8">
        <w:trPr>
          <w:trHeight w:val="1310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38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Mangueira gotejadora: </w:t>
            </w:r>
            <w:r>
              <w:t xml:space="preserve">Mangueira gotejadora com alta resistência mecânica, ideal para cultivos de ciclo longo, como as árvores frutíferas.Com 30 cm entre gotejador com parede de 600 micras , 30 cm, vazão: 3,00 L/h/m. Pressão de trabalho: 24 mca. Espessura nominal (mm):0,60 mm = </w:t>
            </w:r>
            <w:r>
              <w:t>600 micras - Diâmetro interno:16,1 mm - Diâmetro externo: 17,3 mm.</w:t>
            </w:r>
          </w:p>
        </w:tc>
      </w:tr>
      <w:tr w:rsidR="008E4EE8">
        <w:trPr>
          <w:trHeight w:val="612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39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rPr>
                <w:b/>
              </w:rPr>
              <w:t xml:space="preserve">Cordão de nylon : </w:t>
            </w:r>
            <w:r>
              <w:t>Barbante de nylon encerado. Bobina de 250g.</w:t>
            </w:r>
          </w:p>
        </w:tc>
      </w:tr>
      <w:tr w:rsidR="008E4EE8">
        <w:trPr>
          <w:trHeight w:val="612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40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80"/>
              <w:ind w:left="200"/>
              <w:jc w:val="left"/>
            </w:pPr>
            <w:r>
              <w:rPr>
                <w:b/>
              </w:rPr>
              <w:t xml:space="preserve">Barbante fitilho: </w:t>
            </w:r>
            <w:r>
              <w:t>Barbante de nailon. Rolo de 1kg.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41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Saco para muda de polietileno 25x15 cm: </w:t>
            </w:r>
            <w:r>
              <w:t>Saco, material polietileno, cor preta, aplicação produção de mudas, altura 25, largura 15, espessura 0,06, transmitância opaco. Pacote com 1000 unidades.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42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tabs>
                <w:tab w:val="left" w:pos="2223"/>
                <w:tab w:val="left" w:pos="3059"/>
              </w:tabs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>Saco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plástico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</w:rPr>
              <w:tab/>
              <w:t>mudas</w:t>
            </w:r>
            <w:r>
              <w:rPr>
                <w:b/>
              </w:rPr>
              <w:tab/>
              <w:t xml:space="preserve">11x23cm: </w:t>
            </w:r>
            <w:r>
              <w:t>Saco plástico para produção de mudas de café tamanho: 11x23x0,20cm. Pacote com 1000</w:t>
            </w:r>
            <w:r>
              <w:rPr>
                <w:spacing w:val="-5"/>
              </w:rPr>
              <w:t xml:space="preserve"> </w:t>
            </w:r>
            <w:r>
              <w:t>unidades.</w:t>
            </w:r>
          </w:p>
        </w:tc>
      </w:tr>
    </w:tbl>
    <w:p w:rsidR="008E4EE8" w:rsidRDefault="008E4EE8">
      <w:pPr>
        <w:spacing w:line="220" w:lineRule="auto"/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43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Saco para muda de polietileno 15x25 cm: </w:t>
            </w:r>
            <w:r>
              <w:t>Saco plastico de polietileno com furos para produção mudas medidas 15x25cm e espessura 0,1mm. Pacot</w:t>
            </w:r>
            <w:r>
              <w:t>e com 1000 unidades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44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Saco para muda de polietileno 18x30cm: </w:t>
            </w:r>
            <w:r>
              <w:t>Saco plastico de polietileno com furos para produção mudas. Medidas 18x30cm e espessura 0,1mm. Pacote com 1000 unidades.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45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Saco Plastico : </w:t>
            </w:r>
            <w:r>
              <w:t>Saco Plastico 165 x 250 mm p/ amostragem de solo (padrão). Pacote com 1000 unidades.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46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tabs>
                <w:tab w:val="left" w:pos="3419"/>
              </w:tabs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>Saco  para  muda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polietileno</w:t>
            </w:r>
            <w:r>
              <w:rPr>
                <w:b/>
              </w:rPr>
              <w:tab/>
              <w:t xml:space="preserve">10x20 cm: </w:t>
            </w:r>
            <w:r>
              <w:t>Sacos de polietileno para produção mudas nativas, medidas 10x20 x0,006cm. Pacote com 1000</w:t>
            </w:r>
            <w:r>
              <w:rPr>
                <w:spacing w:val="-5"/>
              </w:rPr>
              <w:t xml:space="preserve"> </w:t>
            </w:r>
            <w:r>
              <w:t>unidades.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47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>Semente de Beterraba:</w:t>
            </w:r>
            <w:r>
              <w:rPr>
                <w:b/>
              </w:rPr>
              <w:t xml:space="preserve"> </w:t>
            </w:r>
            <w:r>
              <w:t>Semente de Beterraba Híbrida Merlot. O produto deve estar no minimo 80% de seu prazo de validade. Pacote longa vida 50 gramas.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48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Semente de Cenoura: </w:t>
            </w:r>
            <w:r>
              <w:t>Semente de Cenoura (Brasília Irece Calibrada G) . O produto deve estar no minimo 80% de seu prazo de val</w:t>
            </w:r>
            <w:r>
              <w:t>idade. Embalagem: lata de 100 gramas.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49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Semente de coentro: </w:t>
            </w:r>
            <w:r>
              <w:t>Semente de coentro - variedade Cilantro Verdão SF 177. Embalagem pacote com 500 gramas. O produto deverá estar com um terço de seu prazo de validade. Número aproximado de sementes por grama igual a 80-90 sementes.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50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Semente de couve: </w:t>
            </w:r>
            <w:r>
              <w:t>Semente de couve - v</w:t>
            </w:r>
            <w:r>
              <w:t>ariedade Couve Manteiga. Número aproximado de sementes por grama igual a 300 sementes. O produto deverá estar com um terço de seu prazo de validade. Embalagem: pacote com 5 gramas.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51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Semente de milho: </w:t>
            </w:r>
            <w:r>
              <w:t>Semente de milho cultivar transgênica para o controle</w:t>
            </w:r>
            <w:r>
              <w:t xml:space="preserve"> de lagartas. O produto deverá estar com um terço de seu prazo de validade. Saco com 20 Kg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52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Semente de milho transgênico: </w:t>
            </w:r>
            <w:r>
              <w:t>Semente de milho transgênico que confere resistência ao herbicida glifosato aplicado em pós-emergência. O produto deverá estar com um terço de seu prazo de validade. Saco com 20 Kg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53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Semente de pimentão: </w:t>
            </w:r>
            <w:r>
              <w:t>Semente de pimentão - variedade Cascadura Ikeda. N</w:t>
            </w:r>
            <w:r>
              <w:t>úmero aproximado de sementes por grama igual a 150-170 sementes. O produto deverá estar com no minimo um terço de seu prazo de validade. Embalagem: pacote com 5 gramas.</w:t>
            </w:r>
          </w:p>
        </w:tc>
      </w:tr>
    </w:tbl>
    <w:p w:rsidR="008E4EE8" w:rsidRDefault="008E4EE8">
      <w:pPr>
        <w:spacing w:line="220" w:lineRule="auto"/>
        <w:jc w:val="both"/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54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Semente de Pimentão Lazer ou Salvador: </w:t>
            </w:r>
            <w:r>
              <w:t xml:space="preserve">Semente de Pimentão Lazer ou </w:t>
            </w:r>
            <w:r>
              <w:rPr>
                <w:spacing w:val="-3"/>
              </w:rPr>
              <w:t xml:space="preserve">Salvador. </w:t>
            </w:r>
            <w:r>
              <w:t>O produto deverá estar com um terço de seu prazo de validade. Embalagem: envelope com 1000</w:t>
            </w:r>
            <w:r>
              <w:rPr>
                <w:spacing w:val="-1"/>
              </w:rPr>
              <w:t xml:space="preserve"> </w:t>
            </w:r>
            <w:r>
              <w:t>sementes.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55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Semente de quiabo: </w:t>
            </w:r>
            <w:r>
              <w:t>Semente de quiabo - Semente quiabo variedade Santa cruz, validade mínima de 1 ano - Padrão ISLA ou superior. Embalagem de 50g</w:t>
            </w:r>
          </w:p>
        </w:tc>
      </w:tr>
      <w:tr w:rsidR="008E4EE8">
        <w:trPr>
          <w:trHeight w:val="177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56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5"/>
              <w:jc w:val="both"/>
            </w:pPr>
            <w:r>
              <w:rPr>
                <w:b/>
              </w:rPr>
              <w:t xml:space="preserve">Sementes de Sorgo Forrageiro: </w:t>
            </w:r>
            <w:r>
              <w:t>Sementes de Sorgo Forrageiro - qualidade de silagem, potencial de produção de matéria seca e de excelente custo/beneficio, requerendo baixa taxa de semente/hectare- Um hibrido de porte médio/alto, bem enfolhado, com panículas grandes e grãos sem tanino(pad</w:t>
            </w:r>
            <w:r>
              <w:t xml:space="preserve">rão BRS 610).Grãos: </w:t>
            </w:r>
            <w:r>
              <w:rPr>
                <w:spacing w:val="-3"/>
              </w:rPr>
              <w:t xml:space="preserve">Vermelho/sem Tanino, </w:t>
            </w:r>
            <w:r>
              <w:t>Ciclo: Precoce, porte: Médio/Alto – 2,30m. O produto deverá estar com um terço de seu prazo de validade. Embalagem de10</w:t>
            </w:r>
            <w:r>
              <w:rPr>
                <w:spacing w:val="-2"/>
              </w:rPr>
              <w:t xml:space="preserve"> </w:t>
            </w:r>
            <w:r>
              <w:t>kg.</w:t>
            </w:r>
          </w:p>
        </w:tc>
      </w:tr>
      <w:tr w:rsidR="008E4EE8">
        <w:trPr>
          <w:trHeight w:val="177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57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Semente de tomate: </w:t>
            </w:r>
            <w:r>
              <w:t>Semente de tomate, Resistente ao germinivírus TYLCV - para cultivo n</w:t>
            </w:r>
            <w:r>
              <w:t xml:space="preserve">a região Nordeste. Híbrido (TY 2006) com hábito de crescimento determinado, planta grande, vigorosa e aberta. Frutos tipo saladete. Detalhes do Produto: Resistências </w:t>
            </w:r>
            <w:r>
              <w:rPr>
                <w:spacing w:val="-5"/>
              </w:rPr>
              <w:t xml:space="preserve">Va/Vd, </w:t>
            </w:r>
            <w:r>
              <w:t xml:space="preserve">Fol (raça1), Mi/Ma/Mj, </w:t>
            </w:r>
            <w:r>
              <w:rPr>
                <w:spacing w:val="-6"/>
              </w:rPr>
              <w:t xml:space="preserve">TYLCV, </w:t>
            </w:r>
            <w:r>
              <w:t xml:space="preserve">Aal e Ss, Peso Médio 160 - 168 g - Ciclo 100 - </w:t>
            </w:r>
            <w:r>
              <w:rPr>
                <w:spacing w:val="-3"/>
              </w:rPr>
              <w:t xml:space="preserve">110 </w:t>
            </w:r>
            <w:r>
              <w:t>di</w:t>
            </w:r>
            <w:r>
              <w:t xml:space="preserve">as. </w:t>
            </w:r>
            <w:r>
              <w:rPr>
                <w:spacing w:val="-3"/>
              </w:rPr>
              <w:t xml:space="preserve">Tipo  </w:t>
            </w:r>
            <w:r>
              <w:t>de Fruto Saladete. O produto deverá estar com um terço de seu prazo de validade. Embalagem com 1000</w:t>
            </w:r>
            <w:r>
              <w:rPr>
                <w:spacing w:val="-3"/>
              </w:rPr>
              <w:t xml:space="preserve"> </w:t>
            </w:r>
            <w:r>
              <w:t>sementes.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58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Semente de mamão papaya: </w:t>
            </w:r>
            <w:r>
              <w:t>Semente mamão papaya. O produto deverá estar com um terço de seu prazo de validade. Lata com 50 gramas.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59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47"/>
              <w:jc w:val="left"/>
            </w:pPr>
            <w:r>
              <w:rPr>
                <w:b/>
              </w:rPr>
              <w:t xml:space="preserve">Semente de maracujá amarelo: </w:t>
            </w:r>
            <w:r>
              <w:t>Semente maracujá amarelo. O produto deverá estar com um terço de seu prazo de validade. Lata com 100g.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60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Semente de melão: </w:t>
            </w:r>
            <w:r>
              <w:t>Semente melão eldorado 300. O produto deverá estar com um terço de seu prazo de validade. Lata com 50g.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61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Semente de pimentão hibrido amarelo: </w:t>
            </w:r>
            <w:r>
              <w:t>Semente de pimentão hibrido amarelo Variedade Satrapo Sais. Validade minima de dois anos. Envelope com 500 seme</w:t>
            </w:r>
            <w:r>
              <w:t>ntes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62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Semente de rúcula: </w:t>
            </w:r>
            <w:r>
              <w:t>Semente rúcula, cultivar Antonella. O produto deverá estar com um terço de seu prazo de validade. Pacote longa vida com</w:t>
            </w:r>
            <w:r>
              <w:rPr>
                <w:spacing w:val="-8"/>
              </w:rPr>
              <w:t xml:space="preserve"> </w:t>
            </w:r>
            <w:r>
              <w:t>50g.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63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>Semente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alface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vitória:</w:t>
            </w:r>
            <w:r>
              <w:rPr>
                <w:b/>
                <w:spacing w:val="-5"/>
              </w:rPr>
              <w:t xml:space="preserve"> </w:t>
            </w:r>
            <w:r>
              <w:t>Semente,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4"/>
              </w:rPr>
              <w:t xml:space="preserve"> </w:t>
            </w:r>
            <w:r>
              <w:t>vitória,</w:t>
            </w:r>
            <w:r>
              <w:rPr>
                <w:spacing w:val="-3"/>
              </w:rPr>
              <w:t xml:space="preserve"> </w:t>
            </w:r>
            <w:r>
              <w:t>aplicação</w:t>
            </w:r>
            <w:r>
              <w:rPr>
                <w:spacing w:val="-4"/>
              </w:rPr>
              <w:t xml:space="preserve"> </w:t>
            </w:r>
            <w:r>
              <w:t>plantação</w:t>
            </w:r>
            <w:r>
              <w:rPr>
                <w:spacing w:val="-3"/>
              </w:rPr>
              <w:t xml:space="preserve"> </w:t>
            </w:r>
            <w:r>
              <w:t>agrícola,</w:t>
            </w:r>
            <w:r>
              <w:rPr>
                <w:spacing w:val="-4"/>
              </w:rPr>
              <w:t xml:space="preserve"> </w:t>
            </w:r>
            <w:r>
              <w:t>espécie</w:t>
            </w:r>
            <w:r>
              <w:rPr>
                <w:spacing w:val="-4"/>
              </w:rPr>
              <w:t xml:space="preserve"> </w:t>
            </w:r>
            <w:r>
              <w:t>1 alface crespa. O produto deverá estar com um terço de seu prazo de validade. Envelope com 10 g.</w:t>
            </w:r>
          </w:p>
        </w:tc>
      </w:tr>
    </w:tbl>
    <w:p w:rsidR="008E4EE8" w:rsidRDefault="008E4EE8">
      <w:pPr>
        <w:spacing w:line="220" w:lineRule="auto"/>
        <w:jc w:val="both"/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64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 xml:space="preserve">Substrato para plantas: </w:t>
            </w:r>
            <w:r>
              <w:t>Substrato para plantas, natureza fisica solido, composição: vermiculita expandida, isento de pragas, e micoorganismos patogenicos e sem sementes de plantas daninhas, reatividade inerte. Saco 100 litros.</w:t>
            </w:r>
          </w:p>
        </w:tc>
      </w:tr>
      <w:tr w:rsidR="008E4EE8">
        <w:trPr>
          <w:trHeight w:val="200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65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  <w:spacing w:val="-6"/>
              </w:rPr>
              <w:t xml:space="preserve">Tela </w:t>
            </w:r>
            <w:r>
              <w:rPr>
                <w:b/>
              </w:rPr>
              <w:t xml:space="preserve">Sombrite: </w:t>
            </w:r>
            <w:r>
              <w:rPr>
                <w:spacing w:val="-5"/>
              </w:rPr>
              <w:t xml:space="preserve">Tela </w:t>
            </w:r>
            <w:r>
              <w:t>Sombrite Original 50% Preta -</w:t>
            </w:r>
            <w:r>
              <w:t xml:space="preserve"> Bobina - Monofilamento - 126 g/m2 - Garantia de 10 anos - Rolo com 3m x 50m - Produzida com matéria prima virgem (Polietileno “PE”) - Proteção anti-uv - Adição de Antioxidante importado (retarda o envelhecimento da tela) - </w:t>
            </w:r>
            <w:r>
              <w:rPr>
                <w:spacing w:val="-6"/>
              </w:rPr>
              <w:t xml:space="preserve">Valor </w:t>
            </w:r>
            <w:r>
              <w:t>de Sombreamento real garan</w:t>
            </w:r>
            <w:r>
              <w:t>tido- Fio de Garantia para o atendimento a norma brasileira para telas de sombreamento ABNT NBR 15560-3- Produzido no sistema de “tear plano” - Borda reforçada com fios da trama reintroduzidos (emendas resistentes para grandes</w:t>
            </w:r>
            <w:r>
              <w:rPr>
                <w:spacing w:val="-1"/>
              </w:rPr>
              <w:t xml:space="preserve"> </w:t>
            </w:r>
            <w:r>
              <w:t>extensões)</w:t>
            </w:r>
          </w:p>
        </w:tc>
      </w:tr>
      <w:tr w:rsidR="008E4EE8">
        <w:trPr>
          <w:trHeight w:val="177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66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3"/>
              <w:jc w:val="both"/>
            </w:pPr>
            <w:r>
              <w:rPr>
                <w:b/>
              </w:rPr>
              <w:t xml:space="preserve">Tesoura de poda: </w:t>
            </w:r>
            <w:r>
              <w:t>Tesoura de poda de uva. Características: - aço temperado – cromado Especificações Técnicas: - Dimensões aproximadas: 20x58x20cm - Peso: 220G (Tramontina, Corneta, RS) joelhoConfeccionada em alumínio de alta resistência com pega emborrachad</w:t>
            </w:r>
            <w:r>
              <w:t>a antideslizante, . Tem trava de segurança utilizada para fechamento das lâminas, lâminas de alto desempenho fabricadas em aço especial japonês de alta qualidade, temperadas e cromadas.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67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 xml:space="preserve">Vermiculita expandida: </w:t>
            </w:r>
            <w:r>
              <w:t xml:space="preserve">Vermiculita expandida para uso agricola na </w:t>
            </w:r>
            <w:r>
              <w:t>produção de mudas de hortaliças, diâmetro medio do grão de 2,8 a 8,0mm, marca Plantmax ou similar. Saco de 100 litros.</w:t>
            </w:r>
          </w:p>
        </w:tc>
      </w:tr>
      <w:tr w:rsidR="008E4EE8">
        <w:trPr>
          <w:trHeight w:val="1542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68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tabs>
                <w:tab w:val="left" w:pos="2063"/>
                <w:tab w:val="left" w:pos="3500"/>
                <w:tab w:val="left" w:pos="7167"/>
                <w:tab w:val="left" w:pos="8338"/>
              </w:tabs>
              <w:spacing w:before="197" w:line="220" w:lineRule="auto"/>
              <w:ind w:left="200" w:right="154"/>
              <w:jc w:val="both"/>
            </w:pPr>
            <w:r>
              <w:rPr>
                <w:b/>
              </w:rPr>
              <w:t xml:space="preserve">Inseticida de contato e ingestão: </w:t>
            </w:r>
            <w:r>
              <w:t>Inseticida de contato e ingestão – COMPOSIÇÃO: Ingrediente</w:t>
            </w:r>
            <w:r>
              <w:tab/>
              <w:t>Ativo:</w:t>
            </w:r>
            <w:r>
              <w:tab/>
              <w:t>(LAMBDA-CIALOTRINA).50</w:t>
            </w:r>
            <w:r>
              <w:tab/>
              <w:t>g/L</w:t>
            </w:r>
            <w:r>
              <w:tab/>
            </w:r>
            <w:r>
              <w:rPr>
                <w:spacing w:val="-17"/>
              </w:rPr>
              <w:t xml:space="preserve">+ </w:t>
            </w:r>
            <w:r>
              <w:t xml:space="preserve">(CHLORANTRANILIPROLE)..100 g/litro, com registro no </w:t>
            </w:r>
            <w:r>
              <w:rPr>
                <w:spacing w:val="-6"/>
              </w:rPr>
              <w:t xml:space="preserve">MAPA </w:t>
            </w:r>
            <w:r>
              <w:t>para as culturas do tomate, cevada, couve e outras. O produto deve conter no minimo 80% de seu prazo de validade. Embalagem de 1</w:t>
            </w:r>
            <w:r>
              <w:rPr>
                <w:spacing w:val="-2"/>
              </w:rPr>
              <w:t xml:space="preserve"> </w:t>
            </w:r>
            <w:r>
              <w:t>litro.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69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4"/>
              <w:jc w:val="both"/>
            </w:pPr>
            <w:r>
              <w:rPr>
                <w:b/>
              </w:rPr>
              <w:t xml:space="preserve">Muda de coco: </w:t>
            </w:r>
            <w:r>
              <w:t>Muda de coco tipo raiz nua e obtidas de sementes selecionadas no campo de produção (matrizeiro) da variedade Anão, seguindo as normas ditadas pelo Ministério da Agricultura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70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3"/>
              <w:jc w:val="both"/>
            </w:pPr>
            <w:r>
              <w:rPr>
                <w:b/>
              </w:rPr>
              <w:t xml:space="preserve">Serrote 14 pol: </w:t>
            </w:r>
            <w:r>
              <w:t>Serra de poda com Lâmina em aço alto carbono temperado e lixado</w:t>
            </w:r>
            <w:r>
              <w:t>, cabo ergonômico injetado, dentes travados com dupla afiação, 6 dentes por polegada e tamanho: 14" 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71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Fação 22 pol: </w:t>
            </w:r>
            <w:r>
              <w:t xml:space="preserve">Facão de 22 polegadas Conta com lâmina em aço-carbono muito mais resistente com cabo de polipropileno em formato ergonômico que garante </w:t>
            </w:r>
            <w:r>
              <w:t>maior conforto e durabilidade.</w:t>
            </w:r>
          </w:p>
        </w:tc>
      </w:tr>
    </w:tbl>
    <w:p w:rsidR="008E4EE8" w:rsidRDefault="008E4EE8">
      <w:pPr>
        <w:spacing w:line="220" w:lineRule="auto"/>
        <w:jc w:val="both"/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72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Mini ixora vermelha: </w:t>
            </w:r>
            <w:r>
              <w:t>Mini Ixora-(Ixora coccinea) planta ornamental de fácil cultivo, ideal para cercas vivas, bordaduras, jardinagem e pode ir em jardineiras e vasos Nome científico: compacta, Arbustiva, altura aproximada de 30 cm. Vermelha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73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Mini ixora amarela: </w:t>
            </w:r>
            <w:r>
              <w:t>Mini Ixora-(Ixora coccinea) planta ornamental de fácil cultivo, ideal para cercas vivas, bordaduras, jardinagem e pode ir em jardineiras e vasos Nome científico: compacta, Arbustiva, altura aproximada de 30 cm.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74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Palmeira Fênix: </w:t>
            </w:r>
            <w:r>
              <w:t>A Palmeira Fênix é uma ár</w:t>
            </w:r>
            <w:r>
              <w:t>vore ornamental de tronco simples, cultivada em vasos, com mudas de 15 a 25 cm de altura.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75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/>
              <w:jc w:val="left"/>
            </w:pPr>
            <w:r>
              <w:rPr>
                <w:b/>
              </w:rPr>
              <w:t xml:space="preserve">Palmeira Areca: </w:t>
            </w:r>
            <w:r>
              <w:t>A Palmeira Areca é uma árvore ornamental de tronco simples, cultivada em vasos, com mudas de 15 a 25 cm de altura.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76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Fita de enxertia: </w:t>
            </w:r>
            <w:r>
              <w:t>Fita enxertia, material cera biodegradável, largura de 1,27 a 2,54 cm, aplicação enxertia plantas. Rolo de 60 metros.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77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Corda: </w:t>
            </w:r>
            <w:r>
              <w:t>Corda de Sisal com carga de ruptura: 290 kgf, diâmetro da corda: 10,0 mm, número de pernas da corda de sisal: 3 pernas. Rolo de</w:t>
            </w:r>
            <w:r>
              <w:t xml:space="preserve"> 140 metros.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78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 xml:space="preserve">inseticida: </w:t>
            </w:r>
            <w:r>
              <w:t>Inseticida classe: inseticida de contato e translaminar. Composição: 4- fenoxyphenyl (rs)-2-(2-pyridyloxy) propyl ether (piriproxifem)...100 g/l + xileno..800 g/l. O produto deve estar com no mínimo 80% de seu prazo de validade. Embalagem de 1 litro.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79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tabs>
                <w:tab w:val="left" w:pos="1050"/>
                <w:tab w:val="left" w:pos="2300"/>
                <w:tab w:val="left" w:pos="3297"/>
                <w:tab w:val="left" w:pos="4520"/>
                <w:tab w:val="left" w:pos="5709"/>
                <w:tab w:val="left" w:pos="6453"/>
                <w:tab w:val="left" w:pos="7018"/>
              </w:tabs>
              <w:spacing w:before="197" w:line="220" w:lineRule="auto"/>
              <w:ind w:left="200" w:right="159"/>
              <w:jc w:val="left"/>
            </w:pPr>
            <w:r>
              <w:rPr>
                <w:b/>
              </w:rPr>
              <w:t>A</w:t>
            </w:r>
            <w:r>
              <w:rPr>
                <w:b/>
              </w:rPr>
              <w:t>dubo</w:t>
            </w:r>
            <w:r>
              <w:rPr>
                <w:b/>
              </w:rPr>
              <w:tab/>
              <w:t>quimico:</w:t>
            </w:r>
            <w:r>
              <w:rPr>
                <w:b/>
              </w:rPr>
              <w:tab/>
            </w:r>
            <w:r>
              <w:t>ADUBO</w:t>
            </w:r>
            <w:r>
              <w:tab/>
              <w:t>QUÍMICO,</w:t>
            </w:r>
            <w:r>
              <w:tab/>
              <w:t>ASPECTO</w:t>
            </w:r>
            <w:r>
              <w:tab/>
              <w:t>FÍSICO:PÓ,</w:t>
            </w:r>
            <w:r>
              <w:tab/>
            </w:r>
            <w:r>
              <w:rPr>
                <w:spacing w:val="-1"/>
              </w:rPr>
              <w:t xml:space="preserve">COMPOSIÇÃO </w:t>
            </w:r>
            <w:r>
              <w:t>BÁSICA:9%  DE  MG  +  12%  DE</w:t>
            </w:r>
            <w:r>
              <w:rPr>
                <w:spacing w:val="2"/>
              </w:rPr>
              <w:t xml:space="preserve"> </w:t>
            </w:r>
            <w:r>
              <w:t>S,</w:t>
            </w:r>
            <w:r>
              <w:rPr>
                <w:spacing w:val="35"/>
              </w:rPr>
              <w:t xml:space="preserve"> </w:t>
            </w:r>
            <w:r>
              <w:t>APLICAÇÃO:AGRÍCOLA,</w:t>
            </w:r>
            <w:r>
              <w:tab/>
              <w:t>com no minimo</w:t>
            </w:r>
            <w:r>
              <w:rPr>
                <w:spacing w:val="33"/>
              </w:rPr>
              <w:t xml:space="preserve"> </w:t>
            </w:r>
            <w:r>
              <w:t>80%</w:t>
            </w:r>
          </w:p>
          <w:p w:rsidR="008E4EE8" w:rsidRDefault="003B408D">
            <w:pPr>
              <w:pStyle w:val="TableParagraph"/>
              <w:spacing w:before="0" w:line="236" w:lineRule="exact"/>
              <w:ind w:left="200"/>
              <w:jc w:val="left"/>
            </w:pPr>
            <w:r>
              <w:t>PRAZO de valide a vencer. Saco de 25 kg.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80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Armadilha Jackson: </w:t>
            </w:r>
            <w:r>
              <w:t>Armadilha JACKSON para controle de Moscas-das-Frutas. Contendo um telhado plástico, um cabide de arame e 1 porta atrativo.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81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Piso adesivo para Armadilha Jackson: </w:t>
            </w:r>
            <w:r>
              <w:t>Piso adesivo para Armadilha Jackson. Pacote contendo 20 unidades.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82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>Paraferomônio para Arm</w:t>
            </w:r>
            <w:r>
              <w:rPr>
                <w:b/>
              </w:rPr>
              <w:t xml:space="preserve">adilha Jackson: </w:t>
            </w:r>
            <w:r>
              <w:t>Feromônio sexual Trimedlure para mosca das frutas. Caixa contendo 10 sachês. O produto deve estar com no mínimo 80% de seu prazo de validade.</w:t>
            </w:r>
          </w:p>
        </w:tc>
      </w:tr>
    </w:tbl>
    <w:p w:rsidR="008E4EE8" w:rsidRDefault="008E4EE8">
      <w:pPr>
        <w:spacing w:line="220" w:lineRule="auto"/>
        <w:jc w:val="both"/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E4EE8">
        <w:trPr>
          <w:trHeight w:val="841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83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77" w:line="243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Armadilha McPhail</w:t>
            </w:r>
          </w:p>
          <w:p w:rsidR="008E4EE8" w:rsidRDefault="003B408D">
            <w:pPr>
              <w:pStyle w:val="TableParagraph"/>
              <w:spacing w:before="0" w:line="243" w:lineRule="exact"/>
              <w:ind w:left="200"/>
              <w:jc w:val="left"/>
            </w:pPr>
            <w:r>
              <w:rPr>
                <w:b/>
              </w:rPr>
              <w:t xml:space="preserve">: </w:t>
            </w:r>
            <w:r>
              <w:t>Armadilha McPhail para controle de Moscas-das-Frutas.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84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Proteína hidrolizada para Armadilha McPhail: </w:t>
            </w:r>
            <w:r>
              <w:t>Atrativo alimentar - proteína hidrolisada - para uso em Armadilha McPhail. O produto deve estar com no mínimo 80% de seu prazo de validade. Embalagem de 1 litro.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85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Armadilha adesiva amarela: </w:t>
            </w:r>
            <w:r>
              <w:t>Armadilha à bas</w:t>
            </w:r>
            <w:r>
              <w:t>e de placa adesiva amarela, com adesivo em ambas as faces, na cor amarela de 24,5 cm de altura X 10 cm de largura.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86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215"/>
              <w:jc w:val="left"/>
            </w:pPr>
            <w:r>
              <w:rPr>
                <w:b/>
              </w:rPr>
              <w:t xml:space="preserve">Armadilha adesiva  azul: </w:t>
            </w:r>
            <w:r>
              <w:t>Armadilha à base de placa adesiva azul, com adesivo em ambas as faces, na cor azul de 24,5 cm de altura X 10 cm de</w:t>
            </w:r>
            <w:r>
              <w:rPr>
                <w:spacing w:val="-12"/>
              </w:rPr>
              <w:t xml:space="preserve"> </w:t>
            </w:r>
            <w:r>
              <w:t>largura.</w:t>
            </w:r>
          </w:p>
        </w:tc>
      </w:tr>
      <w:tr w:rsidR="008E4EE8">
        <w:trPr>
          <w:trHeight w:val="1542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87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5"/>
              <w:jc w:val="both"/>
            </w:pPr>
            <w:r>
              <w:rPr>
                <w:b/>
              </w:rPr>
              <w:t xml:space="preserve">Inseticida biológico à base de Bacillus thuringiensis: </w:t>
            </w:r>
            <w:r>
              <w:t xml:space="preserve">Inseticida biológico à base de Bacillus thuringiensis, </w:t>
            </w:r>
            <w:r>
              <w:rPr>
                <w:spacing w:val="-4"/>
              </w:rPr>
              <w:t xml:space="preserve">var. </w:t>
            </w:r>
            <w:r>
              <w:t>kurstaki, lin</w:t>
            </w:r>
            <w:r>
              <w:t>hagem HD-1 17.600 Unidades Internacionais de Potência por mg (mínimo de 27,5 bilhões de esporos viáveis por grama) igual a 33,60 g/L (3,36 % m/v) e Ingredientes Inertes 966,40 g/L (96,64 % m/v). O produto deve estar com no mínimo 80% de seu prazo de valida</w:t>
            </w:r>
            <w:r>
              <w:t>de. Embalagem de 1</w:t>
            </w:r>
            <w:r>
              <w:rPr>
                <w:spacing w:val="-7"/>
              </w:rPr>
              <w:t xml:space="preserve"> </w:t>
            </w:r>
            <w:r>
              <w:t>litro.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88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4"/>
              <w:jc w:val="both"/>
            </w:pPr>
            <w:r>
              <w:rPr>
                <w:b/>
              </w:rPr>
              <w:t xml:space="preserve">Óleo de neem: </w:t>
            </w:r>
            <w:r>
              <w:t>Insetiida natural à base do princípio ativo Azadiractina, extraído mediante prensagem a frio e filtração, obtido de sementes da planta de neem. O produto deve estar com no mínimo 80% de seu prazo de validade. Embalagem de 1 litro.</w:t>
            </w:r>
          </w:p>
        </w:tc>
      </w:tr>
      <w:tr w:rsidR="008E4EE8">
        <w:trPr>
          <w:trHeight w:val="1542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89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>Inseticida e acaricid</w:t>
            </w:r>
            <w:r>
              <w:rPr>
                <w:b/>
              </w:rPr>
              <w:t xml:space="preserve">a microbiológico à base de Beauveria bassiana: </w:t>
            </w:r>
            <w:r>
              <w:t>Inseticida e acaricida microbiológico de contato, Pó molhável (WP), à base de Beauveria bassiana isolado IBCB  66 (2 x 10⁹ UFC/g de produto) de 40 g/kg (4% m/m) e Outros Ingredientes de 960 g/kg (96% m/m). O p</w:t>
            </w:r>
            <w:r>
              <w:t>roduto deve estar com no mínimo 80% de seu prazo de validade. Embalagem de 1 kg.</w:t>
            </w:r>
          </w:p>
        </w:tc>
      </w:tr>
      <w:tr w:rsidR="008E4EE8">
        <w:trPr>
          <w:trHeight w:val="1310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90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Lesmicida e Moluscida biológico: </w:t>
            </w:r>
            <w:r>
              <w:t>Lesmicida e moluscida à base de mistura única de aditivos atrativos de lesma e caracol com fosfato de ferro (FePO4), na concentração de 10 g/kg (1% m/m). O produto deve estar com no mínimo 80% de seu prazo de validade. Embalagem de 1 kg.</w:t>
            </w:r>
          </w:p>
        </w:tc>
      </w:tr>
      <w:tr w:rsidR="008E4EE8">
        <w:trPr>
          <w:trHeight w:val="177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91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 xml:space="preserve">Inseticida de </w:t>
            </w:r>
            <w:r>
              <w:rPr>
                <w:b/>
              </w:rPr>
              <w:t xml:space="preserve">contato e ingestão à bvase de CLORPIRIFÓS: </w:t>
            </w:r>
            <w:r>
              <w:t xml:space="preserve">Inseticida de contato e ingestão do grupo químico Organofosforado, Concentrado Emulsionável com composição de O,O-diethyl O-3,5,6-trichloro-2-pyridyl phosphorothioate (CLORPIRIFÓS)...480,00 g/L (48,00% m/v) Xilol </w:t>
            </w:r>
            <w:r>
              <w:t>de 495,77g/L (49,57%m/v) e outros Ingredientes de 79,34 g/L (7,93% m/v). O produto deve estar com no mínimo 80% de seu prazo de validade. Embalagem de 1 litro.</w:t>
            </w:r>
          </w:p>
        </w:tc>
      </w:tr>
    </w:tbl>
    <w:p w:rsidR="008E4EE8" w:rsidRDefault="008E4EE8">
      <w:pPr>
        <w:spacing w:line="220" w:lineRule="auto"/>
        <w:jc w:val="both"/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92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Semente de capim </w:t>
            </w:r>
            <w:r>
              <w:rPr>
                <w:b/>
                <w:spacing w:val="-3"/>
              </w:rPr>
              <w:t xml:space="preserve">Tanzânia: </w:t>
            </w:r>
            <w:r>
              <w:t xml:space="preserve">Semente de Capim </w:t>
            </w:r>
            <w:r>
              <w:rPr>
                <w:spacing w:val="-3"/>
              </w:rPr>
              <w:t xml:space="preserve">Tanzânia </w:t>
            </w:r>
            <w:r>
              <w:t xml:space="preserve">(Panicum maximum </w:t>
            </w:r>
            <w:r>
              <w:rPr>
                <w:spacing w:val="-6"/>
              </w:rPr>
              <w:t xml:space="preserve">cv. </w:t>
            </w:r>
            <w:r>
              <w:rPr>
                <w:spacing w:val="-3"/>
              </w:rPr>
              <w:t xml:space="preserve">Tanzânia) </w:t>
            </w:r>
            <w:r>
              <w:t>- 5Kg - V/C: 80 (3,5 a 4,5 Kg/ha). O produto deve estar com no mínimo 80% de seu prazo de</w:t>
            </w:r>
            <w:r>
              <w:rPr>
                <w:spacing w:val="-2"/>
              </w:rPr>
              <w:t xml:space="preserve"> </w:t>
            </w:r>
            <w:r>
              <w:t>validade.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93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Semente de capim Monbaça: </w:t>
            </w:r>
            <w:r>
              <w:t>Semente de Capim Mombaça (Panicum maximum cv. Monbaça) - 20Kg - V/C: 34 (9 a 10 Kg/ha). O produto deve estar com no mínimo 80% de seu prazo de validade.</w:t>
            </w:r>
          </w:p>
        </w:tc>
      </w:tr>
      <w:tr w:rsidR="008E4EE8">
        <w:trPr>
          <w:trHeight w:val="1077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94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7"/>
              <w:jc w:val="both"/>
            </w:pPr>
            <w:r>
              <w:rPr>
                <w:b/>
              </w:rPr>
              <w:t xml:space="preserve">Tesoura de raleio: </w:t>
            </w:r>
            <w:r>
              <w:t>Tesoura com lâminas estampadas e rebitadas em aço inox. Têmpera total Lâminas po</w:t>
            </w:r>
            <w:r>
              <w:t>lidas. Cabos injetados em PVC maleável e com olhais amplos. 22,5 x 11,3 x 1,6 cm ; 4,54 g.</w:t>
            </w:r>
          </w:p>
        </w:tc>
      </w:tr>
      <w:tr w:rsidR="008E4EE8">
        <w:trPr>
          <w:trHeight w:val="845"/>
        </w:trPr>
        <w:tc>
          <w:tcPr>
            <w:tcW w:w="720" w:type="dxa"/>
          </w:tcPr>
          <w:p w:rsidR="008E4EE8" w:rsidRDefault="003B408D">
            <w:pPr>
              <w:pStyle w:val="TableParagraph"/>
              <w:spacing w:before="180"/>
              <w:ind w:left="110" w:right="189"/>
            </w:pPr>
            <w:r>
              <w:t>95</w:t>
            </w:r>
          </w:p>
        </w:tc>
        <w:tc>
          <w:tcPr>
            <w:tcW w:w="8640" w:type="dxa"/>
          </w:tcPr>
          <w:p w:rsidR="008E4EE8" w:rsidRDefault="003B408D">
            <w:pPr>
              <w:pStyle w:val="TableParagraph"/>
              <w:spacing w:before="197" w:line="220" w:lineRule="auto"/>
              <w:ind w:left="200" w:right="160"/>
              <w:jc w:val="left"/>
            </w:pPr>
            <w:r>
              <w:rPr>
                <w:b/>
              </w:rPr>
              <w:t xml:space="preserve">Barbante sisal: </w:t>
            </w:r>
            <w:r>
              <w:t>Corda de Sisal com diâmetro da corda: 3 mm, Comprimento total da corda: 230,0 m.</w:t>
            </w:r>
          </w:p>
        </w:tc>
      </w:tr>
    </w:tbl>
    <w:p w:rsidR="008E4EE8" w:rsidRDefault="008E4EE8">
      <w:pPr>
        <w:spacing w:line="220" w:lineRule="auto"/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b/>
          <w:sz w:val="20"/>
        </w:rPr>
      </w:pPr>
    </w:p>
    <w:p w:rsidR="008E4EE8" w:rsidRDefault="008E4EE8">
      <w:pPr>
        <w:pStyle w:val="Corpodetexto"/>
        <w:spacing w:before="4"/>
        <w:rPr>
          <w:b/>
          <w:sz w:val="22"/>
        </w:rPr>
      </w:pPr>
    </w:p>
    <w:p w:rsidR="008E4EE8" w:rsidRDefault="003B408D">
      <w:pPr>
        <w:pStyle w:val="PargrafodaLista"/>
        <w:numPr>
          <w:ilvl w:val="0"/>
          <w:numId w:val="2"/>
        </w:numPr>
        <w:tabs>
          <w:tab w:val="left" w:pos="360"/>
        </w:tabs>
        <w:spacing w:before="90"/>
        <w:rPr>
          <w:b/>
          <w:sz w:val="24"/>
        </w:rPr>
      </w:pPr>
      <w:r>
        <w:rPr>
          <w:b/>
          <w:spacing w:val="-4"/>
          <w:sz w:val="24"/>
        </w:rPr>
        <w:t>JUSTIFICATIVA</w:t>
      </w:r>
    </w:p>
    <w:p w:rsidR="008E4EE8" w:rsidRDefault="008E4EE8">
      <w:pPr>
        <w:pStyle w:val="Corpodetexto"/>
        <w:spacing w:before="5"/>
        <w:rPr>
          <w:b/>
          <w:sz w:val="32"/>
        </w:rPr>
      </w:pPr>
    </w:p>
    <w:p w:rsidR="008E4EE8" w:rsidRDefault="003B408D">
      <w:pPr>
        <w:pStyle w:val="PargrafodaLista"/>
        <w:numPr>
          <w:ilvl w:val="1"/>
          <w:numId w:val="1"/>
        </w:numPr>
        <w:tabs>
          <w:tab w:val="left" w:pos="540"/>
        </w:tabs>
        <w:spacing w:before="1"/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Petrolina</w:t>
      </w:r>
    </w:p>
    <w:p w:rsidR="008E4EE8" w:rsidRDefault="003B408D">
      <w:pPr>
        <w:pStyle w:val="Corpodetexto"/>
        <w:spacing w:before="195" w:line="220" w:lineRule="auto"/>
        <w:ind w:left="120" w:right="106"/>
        <w:jc w:val="both"/>
      </w:pPr>
      <w:r>
        <w:t>A aquisição visa atender ao Departamento de Administração para a manutenção e cultivo da área verde do IF Sertão PE - Campus Petrolina.</w:t>
      </w:r>
    </w:p>
    <w:p w:rsidR="008E4EE8" w:rsidRDefault="003B408D">
      <w:pPr>
        <w:pStyle w:val="Corpodetexto"/>
        <w:spacing w:line="220" w:lineRule="auto"/>
        <w:ind w:left="120" w:right="99"/>
        <w:jc w:val="both"/>
      </w:pPr>
      <w:r>
        <w:t>Há uma via impressa dos cálculos utilizados para a estimativa dos quantitativos dos itens a serem licitados com as respe</w:t>
      </w:r>
      <w:r>
        <w:t>ctivas memórias de cálculos e documentos (ex.: consumo de outras contratações, relatórios, dados sobre a demanda interna, gráficos, séries históricas). No Sistema de Controle de Aquisição de Bens e Serviços – SICABs IFSERTÃO-PE há o mesmo documento de form</w:t>
      </w:r>
      <w:r>
        <w:t>a virtual, disponível por 5 (cinco) anos da data da assinatura, conforme Manual de Planejamento das Aquisições e Contratações do IF Sertão-PE presente na página do IFSERTÃOPE no seguinte endereço: A instituição &gt; Diretorias Sistêmicas &gt; Licitações &gt; Docume</w:t>
      </w:r>
      <w:r>
        <w:t>ntos Padronizados ou através do link: https://www.ifsertao- pe.edu.br/index.php/documentos-padronizacao.</w:t>
      </w:r>
    </w:p>
    <w:p w:rsidR="008E4EE8" w:rsidRDefault="008E4EE8">
      <w:pPr>
        <w:pStyle w:val="Corpodetexto"/>
        <w:spacing w:before="8"/>
        <w:rPr>
          <w:sz w:val="32"/>
        </w:rPr>
      </w:pPr>
    </w:p>
    <w:p w:rsidR="008E4EE8" w:rsidRDefault="003B408D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2"/>
        </w:rPr>
        <w:t xml:space="preserve"> </w:t>
      </w:r>
      <w:r>
        <w:t>Ouricuri</w:t>
      </w:r>
    </w:p>
    <w:p w:rsidR="008E4EE8" w:rsidRDefault="003B408D">
      <w:pPr>
        <w:pStyle w:val="Corpodetexto"/>
        <w:spacing w:before="196" w:line="220" w:lineRule="auto"/>
        <w:ind w:left="120" w:right="98"/>
        <w:jc w:val="both"/>
      </w:pPr>
      <w:r>
        <w:t>A aquisição dos referidos insumos torna-se necessária para utilização nas aulas práticas do curso de agropecuária. Há uma via impressa dos cálculos utilizados para a estimativa dos quantitativos dos itens a serem licitados com as respectivas memórias de cá</w:t>
      </w:r>
      <w:r>
        <w:t>lculos e documentos (ex.: consumo de outras contratações, relatórios, dados sobre a demanda interna, gráficos, séries históricas). No Sistema de Controle de Aquisição de Bens e Serviços – SICABs IFSERTÃO-PE há o mesmo documento de forma virtual, disponível</w:t>
      </w:r>
      <w:r>
        <w:t xml:space="preserve"> por 5 (cinco) anos da data da assinatura, conforme Manual de Planejamento das Aquisições e Contratações do IF Sertão-PE presente na página do IFSERTÃOPE no seguinte endereço: A instituição &gt; Diretorias Sistêmicas &gt; Licitações</w:t>
      </w:r>
    </w:p>
    <w:p w:rsidR="008E4EE8" w:rsidRDefault="003B408D">
      <w:pPr>
        <w:pStyle w:val="Corpodetexto"/>
        <w:tabs>
          <w:tab w:val="left" w:pos="2496"/>
          <w:tab w:val="left" w:pos="4822"/>
          <w:tab w:val="left" w:pos="6096"/>
          <w:tab w:val="left" w:pos="7806"/>
          <w:tab w:val="left" w:pos="9080"/>
        </w:tabs>
        <w:spacing w:line="220" w:lineRule="auto"/>
        <w:ind w:left="120" w:right="104"/>
        <w:jc w:val="both"/>
      </w:pPr>
      <w:r>
        <w:t>&gt;Documentos</w:t>
      </w:r>
      <w:r>
        <w:tab/>
        <w:t>Padronizados</w:t>
      </w:r>
      <w:r>
        <w:tab/>
        <w:t>ou</w:t>
      </w:r>
      <w:r>
        <w:tab/>
        <w:t>a</w:t>
      </w:r>
      <w:r>
        <w:t>través</w:t>
      </w:r>
      <w:r>
        <w:tab/>
        <w:t>do</w:t>
      </w:r>
      <w:r>
        <w:tab/>
      </w:r>
      <w:r>
        <w:rPr>
          <w:spacing w:val="-4"/>
        </w:rPr>
        <w:t xml:space="preserve">link: </w:t>
      </w:r>
      <w:hyperlink r:id="rId10">
        <w:r>
          <w:t>https://www.ifsertaope.edu.br/index.php/documentos-padronizacao.</w:t>
        </w:r>
      </w:hyperlink>
    </w:p>
    <w:p w:rsidR="008E4EE8" w:rsidRDefault="008E4EE8">
      <w:pPr>
        <w:pStyle w:val="Corpodetexto"/>
        <w:spacing w:before="8"/>
        <w:rPr>
          <w:sz w:val="32"/>
        </w:rPr>
      </w:pPr>
    </w:p>
    <w:p w:rsidR="008E4EE8" w:rsidRDefault="003B408D">
      <w:pPr>
        <w:pStyle w:val="Ttulo2"/>
        <w:numPr>
          <w:ilvl w:val="1"/>
          <w:numId w:val="1"/>
        </w:numPr>
        <w:tabs>
          <w:tab w:val="left" w:pos="540"/>
        </w:tabs>
      </w:pPr>
      <w:r>
        <w:t>Campus Petrolina Zona</w:t>
      </w:r>
      <w:r>
        <w:rPr>
          <w:spacing w:val="-3"/>
        </w:rPr>
        <w:t xml:space="preserve"> </w:t>
      </w:r>
      <w:r>
        <w:t>Rural</w:t>
      </w:r>
    </w:p>
    <w:p w:rsidR="008E4EE8" w:rsidRDefault="003B408D">
      <w:pPr>
        <w:pStyle w:val="Corpodetexto"/>
        <w:spacing w:before="195" w:line="220" w:lineRule="auto"/>
        <w:ind w:left="120" w:right="98"/>
        <w:jc w:val="both"/>
      </w:pPr>
      <w:r>
        <w:t xml:space="preserve">A aquisição de insumos, sementes e extremamente importante para </w:t>
      </w:r>
      <w:r>
        <w:t xml:space="preserve">o desenvolvimento das atividades administrativas, de ensino, pesquisa vinculadas ao Departamento de Campo e Direção de Ensino. . Há uma via impressa dos cálculos utilizados para a estimativa dos quantitativos dos itens a serem licitados com as respectivas </w:t>
      </w:r>
      <w:r>
        <w:t>memórias de cálculos e documentos (ex.: consumo de outras contratações, relatórios, dados sobre a demanda interna, gráficos, séries históricas). No Sistema de Controle de Aquisição de Bens e Serviços – SICABs IFSERTÃO-PE há o mesmo documento de forma virtu</w:t>
      </w:r>
      <w:r>
        <w:t>al, disponível por 5 (cinco) anos da data da assinatura, conforme Manual de Planejamento das Aquisições e Contratações do IF Sertão-PE presente na página do IFSERTÃOPE no seguinte endereço: A instituição &gt; Diretorias Sistêmicas &gt; Licitações &gt; Documentos Pa</w:t>
      </w:r>
      <w:r>
        <w:t>dronizados ou através do link: https://www.ifsertao- pe.edu.br/index.php/documentos-padronizacao.</w:t>
      </w:r>
    </w:p>
    <w:p w:rsidR="008E4EE8" w:rsidRDefault="008E4EE8">
      <w:pPr>
        <w:spacing w:line="220" w:lineRule="auto"/>
        <w:jc w:val="both"/>
        <w:sectPr w:rsidR="008E4EE8">
          <w:pgSz w:w="11910" w:h="16840"/>
          <w:pgMar w:top="2960" w:right="1100" w:bottom="1540" w:left="1180" w:header="720" w:footer="1356" w:gutter="0"/>
          <w:cols w:space="720"/>
        </w:sectPr>
      </w:pPr>
    </w:p>
    <w:p w:rsidR="008E4EE8" w:rsidRDefault="008E4EE8">
      <w:pPr>
        <w:pStyle w:val="Corpodetexto"/>
        <w:rPr>
          <w:sz w:val="20"/>
        </w:rPr>
      </w:pPr>
    </w:p>
    <w:p w:rsidR="008E4EE8" w:rsidRDefault="008E4EE8">
      <w:pPr>
        <w:pStyle w:val="Corpodetexto"/>
        <w:spacing w:before="4"/>
        <w:rPr>
          <w:sz w:val="22"/>
        </w:rPr>
      </w:pPr>
    </w:p>
    <w:p w:rsidR="008E4EE8" w:rsidRDefault="003B408D">
      <w:pPr>
        <w:pStyle w:val="Ttulo2"/>
        <w:numPr>
          <w:ilvl w:val="1"/>
          <w:numId w:val="1"/>
        </w:numPr>
        <w:tabs>
          <w:tab w:val="left" w:pos="540"/>
        </w:tabs>
        <w:spacing w:before="90"/>
      </w:pPr>
      <w:r>
        <w:t>Campus Santa Maria da Boa</w:t>
      </w:r>
      <w:r>
        <w:rPr>
          <w:spacing w:val="-10"/>
        </w:rPr>
        <w:t xml:space="preserve"> </w:t>
      </w:r>
      <w:r>
        <w:rPr>
          <w:spacing w:val="-3"/>
        </w:rPr>
        <w:t>Vista</w:t>
      </w:r>
    </w:p>
    <w:p w:rsidR="008E4EE8" w:rsidRDefault="003B408D">
      <w:pPr>
        <w:pStyle w:val="Corpodetexto"/>
        <w:spacing w:before="195" w:line="220" w:lineRule="auto"/>
        <w:ind w:left="120" w:right="103"/>
        <w:jc w:val="both"/>
      </w:pPr>
      <w:r>
        <w:t>Para atender as atividades de ensino, pesquisa e extensão no curso de agropecuária, e considerando atender a</w:t>
      </w:r>
      <w:r>
        <w:t>s necessidades do Campus com a Implantação da Fazenda (Unidade produtiva).</w:t>
      </w:r>
    </w:p>
    <w:p w:rsidR="008E4EE8" w:rsidRDefault="003B408D">
      <w:pPr>
        <w:pStyle w:val="Corpodetexto"/>
        <w:spacing w:line="220" w:lineRule="auto"/>
        <w:ind w:left="120" w:right="99"/>
        <w:jc w:val="both"/>
      </w:pPr>
      <w:r>
        <w:t xml:space="preserve">Obs.: Há uma via impressa dos cálculos utilizados para a estimativa dos quantitativos dos itens a serem licitados com as respectivas memórias de cálculos e documentos (ex.: consumo </w:t>
      </w:r>
      <w:r>
        <w:t>de outras contratações, relatórios, dados sobre a demanda interna, gráficos, séries históricas). No Sistema de Controle de Aquisição de Bens e Serviços – SICABs IFSERTÃO-PE há o mesmo documento de forma virtual, disponível por 5 (cinco) anos da data da ass</w:t>
      </w:r>
      <w:r>
        <w:t>inatura, conforme Manual de Planejamento das Aquisições e Contratações do IF Sertão-PE presente na página do IFSERTÃOPE no seguinte endereço: A instituição &gt; Diretorias Sistêmicas &gt; Licitações &gt; Documentos Padronizados ou através do link:</w:t>
      </w:r>
      <w:r>
        <w:rPr>
          <w:spacing w:val="-11"/>
        </w:rPr>
        <w:t xml:space="preserve"> </w:t>
      </w:r>
      <w:hyperlink r:id="rId11">
        <w:r>
          <w:t>https://www.ifsertao-pe.edu.</w:t>
        </w:r>
      </w:hyperlink>
    </w:p>
    <w:p w:rsidR="008E4EE8" w:rsidRDefault="008E4EE8">
      <w:pPr>
        <w:pStyle w:val="Corpodetexto"/>
        <w:spacing w:before="8"/>
        <w:rPr>
          <w:sz w:val="32"/>
        </w:rPr>
      </w:pPr>
    </w:p>
    <w:p w:rsidR="008E4EE8" w:rsidRDefault="003B408D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2"/>
        </w:rPr>
        <w:t xml:space="preserve"> </w:t>
      </w:r>
      <w:r>
        <w:t>Salgueiro</w:t>
      </w:r>
    </w:p>
    <w:p w:rsidR="008E4EE8" w:rsidRDefault="003B408D">
      <w:pPr>
        <w:pStyle w:val="Corpodetexto"/>
        <w:spacing w:before="196" w:line="220" w:lineRule="auto"/>
        <w:ind w:left="120" w:right="98"/>
        <w:jc w:val="both"/>
      </w:pPr>
      <w:r>
        <w:t>A presente proposição para aquisição de sementes, mudas de plantas e insumos, justifica-se pela necessidade de atender a demanda do Campus Salgueiro do IF Sertão pernambucano, Coo</w:t>
      </w:r>
      <w:r>
        <w:t>rdenação de Agropecuária, assim como na realização atividades de ensino, pesquisa e extensão.</w:t>
      </w:r>
    </w:p>
    <w:p w:rsidR="008E4EE8" w:rsidRDefault="008E4EE8">
      <w:pPr>
        <w:pStyle w:val="Corpodetexto"/>
        <w:spacing w:before="11"/>
        <w:rPr>
          <w:sz w:val="21"/>
        </w:rPr>
      </w:pPr>
    </w:p>
    <w:p w:rsidR="008E4EE8" w:rsidRDefault="003B408D">
      <w:pPr>
        <w:pStyle w:val="Corpodetexto"/>
        <w:spacing w:line="220" w:lineRule="auto"/>
        <w:ind w:left="120" w:right="99"/>
        <w:jc w:val="both"/>
      </w:pPr>
      <w:r>
        <w:t>Há uma via impressa dos cálculos utilizados para a estimativa dos quantitativos dos itens a serem licitados com as respectivas memórias de cálculos e documentos (ex.: consumo de outras contratações, relatórios, dados sobre a demanda interna, gráficos, séri</w:t>
      </w:r>
      <w:r>
        <w:t>es históricas). No Sistema de Controle de Aquisição de Bens e Serviços – SICABs IFSERTÃO-PE há o mesmo documento de forma virtual, disponível por 5 (cinco) anos da data da assinatura, conforme Manual de Planejamento das Aquisições e Contratações do IF Sert</w:t>
      </w:r>
      <w:r>
        <w:t>ão-PE presente na página do IFSERTÃOPE no seguinte endereço: A instituição &gt; Diretorias Sistêmicas &gt; Licitações &gt; Documentos Padronizados ou através do link: https://www.ifsertao- pe.edu.br/index.php/documentos-padronizacao.</w:t>
      </w:r>
    </w:p>
    <w:sectPr w:rsidR="008E4EE8">
      <w:pgSz w:w="11910" w:h="16840"/>
      <w:pgMar w:top="2960" w:right="1100" w:bottom="1540" w:left="11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8D" w:rsidRDefault="003B408D">
      <w:r>
        <w:separator/>
      </w:r>
    </w:p>
  </w:endnote>
  <w:endnote w:type="continuationSeparator" w:id="0">
    <w:p w:rsidR="003B408D" w:rsidRDefault="003B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E8" w:rsidRDefault="00C57A9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492224" behindDoc="1" locked="0" layoutInCell="1" allowOverlap="1">
              <wp:simplePos x="0" y="0"/>
              <wp:positionH relativeFrom="page">
                <wp:posOffset>1586865</wp:posOffset>
              </wp:positionH>
              <wp:positionV relativeFrom="page">
                <wp:posOffset>9691370</wp:posOffset>
              </wp:positionV>
              <wp:extent cx="4446905" cy="393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90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EE8" w:rsidRDefault="003B408D">
                          <w:pPr>
                            <w:spacing w:before="12" w:line="199" w:lineRule="exact"/>
                            <w:ind w:left="5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 Federal de Educação, Ciência e Tecnologia do Sertão Pernambucano</w:t>
                          </w:r>
                        </w:p>
                        <w:p w:rsidR="008E4EE8" w:rsidRDefault="003B408D">
                          <w:pPr>
                            <w:spacing w:before="5" w:line="220" w:lineRule="auto"/>
                            <w:ind w:left="6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 Coronel Amorim, nº 76 – Centro – CEP: 56.302-32</w:t>
                          </w:r>
                          <w:r>
                            <w:rPr>
                              <w:sz w:val="18"/>
                            </w:rPr>
                            <w:t xml:space="preserve">0 – Petrolina-PE | Fone: (87) 2101-2350.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www.ifsertao-pe.edu.br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95pt;margin-top:763.1pt;width:350.15pt;height:31pt;z-index:-178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SIsQIAALA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" filled="f" stroked="f">
              <v:textbox inset="0,0,0,0">
                <w:txbxContent>
                  <w:p w:rsidR="008E4EE8" w:rsidRDefault="003B408D">
                    <w:pPr>
                      <w:spacing w:before="12" w:line="199" w:lineRule="exact"/>
                      <w:ind w:left="5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 Federal de Educação, Ciência e Tecnologia do Sertão Pernambucano</w:t>
                    </w:r>
                  </w:p>
                  <w:p w:rsidR="008E4EE8" w:rsidRDefault="003B408D">
                    <w:pPr>
                      <w:spacing w:before="5" w:line="220" w:lineRule="auto"/>
                      <w:ind w:left="6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 Coronel Amorim, nº 76 – Centro – CEP: 56.302-32</w:t>
                    </w:r>
                    <w:r>
                      <w:rPr>
                        <w:sz w:val="18"/>
                      </w:rPr>
                      <w:t xml:space="preserve">0 – Petrolina-PE | Fone: (87) 2101-2350. </w:t>
                    </w:r>
                    <w:hyperlink r:id="rId2">
                      <w:r>
                        <w:rPr>
                          <w:sz w:val="18"/>
                        </w:rPr>
                        <w:t>www.ifsertao-pe.edu.br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8D" w:rsidRDefault="003B408D">
      <w:r>
        <w:separator/>
      </w:r>
    </w:p>
  </w:footnote>
  <w:footnote w:type="continuationSeparator" w:id="0">
    <w:p w:rsidR="003B408D" w:rsidRDefault="003B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E8" w:rsidRDefault="003B408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490688" behindDoc="1" locked="0" layoutInCell="1" allowOverlap="1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5491200" behindDoc="1" locked="0" layoutInCell="1" allowOverlap="1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A9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491712" behindDoc="1" locked="0" layoutInCell="1" allowOverlap="1">
              <wp:simplePos x="0" y="0"/>
              <wp:positionH relativeFrom="page">
                <wp:posOffset>1464310</wp:posOffset>
              </wp:positionH>
              <wp:positionV relativeFrom="page">
                <wp:posOffset>1491615</wp:posOffset>
              </wp:positionV>
              <wp:extent cx="4692650" cy="4133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EE8" w:rsidRDefault="003B408D">
                          <w:pPr>
                            <w:spacing w:before="10" w:line="273" w:lineRule="exact"/>
                            <w:ind w:left="22" w:right="2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MINISTÉRIO DA EDUCAÇÃO</w:t>
                          </w:r>
                        </w:p>
                        <w:p w:rsidR="008E4EE8" w:rsidRDefault="003B408D">
                          <w:pPr>
                            <w:spacing w:line="172" w:lineRule="exact"/>
                            <w:ind w:left="22" w:right="2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8E4EE8" w:rsidRDefault="003B408D">
                          <w:pPr>
                            <w:spacing w:line="175" w:lineRule="exact"/>
                            <w:ind w:left="22" w:right="2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SERTÃO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PERNAMBUCANO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3pt;margin-top:117.45pt;width:369.5pt;height:32.55pt;z-index:-178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Av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" filled="f" stroked="f">
              <v:textbox inset="0,0,0,0">
                <w:txbxContent>
                  <w:p w:rsidR="008E4EE8" w:rsidRDefault="003B408D">
                    <w:pPr>
                      <w:spacing w:before="10" w:line="273" w:lineRule="exact"/>
                      <w:ind w:left="22" w:right="2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MINISTÉRIO DA EDUCAÇÃO</w:t>
                    </w:r>
                  </w:p>
                  <w:p w:rsidR="008E4EE8" w:rsidRDefault="003B408D">
                    <w:pPr>
                      <w:spacing w:line="172" w:lineRule="exact"/>
                      <w:ind w:left="22" w:right="2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 EDUCAÇÃO PROFISSIONAL E TECNOLÓGICA</w:t>
                    </w:r>
                  </w:p>
                  <w:p w:rsidR="008E4EE8" w:rsidRDefault="003B408D">
                    <w:pPr>
                      <w:spacing w:line="175" w:lineRule="exact"/>
                      <w:ind w:left="22" w:right="2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INSTITUTO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FEDERAL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EDUCAÇÃO,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CIÊNCIA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TECNOLOGIA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SERTÃO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PERNAMBUCANO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A0E"/>
    <w:multiLevelType w:val="multilevel"/>
    <w:tmpl w:val="C5225D62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9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1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">
    <w:nsid w:val="20367586"/>
    <w:multiLevelType w:val="multilevel"/>
    <w:tmpl w:val="CBD65E38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7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9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8" w:hanging="4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E8"/>
    <w:rsid w:val="003B408D"/>
    <w:rsid w:val="008E4EE8"/>
    <w:rsid w:val="00C5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8"/>
      <w:ind w:left="2296" w:right="2276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8"/>
      <w:ind w:left="2296" w:right="2276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fsertao-pe.ed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fsertaope.edu.br/index.php/documentos-padronizaca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sertao-pe.edu.br/" TargetMode="External"/><Relationship Id="rId1" Type="http://schemas.openxmlformats.org/officeDocument/2006/relationships/hyperlink" Target="http://www.ifsertao-pe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5076</Words>
  <Characters>27414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</dc:creator>
  <cp:lastModifiedBy>Glenda</cp:lastModifiedBy>
  <cp:revision>2</cp:revision>
  <dcterms:created xsi:type="dcterms:W3CDTF">2020-03-26T16:50:00Z</dcterms:created>
  <dcterms:modified xsi:type="dcterms:W3CDTF">2020-03-26T16:50:00Z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