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B201" w14:textId="77777777" w:rsidR="001930B6" w:rsidRDefault="001930B6">
      <w:pPr>
        <w:spacing w:before="0" w:after="120" w:line="276" w:lineRule="auto"/>
        <w:ind w:right="-15"/>
        <w:jc w:val="both"/>
        <w:rPr>
          <w:b/>
          <w:color w:val="000000"/>
        </w:rPr>
      </w:pPr>
      <w:bookmarkStart w:id="0" w:name="_GoBack"/>
      <w:bookmarkEnd w:id="0"/>
    </w:p>
    <w:p w14:paraId="5759B969" w14:textId="77777777" w:rsidR="001930B6" w:rsidRDefault="00C63972">
      <w:pPr>
        <w:spacing w:before="0" w:after="0"/>
        <w:rPr>
          <w:b/>
          <w:color w:val="000000"/>
        </w:rPr>
      </w:pPr>
      <w:r>
        <w:rPr>
          <w:b/>
          <w:color w:val="000000"/>
        </w:rPr>
        <w:t>TERMO DE REFERÊNCIA</w:t>
      </w:r>
    </w:p>
    <w:p w14:paraId="282AE450" w14:textId="77777777" w:rsidR="001930B6" w:rsidRDefault="00C63972">
      <w:pPr>
        <w:spacing w:before="0" w:after="0"/>
        <w:rPr>
          <w:b/>
          <w:color w:val="000000"/>
        </w:rPr>
      </w:pPr>
      <w:r>
        <w:rPr>
          <w:b/>
          <w:color w:val="000000"/>
        </w:rPr>
        <w:t xml:space="preserve">PREGÃO </w:t>
      </w:r>
      <w:r>
        <w:rPr>
          <w:b/>
        </w:rPr>
        <w:t>ELETRÔNICO</w:t>
      </w:r>
    </w:p>
    <w:p w14:paraId="10858B83" w14:textId="77777777" w:rsidR="001930B6" w:rsidRDefault="00C63972">
      <w:pPr>
        <w:spacing w:before="0" w:after="0"/>
        <w:rPr>
          <w:b/>
          <w:color w:val="000000"/>
        </w:rPr>
      </w:pPr>
      <w:r>
        <w:rPr>
          <w:b/>
          <w:color w:val="000000"/>
        </w:rPr>
        <w:t>(COMPRAS)</w:t>
      </w:r>
    </w:p>
    <w:p w14:paraId="6E45C7C6" w14:textId="77777777" w:rsidR="001930B6" w:rsidRDefault="001930B6">
      <w:pPr>
        <w:spacing w:before="0" w:after="0"/>
        <w:rPr>
          <w:b/>
          <w:i/>
          <w:color w:val="FF0000"/>
        </w:rPr>
      </w:pPr>
    </w:p>
    <w:p w14:paraId="060DF710" w14:textId="77777777" w:rsidR="001930B6" w:rsidRDefault="00C63972">
      <w:pPr>
        <w:spacing w:before="0" w:after="0"/>
        <w:rPr>
          <w:b/>
          <w:color w:val="000000"/>
        </w:rPr>
      </w:pPr>
      <w:r>
        <w:rPr>
          <w:b/>
          <w:color w:val="000000"/>
        </w:rPr>
        <w:t xml:space="preserve">PREGÃO </w:t>
      </w:r>
      <w:r>
        <w:rPr>
          <w:b/>
        </w:rPr>
        <w:t>ELETRÔNICO</w:t>
      </w:r>
      <w:r>
        <w:rPr>
          <w:b/>
          <w:color w:val="000000"/>
        </w:rPr>
        <w:t xml:space="preserve"> Nº 09/2021</w:t>
      </w:r>
    </w:p>
    <w:p w14:paraId="60CBC54D" w14:textId="77777777" w:rsidR="001930B6" w:rsidRDefault="00C63972">
      <w:pPr>
        <w:spacing w:before="0" w:after="0"/>
        <w:rPr>
          <w:b/>
          <w:color w:val="000000"/>
        </w:rPr>
      </w:pPr>
      <w:r>
        <w:rPr>
          <w:b/>
          <w:color w:val="000000"/>
        </w:rPr>
        <w:t xml:space="preserve">(Processo Administrativo </w:t>
      </w:r>
      <w:proofErr w:type="spellStart"/>
      <w:r>
        <w:rPr>
          <w:b/>
          <w:color w:val="000000"/>
        </w:rPr>
        <w:t>n.°</w:t>
      </w:r>
      <w:proofErr w:type="spellEnd"/>
      <w:r>
        <w:rPr>
          <w:b/>
          <w:color w:val="000000"/>
        </w:rPr>
        <w:t>...........)</w:t>
      </w:r>
    </w:p>
    <w:p w14:paraId="045D066C" w14:textId="77777777" w:rsidR="001930B6" w:rsidRDefault="001930B6">
      <w:pPr>
        <w:spacing w:before="0" w:after="120" w:line="276" w:lineRule="auto"/>
        <w:ind w:right="-15"/>
        <w:rPr>
          <w:b/>
          <w:color w:val="000000"/>
        </w:rPr>
      </w:pPr>
    </w:p>
    <w:p w14:paraId="7FCC22D7" w14:textId="77777777" w:rsidR="001930B6" w:rsidRDefault="00C63972" w:rsidP="00374563">
      <w:pPr>
        <w:keepNext/>
        <w:keepLines/>
        <w:numPr>
          <w:ilvl w:val="0"/>
          <w:numId w:val="1"/>
        </w:numPr>
        <w:spacing w:before="120" w:after="120" w:line="276" w:lineRule="auto"/>
        <w:ind w:left="357" w:hanging="357"/>
        <w:jc w:val="both"/>
        <w:rPr>
          <w:rFonts w:ascii="Arial" w:eastAsia="Arial" w:hAnsi="Arial" w:cs="Arial"/>
          <w:b/>
        </w:rPr>
      </w:pPr>
      <w:r>
        <w:rPr>
          <w:b/>
          <w:color w:val="000000"/>
        </w:rPr>
        <w:t xml:space="preserve">DO OBJETO </w:t>
      </w:r>
    </w:p>
    <w:p w14:paraId="5561887E" w14:textId="77777777" w:rsidR="001930B6" w:rsidRPr="00235981" w:rsidRDefault="00C63972" w:rsidP="00374563">
      <w:pPr>
        <w:keepNext/>
        <w:keepLines/>
        <w:spacing w:before="120" w:after="120" w:line="276" w:lineRule="auto"/>
        <w:jc w:val="both"/>
        <w:rPr>
          <w:rFonts w:ascii="Arial" w:eastAsia="Arial" w:hAnsi="Arial" w:cs="Arial"/>
          <w:color w:val="000000"/>
          <w:sz w:val="22"/>
          <w:szCs w:val="22"/>
          <w:highlight w:val="yellow"/>
        </w:rPr>
      </w:pPr>
      <w:r w:rsidRPr="00235981">
        <w:rPr>
          <w:b/>
          <w:color w:val="000000"/>
          <w:sz w:val="22"/>
          <w:szCs w:val="22"/>
        </w:rPr>
        <w:t>1.1</w:t>
      </w:r>
      <w:r w:rsidRPr="00235981">
        <w:rPr>
          <w:color w:val="000000"/>
          <w:sz w:val="22"/>
          <w:szCs w:val="22"/>
        </w:rPr>
        <w:t xml:space="preserve"> Aquisição parcelada de </w:t>
      </w:r>
      <w:r w:rsidRPr="00235981">
        <w:rPr>
          <w:sz w:val="22"/>
          <w:szCs w:val="22"/>
        </w:rPr>
        <w:t>in</w:t>
      </w:r>
      <w:r w:rsidRPr="00235981">
        <w:rPr>
          <w:color w:val="000000"/>
          <w:sz w:val="22"/>
          <w:szCs w:val="22"/>
        </w:rPr>
        <w:t>sumos agrícolas para</w:t>
      </w:r>
      <w:r w:rsidRPr="00235981">
        <w:rPr>
          <w:sz w:val="22"/>
          <w:szCs w:val="22"/>
        </w:rPr>
        <w:t xml:space="preserve"> atender os campi </w:t>
      </w:r>
      <w:r w:rsidRPr="00235981">
        <w:rPr>
          <w:color w:val="000000"/>
          <w:sz w:val="22"/>
          <w:szCs w:val="22"/>
        </w:rPr>
        <w:t xml:space="preserve">do Instituto Federal do Sertão </w:t>
      </w:r>
      <w:r w:rsidRPr="00235981">
        <w:rPr>
          <w:sz w:val="22"/>
          <w:szCs w:val="22"/>
        </w:rPr>
        <w:t xml:space="preserve">Pernambucano - </w:t>
      </w:r>
      <w:proofErr w:type="spellStart"/>
      <w:r w:rsidRPr="00235981">
        <w:rPr>
          <w:sz w:val="22"/>
          <w:szCs w:val="22"/>
        </w:rPr>
        <w:t>IFSertãoPE</w:t>
      </w:r>
      <w:proofErr w:type="spellEnd"/>
      <w:r w:rsidRPr="00235981">
        <w:rPr>
          <w:sz w:val="22"/>
          <w:szCs w:val="22"/>
        </w:rPr>
        <w:t>,</w:t>
      </w:r>
      <w:r w:rsidRPr="00235981">
        <w:rPr>
          <w:b/>
          <w:color w:val="000000"/>
          <w:sz w:val="22"/>
          <w:szCs w:val="22"/>
        </w:rPr>
        <w:t xml:space="preserve"> </w:t>
      </w:r>
      <w:r w:rsidRPr="00235981">
        <w:rPr>
          <w:color w:val="000000"/>
          <w:sz w:val="22"/>
          <w:szCs w:val="22"/>
        </w:rPr>
        <w:t>conforme condições, quantidades, exigências e estimativas, inclusive as encaminhadas pelos órgãos e entidades participantes, estabelecidas neste instrumento:</w:t>
      </w:r>
      <w:r w:rsidRPr="00235981">
        <w:rPr>
          <w:color w:val="000000"/>
          <w:sz w:val="22"/>
          <w:szCs w:val="22"/>
          <w:highlight w:val="yellow"/>
        </w:rPr>
        <w:t xml:space="preserve"> </w:t>
      </w:r>
    </w:p>
    <w:tbl>
      <w:tblPr>
        <w:tblStyle w:val="a"/>
        <w:tblW w:w="9255" w:type="dxa"/>
        <w:tblInd w:w="-165" w:type="dxa"/>
        <w:tblLayout w:type="fixed"/>
        <w:tblLook w:val="0600" w:firstRow="0" w:lastRow="0" w:firstColumn="0" w:lastColumn="0" w:noHBand="1" w:noVBand="1"/>
      </w:tblPr>
      <w:tblGrid>
        <w:gridCol w:w="630"/>
        <w:gridCol w:w="4694"/>
        <w:gridCol w:w="1275"/>
        <w:gridCol w:w="1201"/>
        <w:gridCol w:w="1455"/>
      </w:tblGrid>
      <w:tr w:rsidR="001930B6" w14:paraId="44A72DBA" w14:textId="77777777">
        <w:trPr>
          <w:trHeight w:val="714"/>
        </w:trPr>
        <w:tc>
          <w:tcPr>
            <w:tcW w:w="630" w:type="dxa"/>
            <w:tcBorders>
              <w:top w:val="single" w:sz="8" w:space="0" w:color="000000"/>
              <w:left w:val="single" w:sz="8" w:space="0" w:color="000000"/>
              <w:bottom w:val="single" w:sz="8" w:space="0" w:color="000000"/>
            </w:tcBorders>
            <w:shd w:val="clear" w:color="auto" w:fill="AFD095"/>
          </w:tcPr>
          <w:p w14:paraId="19BE2351" w14:textId="77777777" w:rsidR="001930B6" w:rsidRDefault="00C63972">
            <w:r>
              <w:rPr>
                <w:b/>
              </w:rPr>
              <w:t>Item</w:t>
            </w:r>
          </w:p>
        </w:tc>
        <w:tc>
          <w:tcPr>
            <w:tcW w:w="4694" w:type="dxa"/>
            <w:tcBorders>
              <w:top w:val="single" w:sz="8" w:space="0" w:color="000000"/>
              <w:left w:val="single" w:sz="8" w:space="0" w:color="000000"/>
              <w:bottom w:val="single" w:sz="8" w:space="0" w:color="000000"/>
            </w:tcBorders>
            <w:shd w:val="clear" w:color="auto" w:fill="AFD095"/>
          </w:tcPr>
          <w:p w14:paraId="2E5D903A" w14:textId="77777777" w:rsidR="001930B6" w:rsidRDefault="00C63972">
            <w:pPr>
              <w:ind w:right="380"/>
            </w:pPr>
            <w:r>
              <w:rPr>
                <w:b/>
              </w:rPr>
              <w:t xml:space="preserve">                   Descrição</w:t>
            </w:r>
          </w:p>
        </w:tc>
        <w:tc>
          <w:tcPr>
            <w:tcW w:w="1275" w:type="dxa"/>
            <w:tcBorders>
              <w:top w:val="single" w:sz="8" w:space="0" w:color="000000"/>
              <w:left w:val="single" w:sz="8" w:space="0" w:color="000000"/>
              <w:bottom w:val="single" w:sz="8" w:space="0" w:color="000000"/>
            </w:tcBorders>
            <w:shd w:val="clear" w:color="auto" w:fill="AFD095"/>
          </w:tcPr>
          <w:p w14:paraId="5672C494" w14:textId="77777777" w:rsidR="001930B6" w:rsidRDefault="00C63972">
            <w:pPr>
              <w:jc w:val="left"/>
            </w:pPr>
            <w:r>
              <w:rPr>
                <w:b/>
              </w:rPr>
              <w:t>Unid.</w:t>
            </w:r>
          </w:p>
        </w:tc>
        <w:tc>
          <w:tcPr>
            <w:tcW w:w="1201" w:type="dxa"/>
            <w:tcBorders>
              <w:top w:val="single" w:sz="8" w:space="0" w:color="000000"/>
              <w:left w:val="single" w:sz="8" w:space="0" w:color="000000"/>
              <w:bottom w:val="single" w:sz="8" w:space="0" w:color="000000"/>
            </w:tcBorders>
            <w:shd w:val="clear" w:color="auto" w:fill="AFD095"/>
          </w:tcPr>
          <w:p w14:paraId="0BEC54DC" w14:textId="77777777" w:rsidR="001930B6" w:rsidRDefault="00C63972">
            <w:pPr>
              <w:ind w:right="-143"/>
              <w:jc w:val="left"/>
            </w:pPr>
            <w:r>
              <w:rPr>
                <w:b/>
              </w:rPr>
              <w:t>Quantidade</w:t>
            </w:r>
          </w:p>
        </w:tc>
        <w:tc>
          <w:tcPr>
            <w:tcW w:w="1455" w:type="dxa"/>
            <w:tcBorders>
              <w:top w:val="single" w:sz="8" w:space="0" w:color="000000"/>
              <w:left w:val="single" w:sz="8" w:space="0" w:color="000000"/>
              <w:bottom w:val="single" w:sz="8" w:space="0" w:color="000000"/>
              <w:right w:val="single" w:sz="8" w:space="0" w:color="000000"/>
            </w:tcBorders>
            <w:shd w:val="clear" w:color="auto" w:fill="AFD095"/>
          </w:tcPr>
          <w:p w14:paraId="04802F67" w14:textId="77777777" w:rsidR="001930B6" w:rsidRDefault="00C63972">
            <w:r>
              <w:rPr>
                <w:b/>
              </w:rPr>
              <w:t xml:space="preserve">Código CATMAT </w:t>
            </w:r>
          </w:p>
        </w:tc>
      </w:tr>
      <w:tr w:rsidR="001930B6" w14:paraId="4268F3C7" w14:textId="77777777" w:rsidTr="008500CF">
        <w:trPr>
          <w:trHeight w:val="1325"/>
        </w:trPr>
        <w:tc>
          <w:tcPr>
            <w:tcW w:w="630" w:type="dxa"/>
            <w:tcBorders>
              <w:left w:val="single" w:sz="8" w:space="0" w:color="000000"/>
              <w:bottom w:val="single" w:sz="8" w:space="0" w:color="000000"/>
            </w:tcBorders>
          </w:tcPr>
          <w:p w14:paraId="5C9211F5" w14:textId="77777777" w:rsidR="001930B6" w:rsidRDefault="00C63972">
            <w:pPr>
              <w:widowControl w:val="0"/>
            </w:pPr>
            <w:r>
              <w:rPr>
                <w:color w:val="000000"/>
              </w:rPr>
              <w:t xml:space="preserve">01 </w:t>
            </w:r>
          </w:p>
        </w:tc>
        <w:tc>
          <w:tcPr>
            <w:tcW w:w="4694" w:type="dxa"/>
            <w:tcBorders>
              <w:left w:val="single" w:sz="8" w:space="0" w:color="000000"/>
              <w:bottom w:val="single" w:sz="8" w:space="0" w:color="000000"/>
            </w:tcBorders>
          </w:tcPr>
          <w:p w14:paraId="6AC7D897" w14:textId="77777777" w:rsidR="001930B6" w:rsidRDefault="00C63972">
            <w:pPr>
              <w:widowControl w:val="0"/>
              <w:spacing w:before="197" w:after="0"/>
              <w:ind w:right="160"/>
              <w:jc w:val="both"/>
              <w:rPr>
                <w:rFonts w:ascii="Arial" w:eastAsia="Arial" w:hAnsi="Arial" w:cs="Arial"/>
              </w:rPr>
            </w:pPr>
            <w:r>
              <w:rPr>
                <w:b/>
              </w:rPr>
              <w:t xml:space="preserve">Semente de Beterraba: </w:t>
            </w:r>
            <w:r>
              <w:t xml:space="preserve">Semente de Beterraba Híbrida Merlot. O produto deve estar no mínimo 80% de seu prazo de validade. Pacote longa vida 50 gramas. </w:t>
            </w:r>
            <w:r>
              <w:rPr>
                <w:b/>
              </w:rPr>
              <w:t>CATMAT: 198730.</w:t>
            </w:r>
          </w:p>
          <w:p w14:paraId="0FCD0AF9" w14:textId="77777777" w:rsidR="001930B6" w:rsidRDefault="001930B6">
            <w:pPr>
              <w:widowControl w:val="0"/>
              <w:spacing w:before="197" w:after="0"/>
              <w:ind w:right="160"/>
              <w:jc w:val="both"/>
            </w:pPr>
          </w:p>
        </w:tc>
        <w:tc>
          <w:tcPr>
            <w:tcW w:w="1275" w:type="dxa"/>
            <w:tcBorders>
              <w:left w:val="single" w:sz="8" w:space="0" w:color="000000"/>
              <w:bottom w:val="single" w:sz="8" w:space="0" w:color="000000"/>
            </w:tcBorders>
          </w:tcPr>
          <w:p w14:paraId="482ABE82" w14:textId="77777777" w:rsidR="001930B6" w:rsidRDefault="00C63972">
            <w:r>
              <w:t>Pacote</w:t>
            </w:r>
          </w:p>
        </w:tc>
        <w:tc>
          <w:tcPr>
            <w:tcW w:w="1201" w:type="dxa"/>
            <w:tcBorders>
              <w:left w:val="single" w:sz="8" w:space="0" w:color="000000"/>
              <w:bottom w:val="single" w:sz="8" w:space="0" w:color="000000"/>
            </w:tcBorders>
          </w:tcPr>
          <w:p w14:paraId="2ADB6914" w14:textId="77777777" w:rsidR="001930B6" w:rsidRDefault="00C63972">
            <w:pPr>
              <w:widowControl w:val="0"/>
              <w:spacing w:before="69" w:after="0"/>
              <w:ind w:left="110" w:right="70"/>
            </w:pPr>
            <w:r>
              <w:rPr>
                <w:b/>
              </w:rPr>
              <w:t>82</w:t>
            </w:r>
          </w:p>
        </w:tc>
        <w:tc>
          <w:tcPr>
            <w:tcW w:w="1455" w:type="dxa"/>
            <w:tcBorders>
              <w:left w:val="single" w:sz="8" w:space="0" w:color="000000"/>
              <w:bottom w:val="single" w:sz="8" w:space="0" w:color="000000"/>
              <w:right w:val="single" w:sz="8" w:space="0" w:color="000000"/>
            </w:tcBorders>
          </w:tcPr>
          <w:p w14:paraId="3E5AF4AA"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0A5540E2" w14:textId="77777777">
        <w:trPr>
          <w:trHeight w:val="1170"/>
        </w:trPr>
        <w:tc>
          <w:tcPr>
            <w:tcW w:w="630" w:type="dxa"/>
            <w:tcBorders>
              <w:left w:val="single" w:sz="8" w:space="0" w:color="000000"/>
              <w:bottom w:val="single" w:sz="8" w:space="0" w:color="000000"/>
            </w:tcBorders>
          </w:tcPr>
          <w:p w14:paraId="4F5CE0D9" w14:textId="77777777" w:rsidR="001930B6" w:rsidRDefault="00C63972">
            <w:pPr>
              <w:widowControl w:val="0"/>
            </w:pPr>
            <w:r>
              <w:rPr>
                <w:color w:val="000000"/>
              </w:rPr>
              <w:t>02</w:t>
            </w:r>
          </w:p>
        </w:tc>
        <w:tc>
          <w:tcPr>
            <w:tcW w:w="4694" w:type="dxa"/>
            <w:tcBorders>
              <w:left w:val="single" w:sz="8" w:space="0" w:color="000000"/>
              <w:bottom w:val="single" w:sz="8" w:space="0" w:color="000000"/>
            </w:tcBorders>
          </w:tcPr>
          <w:p w14:paraId="392AD094" w14:textId="77777777" w:rsidR="001930B6" w:rsidRDefault="00C63972">
            <w:pPr>
              <w:widowControl w:val="0"/>
              <w:spacing w:before="197" w:after="0"/>
              <w:ind w:right="160"/>
              <w:jc w:val="both"/>
            </w:pPr>
            <w:r>
              <w:rPr>
                <w:b/>
              </w:rPr>
              <w:t xml:space="preserve">Semente de Cenoura: </w:t>
            </w:r>
            <w:r>
              <w:t xml:space="preserve">Semente de Cenoura (Brasília Irecê Calibrada G). O produto deve estar no mínimo 80% de seu prazo de validade. Embalagem: lata de 100 gramas.  </w:t>
            </w:r>
            <w:r>
              <w:rPr>
                <w:b/>
              </w:rPr>
              <w:t xml:space="preserve">CATMAT: </w:t>
            </w:r>
            <w:r>
              <w:rPr>
                <w:b/>
                <w:color w:val="000000"/>
              </w:rPr>
              <w:t>198730</w:t>
            </w:r>
          </w:p>
        </w:tc>
        <w:tc>
          <w:tcPr>
            <w:tcW w:w="1275" w:type="dxa"/>
            <w:tcBorders>
              <w:left w:val="single" w:sz="8" w:space="0" w:color="000000"/>
              <w:bottom w:val="single" w:sz="8" w:space="0" w:color="000000"/>
            </w:tcBorders>
          </w:tcPr>
          <w:p w14:paraId="3A909F3F" w14:textId="77777777" w:rsidR="001930B6" w:rsidRDefault="001930B6"/>
          <w:p w14:paraId="593A19CA" w14:textId="77777777" w:rsidR="001930B6" w:rsidRDefault="00C63972">
            <w:r>
              <w:t>Embalagem</w:t>
            </w:r>
          </w:p>
        </w:tc>
        <w:tc>
          <w:tcPr>
            <w:tcW w:w="1201" w:type="dxa"/>
            <w:tcBorders>
              <w:left w:val="single" w:sz="8" w:space="0" w:color="000000"/>
              <w:bottom w:val="single" w:sz="8" w:space="0" w:color="000000"/>
            </w:tcBorders>
          </w:tcPr>
          <w:p w14:paraId="24FC356C" w14:textId="77777777" w:rsidR="001930B6" w:rsidRDefault="00C63972">
            <w:pPr>
              <w:widowControl w:val="0"/>
              <w:spacing w:before="69" w:after="0"/>
              <w:ind w:left="40" w:right="70"/>
            </w:pPr>
            <w:r>
              <w:rPr>
                <w:b/>
              </w:rPr>
              <w:t>68</w:t>
            </w:r>
          </w:p>
        </w:tc>
        <w:tc>
          <w:tcPr>
            <w:tcW w:w="1455" w:type="dxa"/>
            <w:tcBorders>
              <w:left w:val="single" w:sz="8" w:space="0" w:color="000000"/>
              <w:bottom w:val="single" w:sz="8" w:space="0" w:color="000000"/>
              <w:right w:val="single" w:sz="8" w:space="0" w:color="000000"/>
            </w:tcBorders>
          </w:tcPr>
          <w:p w14:paraId="7A9A3E4E"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4F4D1424" w14:textId="77777777">
        <w:trPr>
          <w:trHeight w:val="1140"/>
        </w:trPr>
        <w:tc>
          <w:tcPr>
            <w:tcW w:w="630" w:type="dxa"/>
            <w:tcBorders>
              <w:left w:val="single" w:sz="8" w:space="0" w:color="000000"/>
              <w:bottom w:val="single" w:sz="8" w:space="0" w:color="000000"/>
            </w:tcBorders>
          </w:tcPr>
          <w:p w14:paraId="03A6CC09" w14:textId="77777777" w:rsidR="001930B6" w:rsidRDefault="00C63972">
            <w:pPr>
              <w:widowControl w:val="0"/>
            </w:pPr>
            <w:r>
              <w:rPr>
                <w:color w:val="000000"/>
              </w:rPr>
              <w:t>03</w:t>
            </w:r>
          </w:p>
        </w:tc>
        <w:tc>
          <w:tcPr>
            <w:tcW w:w="4694" w:type="dxa"/>
            <w:tcBorders>
              <w:left w:val="single" w:sz="8" w:space="0" w:color="000000"/>
              <w:bottom w:val="single" w:sz="8" w:space="0" w:color="000000"/>
            </w:tcBorders>
          </w:tcPr>
          <w:p w14:paraId="30EE3602" w14:textId="77777777" w:rsidR="001930B6" w:rsidRDefault="00C63972">
            <w:pPr>
              <w:widowControl w:val="0"/>
              <w:spacing w:before="197" w:after="0"/>
              <w:ind w:right="158"/>
              <w:jc w:val="both"/>
            </w:pPr>
            <w:r>
              <w:rPr>
                <w:b/>
              </w:rPr>
              <w:t xml:space="preserve">Semente de coentro: </w:t>
            </w:r>
            <w:r>
              <w:t xml:space="preserve">Semente de coentro – variedade </w:t>
            </w:r>
            <w:proofErr w:type="spellStart"/>
            <w:r>
              <w:t>Cilantro</w:t>
            </w:r>
            <w:proofErr w:type="spellEnd"/>
            <w:r>
              <w:t xml:space="preserve"> Verdão SF 177. Embalagem pacote com 500 gramas. O produto deverá estar com um terço de seu prazo de validade. Número aproximado de sementes por grama igual a 80-90 sementes.  </w:t>
            </w:r>
            <w:r>
              <w:rPr>
                <w:b/>
              </w:rPr>
              <w:t xml:space="preserve"> CATMAT: </w:t>
            </w:r>
            <w:r>
              <w:rPr>
                <w:b/>
                <w:color w:val="000000"/>
              </w:rPr>
              <w:t>198730</w:t>
            </w:r>
          </w:p>
        </w:tc>
        <w:tc>
          <w:tcPr>
            <w:tcW w:w="1275" w:type="dxa"/>
            <w:tcBorders>
              <w:left w:val="single" w:sz="8" w:space="0" w:color="000000"/>
              <w:bottom w:val="single" w:sz="8" w:space="0" w:color="000000"/>
            </w:tcBorders>
          </w:tcPr>
          <w:p w14:paraId="3D9AC22B" w14:textId="77777777" w:rsidR="001930B6" w:rsidRDefault="00C63972">
            <w:r>
              <w:t>Embalagem</w:t>
            </w:r>
          </w:p>
          <w:p w14:paraId="7517C47C" w14:textId="77777777" w:rsidR="001930B6" w:rsidRDefault="001930B6"/>
        </w:tc>
        <w:tc>
          <w:tcPr>
            <w:tcW w:w="1201" w:type="dxa"/>
            <w:tcBorders>
              <w:left w:val="single" w:sz="8" w:space="0" w:color="000000"/>
              <w:bottom w:val="single" w:sz="8" w:space="0" w:color="000000"/>
            </w:tcBorders>
          </w:tcPr>
          <w:p w14:paraId="2BD9B339" w14:textId="77777777" w:rsidR="001930B6" w:rsidRDefault="00C63972">
            <w:pPr>
              <w:widowControl w:val="0"/>
              <w:spacing w:before="69" w:after="0"/>
              <w:ind w:left="40" w:right="70"/>
            </w:pPr>
            <w:r>
              <w:rPr>
                <w:b/>
              </w:rPr>
              <w:t>54</w:t>
            </w:r>
          </w:p>
        </w:tc>
        <w:tc>
          <w:tcPr>
            <w:tcW w:w="1455" w:type="dxa"/>
            <w:tcBorders>
              <w:left w:val="single" w:sz="8" w:space="0" w:color="000000"/>
              <w:bottom w:val="single" w:sz="8" w:space="0" w:color="000000"/>
              <w:right w:val="single" w:sz="8" w:space="0" w:color="000000"/>
            </w:tcBorders>
          </w:tcPr>
          <w:p w14:paraId="59BD540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6FE22AC1" w14:textId="77777777">
        <w:trPr>
          <w:trHeight w:val="1650"/>
        </w:trPr>
        <w:tc>
          <w:tcPr>
            <w:tcW w:w="630" w:type="dxa"/>
            <w:tcBorders>
              <w:left w:val="single" w:sz="8" w:space="0" w:color="000000"/>
              <w:bottom w:val="single" w:sz="8" w:space="0" w:color="000000"/>
            </w:tcBorders>
          </w:tcPr>
          <w:p w14:paraId="5B0A7820" w14:textId="77777777" w:rsidR="001930B6" w:rsidRDefault="00C63972">
            <w:pPr>
              <w:widowControl w:val="0"/>
            </w:pPr>
            <w:r>
              <w:rPr>
                <w:color w:val="000000"/>
              </w:rPr>
              <w:t>04</w:t>
            </w:r>
          </w:p>
        </w:tc>
        <w:tc>
          <w:tcPr>
            <w:tcW w:w="4694" w:type="dxa"/>
            <w:tcBorders>
              <w:left w:val="single" w:sz="8" w:space="0" w:color="000000"/>
              <w:bottom w:val="single" w:sz="8" w:space="0" w:color="000000"/>
            </w:tcBorders>
          </w:tcPr>
          <w:p w14:paraId="3BAF55AB" w14:textId="77777777" w:rsidR="001930B6" w:rsidRDefault="00C63972">
            <w:pPr>
              <w:widowControl w:val="0"/>
              <w:spacing w:before="197" w:after="0"/>
              <w:ind w:right="159"/>
              <w:jc w:val="both"/>
            </w:pPr>
            <w:r>
              <w:rPr>
                <w:b/>
              </w:rPr>
              <w:t xml:space="preserve">Semente de couve: </w:t>
            </w:r>
            <w:r>
              <w:t>Semente de couve – variedade Couve Manteiga. Número aproximado de sementes por grama igual a 300 sementes. O produto deverá estar com um terço de seu prazo de validade. Embalagem: pacote com 5 gramas</w:t>
            </w:r>
            <w:r>
              <w:rPr>
                <w:b/>
                <w:color w:val="FF0000"/>
              </w:rPr>
              <w:t>.</w:t>
            </w:r>
            <w:r>
              <w:rPr>
                <w:b/>
              </w:rPr>
              <w:t xml:space="preserve"> CATMAT: </w:t>
            </w:r>
            <w:r>
              <w:rPr>
                <w:b/>
                <w:color w:val="000000"/>
              </w:rPr>
              <w:t>198730</w:t>
            </w:r>
          </w:p>
        </w:tc>
        <w:tc>
          <w:tcPr>
            <w:tcW w:w="1275" w:type="dxa"/>
            <w:tcBorders>
              <w:left w:val="single" w:sz="8" w:space="0" w:color="000000"/>
              <w:bottom w:val="single" w:sz="8" w:space="0" w:color="000000"/>
            </w:tcBorders>
          </w:tcPr>
          <w:p w14:paraId="50764621" w14:textId="77777777" w:rsidR="001930B6" w:rsidRDefault="001930B6"/>
          <w:p w14:paraId="646D44FD" w14:textId="77777777" w:rsidR="001930B6" w:rsidRDefault="00C63972">
            <w:r>
              <w:t>Pacote</w:t>
            </w:r>
          </w:p>
          <w:p w14:paraId="4EFC986B" w14:textId="77777777" w:rsidR="001930B6" w:rsidRDefault="001930B6"/>
        </w:tc>
        <w:tc>
          <w:tcPr>
            <w:tcW w:w="1201" w:type="dxa"/>
            <w:tcBorders>
              <w:left w:val="single" w:sz="8" w:space="0" w:color="000000"/>
              <w:bottom w:val="single" w:sz="8" w:space="0" w:color="000000"/>
            </w:tcBorders>
          </w:tcPr>
          <w:p w14:paraId="4B701A09" w14:textId="77777777" w:rsidR="001930B6" w:rsidRDefault="00C63972">
            <w:pPr>
              <w:widowControl w:val="0"/>
              <w:spacing w:before="69" w:after="0"/>
              <w:ind w:left="40" w:right="70"/>
            </w:pPr>
            <w:r>
              <w:rPr>
                <w:b/>
              </w:rPr>
              <w:t>90</w:t>
            </w:r>
          </w:p>
        </w:tc>
        <w:tc>
          <w:tcPr>
            <w:tcW w:w="1455" w:type="dxa"/>
            <w:tcBorders>
              <w:left w:val="single" w:sz="8" w:space="0" w:color="000000"/>
              <w:bottom w:val="single" w:sz="8" w:space="0" w:color="000000"/>
              <w:right w:val="single" w:sz="8" w:space="0" w:color="000000"/>
            </w:tcBorders>
          </w:tcPr>
          <w:p w14:paraId="26A3AAF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4DB5822C" w14:textId="77777777">
        <w:trPr>
          <w:trHeight w:val="1680"/>
        </w:trPr>
        <w:tc>
          <w:tcPr>
            <w:tcW w:w="630" w:type="dxa"/>
            <w:tcBorders>
              <w:left w:val="single" w:sz="8" w:space="0" w:color="000000"/>
              <w:bottom w:val="single" w:sz="8" w:space="0" w:color="000000"/>
            </w:tcBorders>
          </w:tcPr>
          <w:p w14:paraId="528F1F54" w14:textId="77777777" w:rsidR="001930B6" w:rsidRDefault="00C63972">
            <w:pPr>
              <w:widowControl w:val="0"/>
            </w:pPr>
            <w:r>
              <w:rPr>
                <w:color w:val="000000"/>
              </w:rPr>
              <w:lastRenderedPageBreak/>
              <w:t>05</w:t>
            </w:r>
          </w:p>
        </w:tc>
        <w:tc>
          <w:tcPr>
            <w:tcW w:w="4694" w:type="dxa"/>
            <w:tcBorders>
              <w:left w:val="single" w:sz="8" w:space="0" w:color="000000"/>
              <w:bottom w:val="single" w:sz="8" w:space="0" w:color="000000"/>
            </w:tcBorders>
          </w:tcPr>
          <w:p w14:paraId="57B1C509" w14:textId="77777777" w:rsidR="001930B6" w:rsidRDefault="00C63972">
            <w:pPr>
              <w:widowControl w:val="0"/>
              <w:spacing w:before="197" w:after="0"/>
              <w:ind w:right="157"/>
              <w:jc w:val="both"/>
            </w:pPr>
            <w:r>
              <w:rPr>
                <w:b/>
              </w:rPr>
              <w:t xml:space="preserve">Semente de pimentão: </w:t>
            </w:r>
            <w:r>
              <w:t xml:space="preserve">Semente de pimentão - variedade Cascadura Ikeda. Número aproximado de sementes por grama igual a 150-170 sementes. O produto deverá estar com no mínimo um terço de seu prazo de validade.  </w:t>
            </w:r>
            <w:r>
              <w:rPr>
                <w:b/>
              </w:rPr>
              <w:t xml:space="preserve">CATMAT: </w:t>
            </w:r>
            <w:r>
              <w:rPr>
                <w:b/>
                <w:color w:val="000000"/>
              </w:rPr>
              <w:t>198730</w:t>
            </w:r>
          </w:p>
        </w:tc>
        <w:tc>
          <w:tcPr>
            <w:tcW w:w="1275" w:type="dxa"/>
            <w:tcBorders>
              <w:left w:val="single" w:sz="8" w:space="0" w:color="000000"/>
              <w:bottom w:val="single" w:sz="8" w:space="0" w:color="000000"/>
            </w:tcBorders>
          </w:tcPr>
          <w:p w14:paraId="59E0DD35" w14:textId="77777777" w:rsidR="001930B6" w:rsidRDefault="001930B6"/>
          <w:p w14:paraId="22932C86" w14:textId="77777777" w:rsidR="001930B6" w:rsidRDefault="00C63972">
            <w:r>
              <w:t>Pacote</w:t>
            </w:r>
          </w:p>
        </w:tc>
        <w:tc>
          <w:tcPr>
            <w:tcW w:w="1201" w:type="dxa"/>
            <w:tcBorders>
              <w:left w:val="single" w:sz="8" w:space="0" w:color="000000"/>
              <w:bottom w:val="single" w:sz="8" w:space="0" w:color="000000"/>
            </w:tcBorders>
          </w:tcPr>
          <w:p w14:paraId="031FC43C" w14:textId="77777777" w:rsidR="001930B6" w:rsidRDefault="00C63972">
            <w:pPr>
              <w:widowControl w:val="0"/>
              <w:spacing w:before="69" w:after="0"/>
              <w:ind w:left="40" w:right="70"/>
            </w:pPr>
            <w:r>
              <w:rPr>
                <w:b/>
              </w:rPr>
              <w:t>63</w:t>
            </w:r>
          </w:p>
        </w:tc>
        <w:tc>
          <w:tcPr>
            <w:tcW w:w="1455" w:type="dxa"/>
            <w:tcBorders>
              <w:left w:val="single" w:sz="8" w:space="0" w:color="000000"/>
              <w:bottom w:val="single" w:sz="8" w:space="0" w:color="000000"/>
              <w:right w:val="single" w:sz="8" w:space="0" w:color="000000"/>
            </w:tcBorders>
          </w:tcPr>
          <w:p w14:paraId="74B7E412"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DA3D841" w14:textId="77777777">
        <w:trPr>
          <w:trHeight w:val="1269"/>
        </w:trPr>
        <w:tc>
          <w:tcPr>
            <w:tcW w:w="630" w:type="dxa"/>
            <w:tcBorders>
              <w:left w:val="single" w:sz="8" w:space="0" w:color="000000"/>
              <w:bottom w:val="single" w:sz="8" w:space="0" w:color="000000"/>
            </w:tcBorders>
          </w:tcPr>
          <w:p w14:paraId="474FB7A9" w14:textId="77777777" w:rsidR="001930B6" w:rsidRDefault="00C63972">
            <w:pPr>
              <w:widowControl w:val="0"/>
            </w:pPr>
            <w:r>
              <w:rPr>
                <w:color w:val="000000"/>
              </w:rPr>
              <w:t>06</w:t>
            </w:r>
          </w:p>
        </w:tc>
        <w:tc>
          <w:tcPr>
            <w:tcW w:w="4694" w:type="dxa"/>
            <w:tcBorders>
              <w:left w:val="single" w:sz="8" w:space="0" w:color="000000"/>
              <w:bottom w:val="single" w:sz="8" w:space="0" w:color="000000"/>
            </w:tcBorders>
          </w:tcPr>
          <w:p w14:paraId="5845BAE4" w14:textId="77777777" w:rsidR="001930B6" w:rsidRDefault="00C63972">
            <w:pPr>
              <w:widowControl w:val="0"/>
              <w:spacing w:before="197" w:after="0"/>
              <w:ind w:right="160"/>
              <w:jc w:val="both"/>
            </w:pPr>
            <w:r>
              <w:rPr>
                <w:b/>
              </w:rPr>
              <w:t xml:space="preserve">Semente de quiabo: </w:t>
            </w:r>
            <w:r>
              <w:t xml:space="preserve">Semente de quiabo – Semente quiabo variedade Santa </w:t>
            </w:r>
            <w:proofErr w:type="gramStart"/>
            <w:r>
              <w:t>cruz</w:t>
            </w:r>
            <w:proofErr w:type="gramEnd"/>
            <w:r>
              <w:t xml:space="preserve">, validade mínima de 1 ano – Padrão ISLA ou superior. Embalagem de 50g.  </w:t>
            </w:r>
            <w:r>
              <w:rPr>
                <w:b/>
              </w:rPr>
              <w:t xml:space="preserve">CATMAT: </w:t>
            </w:r>
            <w:r>
              <w:rPr>
                <w:b/>
                <w:color w:val="000000"/>
              </w:rPr>
              <w:t>198730</w:t>
            </w:r>
          </w:p>
        </w:tc>
        <w:tc>
          <w:tcPr>
            <w:tcW w:w="1275" w:type="dxa"/>
            <w:tcBorders>
              <w:left w:val="single" w:sz="8" w:space="0" w:color="000000"/>
              <w:bottom w:val="single" w:sz="8" w:space="0" w:color="000000"/>
            </w:tcBorders>
          </w:tcPr>
          <w:p w14:paraId="061F9745" w14:textId="77777777" w:rsidR="001930B6" w:rsidRDefault="00C63972">
            <w:r>
              <w:t>Embalagem</w:t>
            </w:r>
          </w:p>
          <w:p w14:paraId="04FAEEC3" w14:textId="77777777" w:rsidR="001930B6" w:rsidRDefault="001930B6"/>
        </w:tc>
        <w:tc>
          <w:tcPr>
            <w:tcW w:w="1201" w:type="dxa"/>
            <w:tcBorders>
              <w:left w:val="single" w:sz="8" w:space="0" w:color="000000"/>
              <w:bottom w:val="single" w:sz="8" w:space="0" w:color="000000"/>
            </w:tcBorders>
          </w:tcPr>
          <w:p w14:paraId="29A66743" w14:textId="77777777" w:rsidR="001930B6" w:rsidRDefault="00C63972">
            <w:pPr>
              <w:widowControl w:val="0"/>
              <w:spacing w:before="69" w:after="0"/>
              <w:ind w:left="40" w:right="70"/>
            </w:pPr>
            <w:r>
              <w:rPr>
                <w:b/>
              </w:rPr>
              <w:t>26</w:t>
            </w:r>
          </w:p>
        </w:tc>
        <w:tc>
          <w:tcPr>
            <w:tcW w:w="1455" w:type="dxa"/>
            <w:tcBorders>
              <w:left w:val="single" w:sz="8" w:space="0" w:color="000000"/>
              <w:bottom w:val="single" w:sz="8" w:space="0" w:color="000000"/>
              <w:right w:val="single" w:sz="8" w:space="0" w:color="000000"/>
            </w:tcBorders>
          </w:tcPr>
          <w:p w14:paraId="6FD4468F"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746753FC" w14:textId="77777777">
        <w:trPr>
          <w:trHeight w:val="630"/>
        </w:trPr>
        <w:tc>
          <w:tcPr>
            <w:tcW w:w="630" w:type="dxa"/>
            <w:tcBorders>
              <w:left w:val="single" w:sz="8" w:space="0" w:color="000000"/>
              <w:bottom w:val="single" w:sz="8" w:space="0" w:color="000000"/>
            </w:tcBorders>
          </w:tcPr>
          <w:p w14:paraId="51AC1CA4" w14:textId="77777777" w:rsidR="001930B6" w:rsidRDefault="00C63972">
            <w:pPr>
              <w:widowControl w:val="0"/>
              <w:rPr>
                <w:rFonts w:ascii="Arial" w:eastAsia="Arial" w:hAnsi="Arial" w:cs="Arial"/>
                <w:color w:val="000000"/>
              </w:rPr>
            </w:pPr>
            <w:r>
              <w:rPr>
                <w:color w:val="000000"/>
              </w:rPr>
              <w:t>07</w:t>
            </w:r>
          </w:p>
        </w:tc>
        <w:tc>
          <w:tcPr>
            <w:tcW w:w="4694" w:type="dxa"/>
            <w:tcBorders>
              <w:left w:val="single" w:sz="8" w:space="0" w:color="000000"/>
              <w:bottom w:val="single" w:sz="8" w:space="0" w:color="000000"/>
            </w:tcBorders>
          </w:tcPr>
          <w:p w14:paraId="52D3900D" w14:textId="77777777" w:rsidR="001930B6" w:rsidRDefault="00C63972">
            <w:pPr>
              <w:widowControl w:val="0"/>
              <w:spacing w:before="197" w:after="0"/>
              <w:ind w:right="158"/>
              <w:jc w:val="both"/>
              <w:rPr>
                <w:rFonts w:ascii="Arial" w:eastAsia="Arial" w:hAnsi="Arial" w:cs="Arial"/>
                <w:color w:val="000000"/>
              </w:rPr>
            </w:pPr>
            <w:r>
              <w:rPr>
                <w:b/>
                <w:color w:val="000000"/>
              </w:rPr>
              <w:t xml:space="preserve">Semente de tomate: </w:t>
            </w:r>
            <w:r>
              <w:rPr>
                <w:color w:val="000000"/>
              </w:rPr>
              <w:t xml:space="preserve">Semente de tomate, </w:t>
            </w:r>
            <w:r>
              <w:t>resistente</w:t>
            </w:r>
            <w:r>
              <w:rPr>
                <w:color w:val="000000"/>
              </w:rPr>
              <w:t xml:space="preserve"> ao </w:t>
            </w:r>
            <w:proofErr w:type="spellStart"/>
            <w:r>
              <w:rPr>
                <w:color w:val="000000"/>
              </w:rPr>
              <w:t>germinivírus</w:t>
            </w:r>
            <w:proofErr w:type="spellEnd"/>
            <w:r>
              <w:rPr>
                <w:color w:val="000000"/>
              </w:rPr>
              <w:t xml:space="preserve"> TYLCV – para cultivo na região Nordeste. Híbrido (TY 2006) com hábito de crescimento determinado, planta grande, vigorosa e aberta. Frutos tipo </w:t>
            </w:r>
            <w:proofErr w:type="spellStart"/>
            <w:r>
              <w:rPr>
                <w:color w:val="000000"/>
              </w:rPr>
              <w:t>saladete</w:t>
            </w:r>
            <w:proofErr w:type="spellEnd"/>
            <w:r>
              <w:rPr>
                <w:color w:val="000000"/>
              </w:rPr>
              <w:t>. Detalhes do Produto: Resistências</w:t>
            </w:r>
            <w:r>
              <w:t xml:space="preserve"> </w:t>
            </w:r>
            <w:r>
              <w:rPr>
                <w:color w:val="000000"/>
              </w:rPr>
              <w:t>Va/</w:t>
            </w:r>
            <w:proofErr w:type="spellStart"/>
            <w:proofErr w:type="gramStart"/>
            <w:r>
              <w:rPr>
                <w:color w:val="000000"/>
              </w:rPr>
              <w:t>Vd,Fol</w:t>
            </w:r>
            <w:proofErr w:type="spellEnd"/>
            <w:proofErr w:type="gramEnd"/>
            <w:r>
              <w:rPr>
                <w:color w:val="000000"/>
              </w:rPr>
              <w:t xml:space="preserve"> (raça1), Mi/</w:t>
            </w:r>
            <w:proofErr w:type="spellStart"/>
            <w:r>
              <w:rPr>
                <w:color w:val="000000"/>
              </w:rPr>
              <w:t>Ma</w:t>
            </w:r>
            <w:proofErr w:type="spellEnd"/>
            <w:r>
              <w:rPr>
                <w:color w:val="000000"/>
              </w:rPr>
              <w:t>/</w:t>
            </w:r>
            <w:proofErr w:type="spellStart"/>
            <w:r>
              <w:rPr>
                <w:color w:val="000000"/>
              </w:rPr>
              <w:t>Mj,TYLCV,Aal</w:t>
            </w:r>
            <w:proofErr w:type="spellEnd"/>
            <w:r>
              <w:rPr>
                <w:color w:val="000000"/>
              </w:rPr>
              <w:t xml:space="preserve"> e </w:t>
            </w:r>
            <w:proofErr w:type="spellStart"/>
            <w:r>
              <w:rPr>
                <w:color w:val="000000"/>
              </w:rPr>
              <w:t>Ss</w:t>
            </w:r>
            <w:proofErr w:type="spellEnd"/>
            <w:r>
              <w:rPr>
                <w:color w:val="000000"/>
              </w:rPr>
              <w:t xml:space="preserve">, Peso Médio 160 - 168 g - Ciclo 100 -110dias.Tipo de Fruto </w:t>
            </w:r>
            <w:proofErr w:type="spellStart"/>
            <w:r>
              <w:rPr>
                <w:color w:val="000000"/>
              </w:rPr>
              <w:t>Saladete</w:t>
            </w:r>
            <w:proofErr w:type="spellEnd"/>
            <w:r>
              <w:rPr>
                <w:color w:val="000000"/>
              </w:rPr>
              <w:t xml:space="preserve">. O produto deverá estar com um terço de seu prazo de validade. Embalagem com </w:t>
            </w:r>
            <w:r>
              <w:t>1000 sementes.</w:t>
            </w:r>
            <w:r>
              <w:rPr>
                <w:color w:val="FF0000"/>
              </w:rPr>
              <w:t xml:space="preserve"> </w:t>
            </w:r>
            <w:r>
              <w:rPr>
                <w:color w:val="000000"/>
              </w:rPr>
              <w:t xml:space="preserve"> </w:t>
            </w:r>
            <w:r>
              <w:rPr>
                <w:b/>
                <w:color w:val="000000"/>
              </w:rPr>
              <w:t>CATMAT: 198730</w:t>
            </w:r>
          </w:p>
        </w:tc>
        <w:tc>
          <w:tcPr>
            <w:tcW w:w="1275" w:type="dxa"/>
            <w:tcBorders>
              <w:left w:val="single" w:sz="8" w:space="0" w:color="000000"/>
              <w:bottom w:val="single" w:sz="8" w:space="0" w:color="000000"/>
            </w:tcBorders>
          </w:tcPr>
          <w:p w14:paraId="194A1FB6" w14:textId="77777777" w:rsidR="001930B6" w:rsidRDefault="001930B6">
            <w:pPr>
              <w:rPr>
                <w:rFonts w:ascii="Arial" w:eastAsia="Arial" w:hAnsi="Arial" w:cs="Arial"/>
                <w:color w:val="000000"/>
              </w:rPr>
            </w:pPr>
          </w:p>
          <w:p w14:paraId="4BAF4C8D" w14:textId="77777777" w:rsidR="001930B6" w:rsidRDefault="001930B6">
            <w:pPr>
              <w:rPr>
                <w:rFonts w:ascii="Arial" w:eastAsia="Arial" w:hAnsi="Arial" w:cs="Arial"/>
                <w:color w:val="000000"/>
              </w:rPr>
            </w:pPr>
          </w:p>
          <w:p w14:paraId="1F18A959" w14:textId="77777777" w:rsidR="001930B6" w:rsidRDefault="00C63972">
            <w:pPr>
              <w:rPr>
                <w:rFonts w:ascii="Arial" w:eastAsia="Arial" w:hAnsi="Arial" w:cs="Arial"/>
                <w:color w:val="000000"/>
              </w:rPr>
            </w:pPr>
            <w:r>
              <w:rPr>
                <w:color w:val="000000"/>
              </w:rPr>
              <w:t>Embalagem</w:t>
            </w:r>
          </w:p>
          <w:p w14:paraId="102572EF" w14:textId="77777777" w:rsidR="001930B6" w:rsidRDefault="001930B6">
            <w:pPr>
              <w:rPr>
                <w:rFonts w:ascii="Arial" w:eastAsia="Arial" w:hAnsi="Arial" w:cs="Arial"/>
                <w:color w:val="000000"/>
              </w:rPr>
            </w:pPr>
          </w:p>
        </w:tc>
        <w:tc>
          <w:tcPr>
            <w:tcW w:w="1201" w:type="dxa"/>
            <w:tcBorders>
              <w:left w:val="single" w:sz="8" w:space="0" w:color="000000"/>
              <w:bottom w:val="single" w:sz="8" w:space="0" w:color="000000"/>
            </w:tcBorders>
          </w:tcPr>
          <w:p w14:paraId="07B6E5C3" w14:textId="77777777" w:rsidR="001930B6" w:rsidRDefault="001930B6">
            <w:pPr>
              <w:widowControl w:val="0"/>
              <w:spacing w:before="69" w:after="0"/>
              <w:ind w:left="110" w:right="70"/>
              <w:rPr>
                <w:rFonts w:ascii="Arial" w:eastAsia="Arial" w:hAnsi="Arial" w:cs="Arial"/>
                <w:b/>
                <w:color w:val="000000"/>
              </w:rPr>
            </w:pPr>
          </w:p>
          <w:p w14:paraId="0E992064" w14:textId="77777777" w:rsidR="001930B6" w:rsidRDefault="00C63972">
            <w:pPr>
              <w:widowControl w:val="0"/>
              <w:spacing w:before="69" w:after="0"/>
              <w:ind w:left="40" w:right="70"/>
              <w:rPr>
                <w:rFonts w:ascii="Arial" w:eastAsia="Arial" w:hAnsi="Arial" w:cs="Arial"/>
                <w:color w:val="000000"/>
              </w:rPr>
            </w:pPr>
            <w:r>
              <w:rPr>
                <w:b/>
                <w:color w:val="000000"/>
              </w:rPr>
              <w:t>30</w:t>
            </w:r>
          </w:p>
        </w:tc>
        <w:tc>
          <w:tcPr>
            <w:tcW w:w="1455" w:type="dxa"/>
            <w:tcBorders>
              <w:left w:val="single" w:sz="8" w:space="0" w:color="000000"/>
              <w:bottom w:val="single" w:sz="8" w:space="0" w:color="000000"/>
              <w:right w:val="single" w:sz="8" w:space="0" w:color="000000"/>
            </w:tcBorders>
          </w:tcPr>
          <w:p w14:paraId="237C58CC"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ABD3199" w14:textId="77777777">
        <w:trPr>
          <w:trHeight w:val="1168"/>
        </w:trPr>
        <w:tc>
          <w:tcPr>
            <w:tcW w:w="630" w:type="dxa"/>
            <w:tcBorders>
              <w:left w:val="single" w:sz="8" w:space="0" w:color="000000"/>
              <w:bottom w:val="single" w:sz="8" w:space="0" w:color="000000"/>
            </w:tcBorders>
          </w:tcPr>
          <w:p w14:paraId="3B0DEE7F" w14:textId="77777777" w:rsidR="001930B6" w:rsidRDefault="00C63972">
            <w:pPr>
              <w:widowControl w:val="0"/>
            </w:pPr>
            <w:r>
              <w:rPr>
                <w:color w:val="000000"/>
              </w:rPr>
              <w:t>08</w:t>
            </w:r>
          </w:p>
        </w:tc>
        <w:tc>
          <w:tcPr>
            <w:tcW w:w="4694" w:type="dxa"/>
            <w:tcBorders>
              <w:left w:val="single" w:sz="8" w:space="0" w:color="000000"/>
              <w:bottom w:val="single" w:sz="8" w:space="0" w:color="000000"/>
            </w:tcBorders>
          </w:tcPr>
          <w:p w14:paraId="20835308" w14:textId="77777777" w:rsidR="001930B6" w:rsidRDefault="00C63972">
            <w:pPr>
              <w:widowControl w:val="0"/>
              <w:spacing w:before="197" w:after="0"/>
              <w:ind w:right="160"/>
              <w:jc w:val="both"/>
            </w:pPr>
            <w:r>
              <w:rPr>
                <w:b/>
              </w:rPr>
              <w:t xml:space="preserve">Semente de mamão </w:t>
            </w:r>
            <w:proofErr w:type="spellStart"/>
            <w:r>
              <w:rPr>
                <w:b/>
              </w:rPr>
              <w:t>papaya</w:t>
            </w:r>
            <w:proofErr w:type="spellEnd"/>
            <w:r>
              <w:rPr>
                <w:b/>
              </w:rPr>
              <w:t xml:space="preserve">: </w:t>
            </w:r>
            <w:r>
              <w:t xml:space="preserve">Semente mamão </w:t>
            </w:r>
            <w:proofErr w:type="spellStart"/>
            <w:r>
              <w:t>papaya</w:t>
            </w:r>
            <w:proofErr w:type="spellEnd"/>
            <w:r>
              <w:t xml:space="preserve">. O produto deverá estar com um terço de seu prazo de validade. Lata com 50 gramas.  </w:t>
            </w:r>
            <w:r>
              <w:rPr>
                <w:b/>
              </w:rPr>
              <w:t xml:space="preserve"> CATMAT: </w:t>
            </w:r>
            <w:r>
              <w:rPr>
                <w:b/>
                <w:color w:val="000000"/>
              </w:rPr>
              <w:t>198730</w:t>
            </w:r>
          </w:p>
        </w:tc>
        <w:tc>
          <w:tcPr>
            <w:tcW w:w="1275" w:type="dxa"/>
            <w:tcBorders>
              <w:left w:val="single" w:sz="8" w:space="0" w:color="000000"/>
              <w:bottom w:val="single" w:sz="8" w:space="0" w:color="000000"/>
            </w:tcBorders>
          </w:tcPr>
          <w:p w14:paraId="69152C07" w14:textId="77777777" w:rsidR="001930B6" w:rsidRDefault="00C63972">
            <w:r>
              <w:t>Lata</w:t>
            </w:r>
          </w:p>
        </w:tc>
        <w:tc>
          <w:tcPr>
            <w:tcW w:w="1201" w:type="dxa"/>
            <w:tcBorders>
              <w:left w:val="single" w:sz="8" w:space="0" w:color="000000"/>
              <w:bottom w:val="single" w:sz="8" w:space="0" w:color="000000"/>
            </w:tcBorders>
          </w:tcPr>
          <w:p w14:paraId="6C46E560" w14:textId="77777777" w:rsidR="001930B6" w:rsidRDefault="00C63972">
            <w:pPr>
              <w:widowControl w:val="0"/>
              <w:spacing w:before="196" w:after="0"/>
              <w:ind w:left="40" w:right="70"/>
            </w:pPr>
            <w:r>
              <w:rPr>
                <w:b/>
              </w:rPr>
              <w:t>32</w:t>
            </w:r>
          </w:p>
        </w:tc>
        <w:tc>
          <w:tcPr>
            <w:tcW w:w="1455" w:type="dxa"/>
            <w:tcBorders>
              <w:left w:val="single" w:sz="8" w:space="0" w:color="000000"/>
              <w:bottom w:val="single" w:sz="8" w:space="0" w:color="000000"/>
              <w:right w:val="single" w:sz="8" w:space="0" w:color="000000"/>
            </w:tcBorders>
          </w:tcPr>
          <w:p w14:paraId="76DA9619"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24671B8C" w14:textId="77777777">
        <w:trPr>
          <w:trHeight w:val="1184"/>
        </w:trPr>
        <w:tc>
          <w:tcPr>
            <w:tcW w:w="630" w:type="dxa"/>
            <w:tcBorders>
              <w:left w:val="single" w:sz="8" w:space="0" w:color="000000"/>
              <w:bottom w:val="single" w:sz="8" w:space="0" w:color="000000"/>
            </w:tcBorders>
          </w:tcPr>
          <w:p w14:paraId="07247F72" w14:textId="77777777" w:rsidR="001930B6" w:rsidRDefault="00C63972">
            <w:pPr>
              <w:widowControl w:val="0"/>
            </w:pPr>
            <w:r>
              <w:rPr>
                <w:color w:val="000000"/>
              </w:rPr>
              <w:t>09</w:t>
            </w:r>
          </w:p>
        </w:tc>
        <w:tc>
          <w:tcPr>
            <w:tcW w:w="4694" w:type="dxa"/>
            <w:tcBorders>
              <w:left w:val="single" w:sz="8" w:space="0" w:color="000000"/>
              <w:bottom w:val="single" w:sz="8" w:space="0" w:color="000000"/>
            </w:tcBorders>
          </w:tcPr>
          <w:p w14:paraId="1E39E91F" w14:textId="77777777" w:rsidR="001930B6" w:rsidRDefault="00C63972">
            <w:pPr>
              <w:widowControl w:val="0"/>
              <w:spacing w:before="197" w:after="0"/>
              <w:ind w:right="147"/>
              <w:jc w:val="both"/>
            </w:pPr>
            <w:r>
              <w:rPr>
                <w:b/>
              </w:rPr>
              <w:t xml:space="preserve">Semente de maracujá amarelo: </w:t>
            </w:r>
            <w:r>
              <w:t xml:space="preserve">Semente maracujá amarelo. O produto deverá estar com um terço de seu prazo de validade. Lata com 100g.  </w:t>
            </w:r>
            <w:r>
              <w:rPr>
                <w:b/>
              </w:rPr>
              <w:t xml:space="preserve">CATMAT: </w:t>
            </w:r>
            <w:r>
              <w:rPr>
                <w:b/>
                <w:color w:val="000000"/>
              </w:rPr>
              <w:t>198730</w:t>
            </w:r>
          </w:p>
        </w:tc>
        <w:tc>
          <w:tcPr>
            <w:tcW w:w="1275" w:type="dxa"/>
            <w:tcBorders>
              <w:left w:val="single" w:sz="8" w:space="0" w:color="000000"/>
              <w:bottom w:val="single" w:sz="8" w:space="0" w:color="000000"/>
            </w:tcBorders>
          </w:tcPr>
          <w:p w14:paraId="2EB10049" w14:textId="77777777" w:rsidR="001930B6" w:rsidRDefault="00C63972">
            <w:r>
              <w:t>Lata</w:t>
            </w:r>
          </w:p>
          <w:p w14:paraId="5764C8EF" w14:textId="77777777" w:rsidR="001930B6" w:rsidRDefault="001930B6"/>
        </w:tc>
        <w:tc>
          <w:tcPr>
            <w:tcW w:w="1201" w:type="dxa"/>
            <w:tcBorders>
              <w:left w:val="single" w:sz="8" w:space="0" w:color="000000"/>
              <w:bottom w:val="single" w:sz="8" w:space="0" w:color="000000"/>
            </w:tcBorders>
          </w:tcPr>
          <w:p w14:paraId="507D5F8D" w14:textId="77777777" w:rsidR="001930B6" w:rsidRDefault="00C63972">
            <w:pPr>
              <w:widowControl w:val="0"/>
              <w:spacing w:before="196" w:after="0"/>
              <w:ind w:left="40" w:right="70"/>
            </w:pPr>
            <w:r>
              <w:rPr>
                <w:b/>
              </w:rPr>
              <w:t>20</w:t>
            </w:r>
          </w:p>
        </w:tc>
        <w:tc>
          <w:tcPr>
            <w:tcW w:w="1455" w:type="dxa"/>
            <w:tcBorders>
              <w:left w:val="single" w:sz="8" w:space="0" w:color="000000"/>
              <w:bottom w:val="single" w:sz="8" w:space="0" w:color="000000"/>
              <w:right w:val="single" w:sz="8" w:space="0" w:color="000000"/>
            </w:tcBorders>
          </w:tcPr>
          <w:p w14:paraId="74C77F2F"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5DF7A37A" w14:textId="77777777">
        <w:trPr>
          <w:trHeight w:val="1230"/>
        </w:trPr>
        <w:tc>
          <w:tcPr>
            <w:tcW w:w="630" w:type="dxa"/>
            <w:tcBorders>
              <w:left w:val="single" w:sz="8" w:space="0" w:color="000000"/>
              <w:bottom w:val="single" w:sz="8" w:space="0" w:color="000000"/>
            </w:tcBorders>
          </w:tcPr>
          <w:p w14:paraId="22988BE0" w14:textId="77777777" w:rsidR="001930B6" w:rsidRDefault="00C63972">
            <w:pPr>
              <w:widowControl w:val="0"/>
            </w:pPr>
            <w:r>
              <w:rPr>
                <w:color w:val="000000"/>
              </w:rPr>
              <w:t>10</w:t>
            </w:r>
          </w:p>
        </w:tc>
        <w:tc>
          <w:tcPr>
            <w:tcW w:w="4694" w:type="dxa"/>
            <w:tcBorders>
              <w:left w:val="single" w:sz="8" w:space="0" w:color="000000"/>
              <w:bottom w:val="single" w:sz="8" w:space="0" w:color="000000"/>
            </w:tcBorders>
          </w:tcPr>
          <w:p w14:paraId="513AC4D3" w14:textId="77777777" w:rsidR="001930B6" w:rsidRDefault="00C63972">
            <w:pPr>
              <w:widowControl w:val="0"/>
              <w:spacing w:before="197" w:after="0"/>
              <w:ind w:right="160"/>
              <w:jc w:val="both"/>
            </w:pPr>
            <w:r>
              <w:rPr>
                <w:b/>
              </w:rPr>
              <w:t xml:space="preserve">Semente de pimentão híbrido amarelo: </w:t>
            </w:r>
            <w:r>
              <w:t xml:space="preserve">Semente de pimentão híbrido amarelo Variedade </w:t>
            </w:r>
            <w:proofErr w:type="spellStart"/>
            <w:r>
              <w:t>Satrapo</w:t>
            </w:r>
            <w:proofErr w:type="spellEnd"/>
            <w:r>
              <w:t xml:space="preserve"> Sais. Validade mínima de dois anos. Envelope com 500 sementes. </w:t>
            </w:r>
            <w:r>
              <w:rPr>
                <w:b/>
              </w:rPr>
              <w:t xml:space="preserve">CATMAT: </w:t>
            </w:r>
            <w:r>
              <w:rPr>
                <w:b/>
                <w:color w:val="000000"/>
              </w:rPr>
              <w:t>198730</w:t>
            </w:r>
          </w:p>
        </w:tc>
        <w:tc>
          <w:tcPr>
            <w:tcW w:w="1275" w:type="dxa"/>
            <w:tcBorders>
              <w:left w:val="single" w:sz="8" w:space="0" w:color="000000"/>
              <w:bottom w:val="single" w:sz="8" w:space="0" w:color="000000"/>
            </w:tcBorders>
          </w:tcPr>
          <w:p w14:paraId="569DB22F" w14:textId="77777777" w:rsidR="001930B6" w:rsidRDefault="00C63972">
            <w:r>
              <w:t>Envelope</w:t>
            </w:r>
          </w:p>
          <w:p w14:paraId="7AC9A59D" w14:textId="77777777" w:rsidR="001930B6" w:rsidRDefault="001930B6"/>
        </w:tc>
        <w:tc>
          <w:tcPr>
            <w:tcW w:w="1201" w:type="dxa"/>
            <w:tcBorders>
              <w:left w:val="single" w:sz="8" w:space="0" w:color="000000"/>
              <w:bottom w:val="single" w:sz="8" w:space="0" w:color="000000"/>
            </w:tcBorders>
          </w:tcPr>
          <w:p w14:paraId="24E3717F" w14:textId="77777777" w:rsidR="001930B6" w:rsidRDefault="00C63972">
            <w:pPr>
              <w:widowControl w:val="0"/>
              <w:spacing w:before="196" w:after="0"/>
              <w:ind w:left="40"/>
            </w:pPr>
            <w:r>
              <w:rPr>
                <w:b/>
              </w:rPr>
              <w:t>3</w:t>
            </w:r>
          </w:p>
        </w:tc>
        <w:tc>
          <w:tcPr>
            <w:tcW w:w="1455" w:type="dxa"/>
            <w:tcBorders>
              <w:left w:val="single" w:sz="8" w:space="0" w:color="000000"/>
              <w:bottom w:val="single" w:sz="8" w:space="0" w:color="000000"/>
              <w:right w:val="single" w:sz="8" w:space="0" w:color="000000"/>
            </w:tcBorders>
          </w:tcPr>
          <w:p w14:paraId="4485D98C"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CB98BA0" w14:textId="77777777">
        <w:trPr>
          <w:trHeight w:val="1244"/>
        </w:trPr>
        <w:tc>
          <w:tcPr>
            <w:tcW w:w="630" w:type="dxa"/>
            <w:tcBorders>
              <w:left w:val="single" w:sz="8" w:space="0" w:color="000000"/>
              <w:bottom w:val="single" w:sz="8" w:space="0" w:color="000000"/>
            </w:tcBorders>
          </w:tcPr>
          <w:p w14:paraId="00477470" w14:textId="77777777" w:rsidR="001930B6" w:rsidRDefault="00C63972">
            <w:pPr>
              <w:widowControl w:val="0"/>
            </w:pPr>
            <w:r>
              <w:rPr>
                <w:color w:val="000000"/>
              </w:rPr>
              <w:t>11</w:t>
            </w:r>
          </w:p>
        </w:tc>
        <w:tc>
          <w:tcPr>
            <w:tcW w:w="4694" w:type="dxa"/>
            <w:tcBorders>
              <w:left w:val="single" w:sz="8" w:space="0" w:color="000000"/>
              <w:bottom w:val="single" w:sz="8" w:space="0" w:color="000000"/>
            </w:tcBorders>
          </w:tcPr>
          <w:p w14:paraId="504A9C7E" w14:textId="77777777" w:rsidR="001930B6" w:rsidRDefault="00C63972">
            <w:pPr>
              <w:widowControl w:val="0"/>
              <w:spacing w:before="197" w:after="0"/>
              <w:ind w:right="160"/>
              <w:jc w:val="both"/>
            </w:pPr>
            <w:r>
              <w:rPr>
                <w:b/>
              </w:rPr>
              <w:t xml:space="preserve">Semente de rúcula: </w:t>
            </w:r>
            <w:r>
              <w:t xml:space="preserve">Semente rúcula, cultivar </w:t>
            </w:r>
            <w:proofErr w:type="spellStart"/>
            <w:r>
              <w:t>Antonella</w:t>
            </w:r>
            <w:proofErr w:type="spellEnd"/>
            <w:r>
              <w:t xml:space="preserve">. O produto deverá estar com um terço de seu prazo de validade. Pacote longa vida </w:t>
            </w:r>
            <w:proofErr w:type="gramStart"/>
            <w:r>
              <w:t>com  50</w:t>
            </w:r>
            <w:proofErr w:type="gramEnd"/>
            <w:r>
              <w:t xml:space="preserve">g.  </w:t>
            </w:r>
            <w:r>
              <w:rPr>
                <w:b/>
              </w:rPr>
              <w:t xml:space="preserve">CATMAT: </w:t>
            </w:r>
            <w:r>
              <w:rPr>
                <w:b/>
                <w:color w:val="000000"/>
              </w:rPr>
              <w:t>198730</w:t>
            </w:r>
          </w:p>
        </w:tc>
        <w:tc>
          <w:tcPr>
            <w:tcW w:w="1275" w:type="dxa"/>
            <w:tcBorders>
              <w:left w:val="single" w:sz="8" w:space="0" w:color="000000"/>
              <w:bottom w:val="single" w:sz="8" w:space="0" w:color="000000"/>
            </w:tcBorders>
          </w:tcPr>
          <w:p w14:paraId="59626344" w14:textId="77777777" w:rsidR="001930B6" w:rsidRDefault="001930B6"/>
          <w:p w14:paraId="2E871998" w14:textId="77777777" w:rsidR="001930B6" w:rsidRDefault="00C63972">
            <w:r>
              <w:t>Pacote</w:t>
            </w:r>
          </w:p>
          <w:p w14:paraId="0FEDB9A8" w14:textId="77777777" w:rsidR="001930B6" w:rsidRDefault="001930B6"/>
        </w:tc>
        <w:tc>
          <w:tcPr>
            <w:tcW w:w="1201" w:type="dxa"/>
            <w:tcBorders>
              <w:left w:val="single" w:sz="8" w:space="0" w:color="000000"/>
              <w:bottom w:val="single" w:sz="8" w:space="0" w:color="000000"/>
            </w:tcBorders>
          </w:tcPr>
          <w:p w14:paraId="2DF828EA" w14:textId="77777777" w:rsidR="001930B6" w:rsidRDefault="00C63972">
            <w:pPr>
              <w:widowControl w:val="0"/>
              <w:spacing w:before="69" w:after="0"/>
              <w:ind w:left="40" w:right="70"/>
            </w:pPr>
            <w:r>
              <w:rPr>
                <w:b/>
              </w:rPr>
              <w:t>25</w:t>
            </w:r>
          </w:p>
        </w:tc>
        <w:tc>
          <w:tcPr>
            <w:tcW w:w="1455" w:type="dxa"/>
            <w:tcBorders>
              <w:left w:val="single" w:sz="8" w:space="0" w:color="000000"/>
              <w:bottom w:val="single" w:sz="8" w:space="0" w:color="000000"/>
              <w:right w:val="single" w:sz="8" w:space="0" w:color="000000"/>
            </w:tcBorders>
          </w:tcPr>
          <w:p w14:paraId="24466C68"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47BE449" w14:textId="77777777">
        <w:trPr>
          <w:trHeight w:val="1468"/>
        </w:trPr>
        <w:tc>
          <w:tcPr>
            <w:tcW w:w="630" w:type="dxa"/>
            <w:tcBorders>
              <w:left w:val="single" w:sz="8" w:space="0" w:color="000000"/>
              <w:bottom w:val="single" w:sz="8" w:space="0" w:color="000000"/>
            </w:tcBorders>
          </w:tcPr>
          <w:p w14:paraId="352E5BA8" w14:textId="77777777" w:rsidR="001930B6" w:rsidRDefault="00C63972">
            <w:pPr>
              <w:widowControl w:val="0"/>
            </w:pPr>
            <w:r>
              <w:rPr>
                <w:color w:val="000000"/>
              </w:rPr>
              <w:lastRenderedPageBreak/>
              <w:t>12</w:t>
            </w:r>
          </w:p>
        </w:tc>
        <w:tc>
          <w:tcPr>
            <w:tcW w:w="4694" w:type="dxa"/>
            <w:tcBorders>
              <w:left w:val="single" w:sz="8" w:space="0" w:color="000000"/>
              <w:bottom w:val="single" w:sz="8" w:space="0" w:color="000000"/>
            </w:tcBorders>
          </w:tcPr>
          <w:p w14:paraId="4E7F1066" w14:textId="77777777" w:rsidR="001930B6" w:rsidRDefault="00C63972">
            <w:pPr>
              <w:widowControl w:val="0"/>
              <w:spacing w:before="197" w:after="0"/>
              <w:ind w:right="162"/>
              <w:jc w:val="both"/>
            </w:pPr>
            <w:r>
              <w:rPr>
                <w:b/>
              </w:rPr>
              <w:t>Semente de alface tipo vitória:</w:t>
            </w:r>
            <w:r>
              <w:t xml:space="preserve"> Semente,</w:t>
            </w:r>
            <w:r>
              <w:rPr>
                <w:b/>
              </w:rPr>
              <w:t xml:space="preserve"> </w:t>
            </w:r>
            <w:r>
              <w:t xml:space="preserve">tipo vitória, aplicação plantação agrícola, espécie 1 alface-crespa. O produto deverá estar com um terço de seu prazo de validade. Envelope com 10 g.  </w:t>
            </w:r>
            <w:r>
              <w:rPr>
                <w:b/>
              </w:rPr>
              <w:t xml:space="preserve">CATMAT: </w:t>
            </w:r>
            <w:r>
              <w:rPr>
                <w:b/>
                <w:color w:val="000000"/>
              </w:rPr>
              <w:t>198730</w:t>
            </w:r>
          </w:p>
        </w:tc>
        <w:tc>
          <w:tcPr>
            <w:tcW w:w="1275" w:type="dxa"/>
            <w:tcBorders>
              <w:left w:val="single" w:sz="8" w:space="0" w:color="000000"/>
              <w:bottom w:val="single" w:sz="8" w:space="0" w:color="000000"/>
            </w:tcBorders>
          </w:tcPr>
          <w:p w14:paraId="7BA5071F" w14:textId="77777777" w:rsidR="001930B6" w:rsidRDefault="00C63972">
            <w:r>
              <w:t>Envelope</w:t>
            </w:r>
          </w:p>
          <w:p w14:paraId="050F29F3" w14:textId="77777777" w:rsidR="001930B6" w:rsidRDefault="001930B6"/>
        </w:tc>
        <w:tc>
          <w:tcPr>
            <w:tcW w:w="1201" w:type="dxa"/>
            <w:tcBorders>
              <w:left w:val="single" w:sz="8" w:space="0" w:color="000000"/>
              <w:bottom w:val="single" w:sz="8" w:space="0" w:color="000000"/>
            </w:tcBorders>
          </w:tcPr>
          <w:p w14:paraId="31C90228" w14:textId="77777777" w:rsidR="001930B6" w:rsidRDefault="00C63972">
            <w:pPr>
              <w:widowControl w:val="0"/>
              <w:spacing w:before="196" w:after="0"/>
              <w:ind w:left="40" w:right="70"/>
            </w:pPr>
            <w:r>
              <w:rPr>
                <w:b/>
              </w:rPr>
              <w:t>59</w:t>
            </w:r>
          </w:p>
        </w:tc>
        <w:tc>
          <w:tcPr>
            <w:tcW w:w="1455" w:type="dxa"/>
            <w:tcBorders>
              <w:left w:val="single" w:sz="8" w:space="0" w:color="000000"/>
              <w:bottom w:val="single" w:sz="8" w:space="0" w:color="000000"/>
              <w:right w:val="single" w:sz="8" w:space="0" w:color="000000"/>
            </w:tcBorders>
          </w:tcPr>
          <w:p w14:paraId="076478D3"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68FA296B" w14:textId="77777777">
        <w:trPr>
          <w:trHeight w:val="1140"/>
        </w:trPr>
        <w:tc>
          <w:tcPr>
            <w:tcW w:w="630" w:type="dxa"/>
            <w:tcBorders>
              <w:left w:val="single" w:sz="8" w:space="0" w:color="000000"/>
              <w:bottom w:val="single" w:sz="8" w:space="0" w:color="000000"/>
            </w:tcBorders>
          </w:tcPr>
          <w:p w14:paraId="0FF18FC0" w14:textId="77777777" w:rsidR="001930B6" w:rsidRDefault="00C63972">
            <w:pPr>
              <w:widowControl w:val="0"/>
              <w:rPr>
                <w:b/>
                <w:color w:val="FF0000"/>
              </w:rPr>
            </w:pPr>
            <w:r>
              <w:rPr>
                <w:b/>
                <w:color w:val="000000"/>
              </w:rPr>
              <w:t>13</w:t>
            </w:r>
          </w:p>
        </w:tc>
        <w:tc>
          <w:tcPr>
            <w:tcW w:w="4694" w:type="dxa"/>
            <w:tcBorders>
              <w:left w:val="single" w:sz="8" w:space="0" w:color="000000"/>
              <w:bottom w:val="single" w:sz="8" w:space="0" w:color="000000"/>
            </w:tcBorders>
          </w:tcPr>
          <w:p w14:paraId="41247A50" w14:textId="77777777" w:rsidR="001930B6" w:rsidRDefault="00C63972">
            <w:pPr>
              <w:widowControl w:val="0"/>
              <w:spacing w:before="197" w:after="0"/>
              <w:ind w:right="154"/>
              <w:jc w:val="both"/>
            </w:pPr>
            <w:r>
              <w:rPr>
                <w:b/>
              </w:rPr>
              <w:t xml:space="preserve">Muda de coco: </w:t>
            </w:r>
            <w:r>
              <w:t>Muda de coco tipo raiz nua e obtidas de sementes selecionadas no campo de produção (</w:t>
            </w:r>
            <w:proofErr w:type="spellStart"/>
            <w:r>
              <w:t>matrizeiro</w:t>
            </w:r>
            <w:proofErr w:type="spellEnd"/>
            <w:r>
              <w:t xml:space="preserve">) da variedade Anão, seguindo as normas ditadas pelo Ministério da Agricultura.  </w:t>
            </w:r>
            <w:r>
              <w:rPr>
                <w:b/>
              </w:rPr>
              <w:t xml:space="preserve"> CATMAT: 69892</w:t>
            </w:r>
          </w:p>
        </w:tc>
        <w:tc>
          <w:tcPr>
            <w:tcW w:w="1275" w:type="dxa"/>
            <w:tcBorders>
              <w:left w:val="single" w:sz="8" w:space="0" w:color="000000"/>
              <w:bottom w:val="single" w:sz="8" w:space="0" w:color="000000"/>
            </w:tcBorders>
          </w:tcPr>
          <w:p w14:paraId="2F75266E" w14:textId="77777777" w:rsidR="001930B6" w:rsidRDefault="00C63972">
            <w:pPr>
              <w:ind w:right="-85"/>
            </w:pPr>
            <w:r>
              <w:t xml:space="preserve">Unidade </w:t>
            </w:r>
          </w:p>
        </w:tc>
        <w:tc>
          <w:tcPr>
            <w:tcW w:w="1201" w:type="dxa"/>
            <w:tcBorders>
              <w:left w:val="single" w:sz="8" w:space="0" w:color="000000"/>
              <w:bottom w:val="single" w:sz="8" w:space="0" w:color="000000"/>
            </w:tcBorders>
          </w:tcPr>
          <w:p w14:paraId="3C501BDC" w14:textId="77777777" w:rsidR="001930B6" w:rsidRDefault="00C63972">
            <w:pPr>
              <w:widowControl w:val="0"/>
              <w:spacing w:before="69" w:after="0"/>
              <w:ind w:left="110" w:right="70"/>
              <w:rPr>
                <w:b/>
              </w:rPr>
            </w:pPr>
            <w:r>
              <w:rPr>
                <w:b/>
              </w:rPr>
              <w:t>80</w:t>
            </w:r>
          </w:p>
        </w:tc>
        <w:tc>
          <w:tcPr>
            <w:tcW w:w="1455" w:type="dxa"/>
            <w:tcBorders>
              <w:left w:val="single" w:sz="8" w:space="0" w:color="000000"/>
              <w:bottom w:val="single" w:sz="8" w:space="0" w:color="000000"/>
              <w:right w:val="single" w:sz="8" w:space="0" w:color="000000"/>
            </w:tcBorders>
          </w:tcPr>
          <w:p w14:paraId="68498EDA" w14:textId="77777777" w:rsidR="001930B6" w:rsidRDefault="00C63972">
            <w:pPr>
              <w:widowControl w:val="0"/>
              <w:rPr>
                <w:rFonts w:ascii="Arial" w:eastAsia="Arial" w:hAnsi="Arial" w:cs="Arial"/>
                <w:color w:val="000000"/>
              </w:rPr>
            </w:pPr>
            <w:r>
              <w:rPr>
                <w:rFonts w:ascii="Arial" w:eastAsia="Arial" w:hAnsi="Arial" w:cs="Arial"/>
                <w:color w:val="000000"/>
              </w:rPr>
              <w:t>69892</w:t>
            </w:r>
          </w:p>
        </w:tc>
      </w:tr>
      <w:tr w:rsidR="001930B6" w14:paraId="2976F9A7" w14:textId="77777777">
        <w:trPr>
          <w:trHeight w:val="1140"/>
        </w:trPr>
        <w:tc>
          <w:tcPr>
            <w:tcW w:w="630" w:type="dxa"/>
            <w:tcBorders>
              <w:left w:val="single" w:sz="8" w:space="0" w:color="000000"/>
              <w:bottom w:val="single" w:sz="8" w:space="0" w:color="000000"/>
            </w:tcBorders>
          </w:tcPr>
          <w:p w14:paraId="6013E11C" w14:textId="77777777" w:rsidR="001930B6" w:rsidRDefault="00C63972">
            <w:pPr>
              <w:widowControl w:val="0"/>
            </w:pPr>
            <w:r>
              <w:rPr>
                <w:color w:val="000000"/>
              </w:rPr>
              <w:t>14</w:t>
            </w:r>
          </w:p>
        </w:tc>
        <w:tc>
          <w:tcPr>
            <w:tcW w:w="4694" w:type="dxa"/>
            <w:tcBorders>
              <w:left w:val="single" w:sz="8" w:space="0" w:color="000000"/>
              <w:bottom w:val="single" w:sz="8" w:space="0" w:color="000000"/>
            </w:tcBorders>
          </w:tcPr>
          <w:p w14:paraId="75AFD6F2" w14:textId="77777777" w:rsidR="001930B6" w:rsidRDefault="00C63972">
            <w:pPr>
              <w:widowControl w:val="0"/>
              <w:spacing w:before="197" w:after="0"/>
              <w:ind w:right="159"/>
              <w:jc w:val="both"/>
            </w:pPr>
            <w:proofErr w:type="gramStart"/>
            <w:r>
              <w:rPr>
                <w:b/>
              </w:rPr>
              <w:t>Mini ixora</w:t>
            </w:r>
            <w:proofErr w:type="gramEnd"/>
            <w:r>
              <w:rPr>
                <w:b/>
              </w:rPr>
              <w:t xml:space="preserve"> vermelha: </w:t>
            </w:r>
            <w:r>
              <w:t xml:space="preserve">Mini Ixora-(Ixora </w:t>
            </w:r>
            <w:proofErr w:type="spellStart"/>
            <w:r>
              <w:t>coccinea</w:t>
            </w:r>
            <w:proofErr w:type="spellEnd"/>
            <w:r>
              <w:t>) planta ornamental de fácil cultivo, ideal para cercas vivas, bordaduras, jardinagem e pode ir em jardineiras e vasos Nome científico: compacta, Arbustiva, altura aproximada de 30 cm. Vermelha</w:t>
            </w:r>
            <w:r>
              <w:rPr>
                <w:color w:val="FF0000"/>
              </w:rPr>
              <w:t>.</w:t>
            </w:r>
            <w:r>
              <w:t xml:space="preserve"> </w:t>
            </w:r>
            <w:r>
              <w:rPr>
                <w:b/>
              </w:rPr>
              <w:t>CATMAT: 69892</w:t>
            </w:r>
          </w:p>
        </w:tc>
        <w:tc>
          <w:tcPr>
            <w:tcW w:w="1275" w:type="dxa"/>
            <w:tcBorders>
              <w:left w:val="single" w:sz="8" w:space="0" w:color="000000"/>
              <w:bottom w:val="single" w:sz="8" w:space="0" w:color="000000"/>
            </w:tcBorders>
          </w:tcPr>
          <w:p w14:paraId="75D5F1B4" w14:textId="77777777" w:rsidR="001930B6" w:rsidRDefault="00C63972">
            <w:pPr>
              <w:ind w:right="-160"/>
            </w:pPr>
            <w:r>
              <w:t xml:space="preserve">Unidade </w:t>
            </w:r>
          </w:p>
        </w:tc>
        <w:tc>
          <w:tcPr>
            <w:tcW w:w="1201" w:type="dxa"/>
            <w:tcBorders>
              <w:left w:val="single" w:sz="8" w:space="0" w:color="000000"/>
              <w:bottom w:val="single" w:sz="8" w:space="0" w:color="000000"/>
            </w:tcBorders>
          </w:tcPr>
          <w:p w14:paraId="2BA686E5" w14:textId="77777777" w:rsidR="001930B6" w:rsidRDefault="00C63972">
            <w:pPr>
              <w:widowControl w:val="0"/>
              <w:spacing w:before="69" w:after="0"/>
              <w:ind w:left="40" w:right="70"/>
              <w:rPr>
                <w:b/>
              </w:rPr>
            </w:pPr>
            <w:r>
              <w:rPr>
                <w:b/>
              </w:rPr>
              <w:t>2370</w:t>
            </w:r>
          </w:p>
        </w:tc>
        <w:tc>
          <w:tcPr>
            <w:tcW w:w="1455" w:type="dxa"/>
            <w:tcBorders>
              <w:left w:val="single" w:sz="8" w:space="0" w:color="000000"/>
              <w:bottom w:val="single" w:sz="8" w:space="0" w:color="000000"/>
              <w:right w:val="single" w:sz="8" w:space="0" w:color="000000"/>
            </w:tcBorders>
          </w:tcPr>
          <w:p w14:paraId="2E91C673"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42B0EE35" w14:textId="77777777">
        <w:trPr>
          <w:trHeight w:val="1614"/>
        </w:trPr>
        <w:tc>
          <w:tcPr>
            <w:tcW w:w="630" w:type="dxa"/>
            <w:tcBorders>
              <w:left w:val="single" w:sz="8" w:space="0" w:color="000000"/>
              <w:bottom w:val="single" w:sz="8" w:space="0" w:color="000000"/>
            </w:tcBorders>
          </w:tcPr>
          <w:p w14:paraId="54544745" w14:textId="77777777" w:rsidR="001930B6" w:rsidRDefault="00C63972">
            <w:pPr>
              <w:widowControl w:val="0"/>
              <w:rPr>
                <w:b/>
                <w:color w:val="FF0000"/>
              </w:rPr>
            </w:pPr>
            <w:r>
              <w:rPr>
                <w:color w:val="000000"/>
              </w:rPr>
              <w:t>15</w:t>
            </w:r>
          </w:p>
        </w:tc>
        <w:tc>
          <w:tcPr>
            <w:tcW w:w="4694" w:type="dxa"/>
            <w:tcBorders>
              <w:left w:val="single" w:sz="8" w:space="0" w:color="000000"/>
              <w:bottom w:val="single" w:sz="8" w:space="0" w:color="000000"/>
            </w:tcBorders>
          </w:tcPr>
          <w:p w14:paraId="403F0678" w14:textId="77777777" w:rsidR="001930B6" w:rsidRDefault="00C63972">
            <w:pPr>
              <w:widowControl w:val="0"/>
              <w:spacing w:before="197" w:after="0"/>
              <w:ind w:right="159"/>
              <w:jc w:val="both"/>
            </w:pPr>
            <w:r>
              <w:rPr>
                <w:b/>
              </w:rPr>
              <w:t xml:space="preserve">Mini ixora amarela: </w:t>
            </w:r>
            <w:r>
              <w:t xml:space="preserve">Mini Ixora amarela- </w:t>
            </w:r>
            <w:r>
              <w:rPr>
                <w:i/>
              </w:rPr>
              <w:t xml:space="preserve">Ixora </w:t>
            </w:r>
            <w:proofErr w:type="spellStart"/>
            <w:r>
              <w:rPr>
                <w:i/>
              </w:rPr>
              <w:t>coccinea</w:t>
            </w:r>
            <w:proofErr w:type="spellEnd"/>
            <w:r>
              <w:rPr>
                <w:i/>
              </w:rPr>
              <w:t xml:space="preserve">, </w:t>
            </w:r>
            <w:r>
              <w:t xml:space="preserve">altura mínima de 30 cm, a contar da borda superior do substrato,  planta de caráter ornamental, plantada em substrato com no mínimo 50% do diâmetro da copa e 50% da altura da planta a contar do início do caule; livre de doenças fúngicas na entrega, caule íntegro, folhas não cloróticas, sem galhas, raízes não expostas no substrato.  </w:t>
            </w:r>
            <w:r>
              <w:rPr>
                <w:b/>
              </w:rPr>
              <w:t xml:space="preserve">CATMAT: 69892 </w:t>
            </w:r>
          </w:p>
        </w:tc>
        <w:tc>
          <w:tcPr>
            <w:tcW w:w="1275" w:type="dxa"/>
            <w:tcBorders>
              <w:left w:val="single" w:sz="8" w:space="0" w:color="000000"/>
              <w:bottom w:val="single" w:sz="8" w:space="0" w:color="000000"/>
            </w:tcBorders>
          </w:tcPr>
          <w:p w14:paraId="4CE812B8" w14:textId="77777777" w:rsidR="001930B6" w:rsidRDefault="00C63972">
            <w:pPr>
              <w:ind w:left="-30" w:right="-160"/>
            </w:pPr>
            <w:r>
              <w:t xml:space="preserve">Unidade </w:t>
            </w:r>
          </w:p>
        </w:tc>
        <w:tc>
          <w:tcPr>
            <w:tcW w:w="1201" w:type="dxa"/>
            <w:tcBorders>
              <w:left w:val="single" w:sz="8" w:space="0" w:color="000000"/>
              <w:bottom w:val="single" w:sz="8" w:space="0" w:color="000000"/>
            </w:tcBorders>
          </w:tcPr>
          <w:p w14:paraId="7E22F09C" w14:textId="77777777" w:rsidR="001930B6" w:rsidRDefault="00C63972">
            <w:pPr>
              <w:widowControl w:val="0"/>
              <w:spacing w:before="69" w:after="0"/>
              <w:ind w:left="40" w:right="70"/>
              <w:rPr>
                <w:b/>
              </w:rPr>
            </w:pPr>
            <w:r>
              <w:rPr>
                <w:b/>
              </w:rPr>
              <w:t>2320</w:t>
            </w:r>
          </w:p>
        </w:tc>
        <w:tc>
          <w:tcPr>
            <w:tcW w:w="1455" w:type="dxa"/>
            <w:tcBorders>
              <w:left w:val="single" w:sz="8" w:space="0" w:color="000000"/>
              <w:bottom w:val="single" w:sz="8" w:space="0" w:color="000000"/>
              <w:right w:val="single" w:sz="8" w:space="0" w:color="000000"/>
            </w:tcBorders>
          </w:tcPr>
          <w:p w14:paraId="1D7593B9"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7BB29B03" w14:textId="77777777">
        <w:trPr>
          <w:trHeight w:val="1137"/>
        </w:trPr>
        <w:tc>
          <w:tcPr>
            <w:tcW w:w="630" w:type="dxa"/>
            <w:tcBorders>
              <w:left w:val="single" w:sz="8" w:space="0" w:color="000000"/>
              <w:bottom w:val="single" w:sz="8" w:space="0" w:color="000000"/>
            </w:tcBorders>
          </w:tcPr>
          <w:p w14:paraId="18AF4478" w14:textId="77777777" w:rsidR="001930B6" w:rsidRDefault="00C63972">
            <w:pPr>
              <w:widowControl w:val="0"/>
              <w:rPr>
                <w:color w:val="FF0000"/>
              </w:rPr>
            </w:pPr>
            <w:r>
              <w:rPr>
                <w:color w:val="000000"/>
              </w:rPr>
              <w:t>16</w:t>
            </w:r>
          </w:p>
        </w:tc>
        <w:tc>
          <w:tcPr>
            <w:tcW w:w="4694" w:type="dxa"/>
            <w:tcBorders>
              <w:left w:val="single" w:sz="8" w:space="0" w:color="000000"/>
              <w:bottom w:val="single" w:sz="8" w:space="0" w:color="000000"/>
            </w:tcBorders>
          </w:tcPr>
          <w:p w14:paraId="16E26193" w14:textId="77777777" w:rsidR="001930B6" w:rsidRDefault="00C63972">
            <w:pPr>
              <w:widowControl w:val="0"/>
              <w:spacing w:before="197" w:after="0"/>
              <w:ind w:right="160"/>
              <w:jc w:val="both"/>
              <w:rPr>
                <w:color w:val="FF0000"/>
              </w:rPr>
            </w:pPr>
            <w:r>
              <w:rPr>
                <w:b/>
              </w:rPr>
              <w:t xml:space="preserve">Palmeira Fênix: </w:t>
            </w:r>
            <w:r>
              <w:t xml:space="preserve">A Palmeira Fênix é uma árvore ornamental de tronco simples, cultivada em vasos, com mudas de 15 a 25 cm de altura.  </w:t>
            </w:r>
            <w:r>
              <w:rPr>
                <w:b/>
              </w:rPr>
              <w:t xml:space="preserve">CATMAT: 69892 </w:t>
            </w:r>
          </w:p>
        </w:tc>
        <w:tc>
          <w:tcPr>
            <w:tcW w:w="1275" w:type="dxa"/>
            <w:tcBorders>
              <w:left w:val="single" w:sz="8" w:space="0" w:color="000000"/>
              <w:bottom w:val="single" w:sz="8" w:space="0" w:color="000000"/>
            </w:tcBorders>
          </w:tcPr>
          <w:p w14:paraId="05C5FDCD" w14:textId="77777777" w:rsidR="001930B6" w:rsidRDefault="00C63972">
            <w:pPr>
              <w:ind w:right="-160"/>
            </w:pPr>
            <w:r>
              <w:t xml:space="preserve">Unidade </w:t>
            </w:r>
          </w:p>
        </w:tc>
        <w:tc>
          <w:tcPr>
            <w:tcW w:w="1201" w:type="dxa"/>
            <w:tcBorders>
              <w:left w:val="single" w:sz="8" w:space="0" w:color="000000"/>
              <w:bottom w:val="single" w:sz="8" w:space="0" w:color="000000"/>
            </w:tcBorders>
          </w:tcPr>
          <w:p w14:paraId="17A65A32" w14:textId="77777777" w:rsidR="001930B6" w:rsidRDefault="00C63972">
            <w:pPr>
              <w:widowControl w:val="0"/>
              <w:spacing w:before="69" w:after="0"/>
              <w:ind w:left="40" w:right="70"/>
              <w:rPr>
                <w:b/>
              </w:rPr>
            </w:pPr>
            <w:r>
              <w:rPr>
                <w:b/>
              </w:rPr>
              <w:t>118</w:t>
            </w:r>
          </w:p>
        </w:tc>
        <w:tc>
          <w:tcPr>
            <w:tcW w:w="1455" w:type="dxa"/>
            <w:tcBorders>
              <w:left w:val="single" w:sz="8" w:space="0" w:color="000000"/>
              <w:bottom w:val="single" w:sz="8" w:space="0" w:color="000000"/>
              <w:right w:val="single" w:sz="8" w:space="0" w:color="000000"/>
            </w:tcBorders>
          </w:tcPr>
          <w:p w14:paraId="63DEF6E5"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5176BDD5" w14:textId="77777777">
        <w:trPr>
          <w:trHeight w:val="1137"/>
        </w:trPr>
        <w:tc>
          <w:tcPr>
            <w:tcW w:w="630" w:type="dxa"/>
            <w:tcBorders>
              <w:left w:val="single" w:sz="8" w:space="0" w:color="000000"/>
              <w:bottom w:val="single" w:sz="8" w:space="0" w:color="000000"/>
            </w:tcBorders>
          </w:tcPr>
          <w:p w14:paraId="0DF1AA8B" w14:textId="77777777" w:rsidR="001930B6" w:rsidRDefault="00C63972">
            <w:pPr>
              <w:widowControl w:val="0"/>
              <w:rPr>
                <w:color w:val="FF0000"/>
              </w:rPr>
            </w:pPr>
            <w:r>
              <w:rPr>
                <w:color w:val="000000"/>
              </w:rPr>
              <w:t>17</w:t>
            </w:r>
          </w:p>
        </w:tc>
        <w:tc>
          <w:tcPr>
            <w:tcW w:w="4694" w:type="dxa"/>
            <w:tcBorders>
              <w:left w:val="single" w:sz="8" w:space="0" w:color="000000"/>
              <w:bottom w:val="single" w:sz="8" w:space="0" w:color="000000"/>
            </w:tcBorders>
          </w:tcPr>
          <w:p w14:paraId="0B285211" w14:textId="77777777" w:rsidR="001930B6" w:rsidRDefault="00C63972" w:rsidP="00F8115B">
            <w:pPr>
              <w:widowControl w:val="0"/>
              <w:spacing w:before="197" w:after="0"/>
              <w:jc w:val="both"/>
              <w:rPr>
                <w:b/>
              </w:rPr>
            </w:pPr>
            <w:r>
              <w:rPr>
                <w:b/>
              </w:rPr>
              <w:t xml:space="preserve">Palmeira Areca: </w:t>
            </w:r>
            <w:r>
              <w:t xml:space="preserve">A Palmeira Areca é uma árvore ornamental de tronco simples, cultivada em vasos, com mudas de 15 a 25 cm de altura.  </w:t>
            </w:r>
            <w:r>
              <w:rPr>
                <w:b/>
              </w:rPr>
              <w:t xml:space="preserve">CATMAT: </w:t>
            </w:r>
            <w:r>
              <w:rPr>
                <w:b/>
                <w:color w:val="000000"/>
              </w:rPr>
              <w:t xml:space="preserve"> 6989</w:t>
            </w:r>
            <w:r w:rsidR="00F8115B">
              <w:rPr>
                <w:b/>
                <w:color w:val="000000"/>
              </w:rPr>
              <w:t>2</w:t>
            </w:r>
            <w:r>
              <w:rPr>
                <w:b/>
              </w:rPr>
              <w:t>.</w:t>
            </w:r>
          </w:p>
        </w:tc>
        <w:tc>
          <w:tcPr>
            <w:tcW w:w="1275" w:type="dxa"/>
            <w:tcBorders>
              <w:left w:val="single" w:sz="8" w:space="0" w:color="000000"/>
              <w:bottom w:val="single" w:sz="8" w:space="0" w:color="000000"/>
            </w:tcBorders>
          </w:tcPr>
          <w:p w14:paraId="24E1192A" w14:textId="77777777" w:rsidR="001930B6" w:rsidRDefault="00C63972">
            <w:pPr>
              <w:ind w:right="-160"/>
            </w:pPr>
            <w:r>
              <w:t xml:space="preserve">Unidade  </w:t>
            </w:r>
          </w:p>
        </w:tc>
        <w:tc>
          <w:tcPr>
            <w:tcW w:w="1201" w:type="dxa"/>
            <w:tcBorders>
              <w:left w:val="single" w:sz="8" w:space="0" w:color="000000"/>
              <w:bottom w:val="single" w:sz="8" w:space="0" w:color="000000"/>
            </w:tcBorders>
          </w:tcPr>
          <w:p w14:paraId="6A8F2291" w14:textId="77777777" w:rsidR="001930B6" w:rsidRDefault="00C63972">
            <w:pPr>
              <w:widowControl w:val="0"/>
              <w:spacing w:before="69" w:after="0"/>
              <w:ind w:left="40" w:right="70"/>
              <w:rPr>
                <w:b/>
              </w:rPr>
            </w:pPr>
            <w:r>
              <w:rPr>
                <w:b/>
              </w:rPr>
              <w:t>118</w:t>
            </w:r>
          </w:p>
        </w:tc>
        <w:tc>
          <w:tcPr>
            <w:tcW w:w="1455" w:type="dxa"/>
            <w:tcBorders>
              <w:left w:val="single" w:sz="8" w:space="0" w:color="000000"/>
              <w:bottom w:val="single" w:sz="8" w:space="0" w:color="000000"/>
              <w:right w:val="single" w:sz="8" w:space="0" w:color="000000"/>
            </w:tcBorders>
          </w:tcPr>
          <w:p w14:paraId="102E0B5E"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22E289A1" w14:textId="77777777">
        <w:trPr>
          <w:trHeight w:val="1421"/>
        </w:trPr>
        <w:tc>
          <w:tcPr>
            <w:tcW w:w="630" w:type="dxa"/>
            <w:tcBorders>
              <w:left w:val="single" w:sz="8" w:space="0" w:color="000000"/>
              <w:bottom w:val="single" w:sz="8" w:space="0" w:color="000000"/>
            </w:tcBorders>
          </w:tcPr>
          <w:p w14:paraId="535D866B" w14:textId="77777777" w:rsidR="001930B6" w:rsidRDefault="00C63972">
            <w:r>
              <w:t>18</w:t>
            </w:r>
          </w:p>
        </w:tc>
        <w:tc>
          <w:tcPr>
            <w:tcW w:w="4694" w:type="dxa"/>
            <w:tcBorders>
              <w:left w:val="single" w:sz="8" w:space="0" w:color="000000"/>
              <w:bottom w:val="single" w:sz="8" w:space="0" w:color="000000"/>
            </w:tcBorders>
          </w:tcPr>
          <w:p w14:paraId="45FAA23E" w14:textId="77777777" w:rsidR="001930B6" w:rsidRDefault="00C63972">
            <w:pPr>
              <w:widowControl w:val="0"/>
              <w:spacing w:before="197" w:after="0"/>
              <w:ind w:right="159"/>
              <w:jc w:val="both"/>
              <w:rPr>
                <w:color w:val="FF0000"/>
              </w:rPr>
            </w:pPr>
            <w:r>
              <w:rPr>
                <w:b/>
              </w:rPr>
              <w:t xml:space="preserve">Saco para muda de polietileno 25 x 15 cm: </w:t>
            </w:r>
            <w:r>
              <w:t xml:space="preserve">Saco plásticos, em polietileno, cor preta, aplicação produção de mudas, altura 25, largura 15, espessura 0,06, transmitância opaco. Pacote com 1000 unidades.  </w:t>
            </w:r>
            <w:r>
              <w:rPr>
                <w:b/>
              </w:rPr>
              <w:t xml:space="preserve">CATMAT: </w:t>
            </w:r>
            <w:r>
              <w:rPr>
                <w:b/>
                <w:color w:val="000000"/>
              </w:rPr>
              <w:t xml:space="preserve">460533 </w:t>
            </w:r>
          </w:p>
        </w:tc>
        <w:tc>
          <w:tcPr>
            <w:tcW w:w="1275" w:type="dxa"/>
            <w:tcBorders>
              <w:left w:val="single" w:sz="8" w:space="0" w:color="000000"/>
              <w:bottom w:val="single" w:sz="8" w:space="0" w:color="000000"/>
            </w:tcBorders>
          </w:tcPr>
          <w:p w14:paraId="3B2F0987" w14:textId="77777777" w:rsidR="001930B6" w:rsidRDefault="00C63972">
            <w:pPr>
              <w:ind w:right="-85"/>
            </w:pPr>
            <w:r>
              <w:t>Pacote</w:t>
            </w:r>
          </w:p>
        </w:tc>
        <w:tc>
          <w:tcPr>
            <w:tcW w:w="1201" w:type="dxa"/>
            <w:tcBorders>
              <w:left w:val="single" w:sz="8" w:space="0" w:color="000000"/>
              <w:bottom w:val="single" w:sz="8" w:space="0" w:color="000000"/>
            </w:tcBorders>
          </w:tcPr>
          <w:p w14:paraId="168D5431" w14:textId="77777777" w:rsidR="001930B6" w:rsidRDefault="00C63972">
            <w:pPr>
              <w:widowControl w:val="0"/>
              <w:spacing w:before="196" w:after="0"/>
              <w:ind w:left="40" w:right="70"/>
              <w:rPr>
                <w:b/>
              </w:rPr>
            </w:pPr>
            <w:r>
              <w:rPr>
                <w:b/>
              </w:rPr>
              <w:t>21</w:t>
            </w:r>
          </w:p>
        </w:tc>
        <w:tc>
          <w:tcPr>
            <w:tcW w:w="1455" w:type="dxa"/>
            <w:tcBorders>
              <w:left w:val="single" w:sz="8" w:space="0" w:color="000000"/>
              <w:bottom w:val="single" w:sz="8" w:space="0" w:color="000000"/>
              <w:right w:val="single" w:sz="8" w:space="0" w:color="000000"/>
            </w:tcBorders>
          </w:tcPr>
          <w:p w14:paraId="46E38E9A"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42C4C2EC" w14:textId="77777777">
        <w:trPr>
          <w:trHeight w:val="1184"/>
        </w:trPr>
        <w:tc>
          <w:tcPr>
            <w:tcW w:w="630" w:type="dxa"/>
            <w:tcBorders>
              <w:left w:val="single" w:sz="8" w:space="0" w:color="000000"/>
              <w:bottom w:val="single" w:sz="8" w:space="0" w:color="000000"/>
            </w:tcBorders>
          </w:tcPr>
          <w:p w14:paraId="67C6BD9A" w14:textId="77777777" w:rsidR="001930B6" w:rsidRDefault="00C63972">
            <w:r>
              <w:t>19</w:t>
            </w:r>
          </w:p>
        </w:tc>
        <w:tc>
          <w:tcPr>
            <w:tcW w:w="4694" w:type="dxa"/>
            <w:tcBorders>
              <w:left w:val="single" w:sz="8" w:space="0" w:color="000000"/>
              <w:bottom w:val="single" w:sz="8" w:space="0" w:color="000000"/>
            </w:tcBorders>
          </w:tcPr>
          <w:p w14:paraId="4E64AE29" w14:textId="77777777" w:rsidR="001930B6" w:rsidRDefault="00C63972">
            <w:pPr>
              <w:widowControl w:val="0"/>
              <w:tabs>
                <w:tab w:val="left" w:pos="708"/>
                <w:tab w:val="left" w:pos="2223"/>
                <w:tab w:val="left" w:pos="3059"/>
              </w:tabs>
              <w:spacing w:before="197" w:after="0"/>
              <w:ind w:right="160"/>
              <w:jc w:val="both"/>
            </w:pPr>
            <w:r>
              <w:rPr>
                <w:b/>
              </w:rPr>
              <w:t xml:space="preserve">Saco Plástico Para mudas 11x23cm: </w:t>
            </w:r>
            <w:r>
              <w:t xml:space="preserve">Saco plástico para produção de mudas de café tamanho: 11 de largura x 23 cm de altura x 0,2 mm de espessura.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077A4658" w14:textId="77777777" w:rsidR="001930B6" w:rsidRDefault="00C63972">
            <w:pPr>
              <w:ind w:right="-85"/>
            </w:pPr>
            <w:r>
              <w:t>Pacote</w:t>
            </w:r>
          </w:p>
        </w:tc>
        <w:tc>
          <w:tcPr>
            <w:tcW w:w="1201" w:type="dxa"/>
            <w:tcBorders>
              <w:left w:val="single" w:sz="8" w:space="0" w:color="000000"/>
              <w:bottom w:val="single" w:sz="8" w:space="0" w:color="000000"/>
            </w:tcBorders>
          </w:tcPr>
          <w:p w14:paraId="78E96393" w14:textId="77777777" w:rsidR="001930B6" w:rsidRDefault="00C63972">
            <w:pPr>
              <w:widowControl w:val="0"/>
              <w:spacing w:before="196" w:after="0"/>
              <w:ind w:left="40" w:right="70"/>
              <w:rPr>
                <w:b/>
              </w:rPr>
            </w:pPr>
            <w:r>
              <w:rPr>
                <w:b/>
              </w:rPr>
              <w:t>17</w:t>
            </w:r>
          </w:p>
        </w:tc>
        <w:tc>
          <w:tcPr>
            <w:tcW w:w="1455" w:type="dxa"/>
            <w:tcBorders>
              <w:left w:val="single" w:sz="8" w:space="0" w:color="000000"/>
              <w:bottom w:val="single" w:sz="8" w:space="0" w:color="000000"/>
              <w:right w:val="single" w:sz="8" w:space="0" w:color="000000"/>
            </w:tcBorders>
          </w:tcPr>
          <w:p w14:paraId="2C9DF4CA"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7BF26831" w14:textId="77777777">
        <w:trPr>
          <w:trHeight w:val="1395"/>
        </w:trPr>
        <w:tc>
          <w:tcPr>
            <w:tcW w:w="630" w:type="dxa"/>
            <w:tcBorders>
              <w:left w:val="single" w:sz="8" w:space="0" w:color="000000"/>
              <w:bottom w:val="single" w:sz="8" w:space="0" w:color="000000"/>
            </w:tcBorders>
          </w:tcPr>
          <w:p w14:paraId="1176B3E6" w14:textId="77777777" w:rsidR="001930B6" w:rsidRDefault="00C63972">
            <w:r>
              <w:lastRenderedPageBreak/>
              <w:t>20</w:t>
            </w:r>
          </w:p>
        </w:tc>
        <w:tc>
          <w:tcPr>
            <w:tcW w:w="4694" w:type="dxa"/>
            <w:tcBorders>
              <w:left w:val="single" w:sz="8" w:space="0" w:color="000000"/>
              <w:bottom w:val="single" w:sz="8" w:space="0" w:color="000000"/>
            </w:tcBorders>
          </w:tcPr>
          <w:p w14:paraId="11E04211" w14:textId="77777777" w:rsidR="001930B6" w:rsidRDefault="00C63972">
            <w:pPr>
              <w:widowControl w:val="0"/>
              <w:spacing w:before="197" w:after="0"/>
              <w:ind w:right="160"/>
              <w:jc w:val="both"/>
              <w:rPr>
                <w:color w:val="FF0000"/>
                <w:highlight w:val="yellow"/>
              </w:rPr>
            </w:pPr>
            <w:r>
              <w:rPr>
                <w:b/>
              </w:rPr>
              <w:t xml:space="preserve">Saco para muda de polietileno 15 x 25 cm: </w:t>
            </w:r>
            <w:r>
              <w:t xml:space="preserve">Saco plástico de polietileno com furos para produção de mudas medidas 15 cm de largura x 25cm de altura e espessura 0,5mm. Pacote com 1000 unidades.  </w:t>
            </w:r>
            <w:r>
              <w:rPr>
                <w:b/>
              </w:rPr>
              <w:t xml:space="preserve">CATMAT: </w:t>
            </w:r>
            <w:r>
              <w:rPr>
                <w:b/>
                <w:color w:val="000000"/>
              </w:rPr>
              <w:t>460533</w:t>
            </w:r>
            <w:r w:rsidR="00F8115B">
              <w:rPr>
                <w:b/>
                <w:color w:val="000000"/>
              </w:rPr>
              <w:t>.</w:t>
            </w:r>
          </w:p>
        </w:tc>
        <w:tc>
          <w:tcPr>
            <w:tcW w:w="1275" w:type="dxa"/>
            <w:tcBorders>
              <w:left w:val="single" w:sz="8" w:space="0" w:color="000000"/>
              <w:bottom w:val="single" w:sz="8" w:space="0" w:color="000000"/>
            </w:tcBorders>
          </w:tcPr>
          <w:p w14:paraId="635352E7" w14:textId="77777777" w:rsidR="001930B6" w:rsidRDefault="00C63972">
            <w:pPr>
              <w:ind w:right="-85"/>
            </w:pPr>
            <w:r>
              <w:t>Pacote</w:t>
            </w:r>
          </w:p>
        </w:tc>
        <w:tc>
          <w:tcPr>
            <w:tcW w:w="1201" w:type="dxa"/>
            <w:tcBorders>
              <w:left w:val="single" w:sz="8" w:space="0" w:color="000000"/>
              <w:bottom w:val="single" w:sz="8" w:space="0" w:color="000000"/>
            </w:tcBorders>
          </w:tcPr>
          <w:p w14:paraId="0EA041C3" w14:textId="77777777" w:rsidR="001930B6" w:rsidRDefault="00C63972">
            <w:pPr>
              <w:widowControl w:val="0"/>
              <w:spacing w:before="196" w:after="0"/>
              <w:ind w:left="40" w:right="70"/>
              <w:rPr>
                <w:b/>
              </w:rPr>
            </w:pPr>
            <w:r>
              <w:rPr>
                <w:b/>
              </w:rPr>
              <w:t>20</w:t>
            </w:r>
          </w:p>
        </w:tc>
        <w:tc>
          <w:tcPr>
            <w:tcW w:w="1455" w:type="dxa"/>
            <w:tcBorders>
              <w:left w:val="single" w:sz="8" w:space="0" w:color="000000"/>
              <w:bottom w:val="single" w:sz="8" w:space="0" w:color="000000"/>
              <w:right w:val="single" w:sz="8" w:space="0" w:color="000000"/>
            </w:tcBorders>
          </w:tcPr>
          <w:p w14:paraId="35078126"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32C1CF6F" w14:textId="77777777">
        <w:trPr>
          <w:trHeight w:val="1395"/>
        </w:trPr>
        <w:tc>
          <w:tcPr>
            <w:tcW w:w="630" w:type="dxa"/>
            <w:tcBorders>
              <w:left w:val="single" w:sz="8" w:space="0" w:color="000000"/>
              <w:bottom w:val="single" w:sz="8" w:space="0" w:color="000000"/>
            </w:tcBorders>
          </w:tcPr>
          <w:p w14:paraId="1D941464" w14:textId="77777777" w:rsidR="001930B6" w:rsidRDefault="00C63972">
            <w:r>
              <w:t>21</w:t>
            </w:r>
          </w:p>
        </w:tc>
        <w:tc>
          <w:tcPr>
            <w:tcW w:w="4694" w:type="dxa"/>
            <w:tcBorders>
              <w:left w:val="single" w:sz="8" w:space="0" w:color="000000"/>
              <w:bottom w:val="single" w:sz="8" w:space="0" w:color="000000"/>
            </w:tcBorders>
          </w:tcPr>
          <w:p w14:paraId="54DF0C14" w14:textId="77777777" w:rsidR="001930B6" w:rsidRDefault="00C63972">
            <w:pPr>
              <w:widowControl w:val="0"/>
              <w:spacing w:before="197" w:after="0"/>
              <w:ind w:right="160"/>
              <w:jc w:val="both"/>
            </w:pPr>
            <w:r>
              <w:rPr>
                <w:b/>
              </w:rPr>
              <w:t xml:space="preserve">Saco para muda de polietileno 18 x 30 cm: </w:t>
            </w:r>
            <w:r>
              <w:t xml:space="preserve">Saco plástico de polietileno com furos laterais, indicados para produção mudas. Medidas 18 cm de largura x 30 cm de altura e espessura 0,5mm.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0BDF4D9C" w14:textId="77777777" w:rsidR="001930B6" w:rsidRDefault="00C63972">
            <w:pPr>
              <w:ind w:right="-85"/>
            </w:pPr>
            <w:r>
              <w:t>Pacote</w:t>
            </w:r>
          </w:p>
        </w:tc>
        <w:tc>
          <w:tcPr>
            <w:tcW w:w="1201" w:type="dxa"/>
            <w:tcBorders>
              <w:left w:val="single" w:sz="8" w:space="0" w:color="000000"/>
              <w:bottom w:val="single" w:sz="8" w:space="0" w:color="000000"/>
            </w:tcBorders>
          </w:tcPr>
          <w:p w14:paraId="10B11432" w14:textId="77777777" w:rsidR="001930B6" w:rsidRDefault="00C63972">
            <w:pPr>
              <w:widowControl w:val="0"/>
              <w:spacing w:before="196" w:after="0"/>
              <w:ind w:left="110" w:right="70"/>
              <w:rPr>
                <w:b/>
              </w:rPr>
            </w:pPr>
            <w:r>
              <w:rPr>
                <w:b/>
              </w:rPr>
              <w:t>24</w:t>
            </w:r>
          </w:p>
        </w:tc>
        <w:tc>
          <w:tcPr>
            <w:tcW w:w="1455" w:type="dxa"/>
            <w:tcBorders>
              <w:left w:val="single" w:sz="8" w:space="0" w:color="000000"/>
              <w:bottom w:val="single" w:sz="8" w:space="0" w:color="000000"/>
              <w:right w:val="single" w:sz="8" w:space="0" w:color="000000"/>
            </w:tcBorders>
          </w:tcPr>
          <w:p w14:paraId="74607051"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3734BD4D" w14:textId="77777777">
        <w:trPr>
          <w:trHeight w:val="1137"/>
        </w:trPr>
        <w:tc>
          <w:tcPr>
            <w:tcW w:w="630" w:type="dxa"/>
            <w:tcBorders>
              <w:left w:val="single" w:sz="8" w:space="0" w:color="000000"/>
              <w:bottom w:val="single" w:sz="8" w:space="0" w:color="000000"/>
            </w:tcBorders>
          </w:tcPr>
          <w:p w14:paraId="503FA07A" w14:textId="77777777" w:rsidR="001930B6" w:rsidRDefault="00C63972">
            <w:r>
              <w:t>22</w:t>
            </w:r>
          </w:p>
        </w:tc>
        <w:tc>
          <w:tcPr>
            <w:tcW w:w="4694" w:type="dxa"/>
            <w:tcBorders>
              <w:left w:val="single" w:sz="8" w:space="0" w:color="000000"/>
              <w:bottom w:val="single" w:sz="8" w:space="0" w:color="000000"/>
            </w:tcBorders>
          </w:tcPr>
          <w:p w14:paraId="33FC4947" w14:textId="77777777" w:rsidR="001930B6" w:rsidRDefault="00C63972">
            <w:pPr>
              <w:widowControl w:val="0"/>
              <w:spacing w:before="197" w:after="0"/>
              <w:ind w:right="160"/>
              <w:jc w:val="both"/>
            </w:pPr>
            <w:r>
              <w:rPr>
                <w:b/>
              </w:rPr>
              <w:t xml:space="preserve">Saco Plástico: </w:t>
            </w:r>
            <w:r>
              <w:t xml:space="preserve">Saco </w:t>
            </w:r>
            <w:proofErr w:type="spellStart"/>
            <w:r>
              <w:t>Plastico</w:t>
            </w:r>
            <w:proofErr w:type="spellEnd"/>
            <w:r>
              <w:t xml:space="preserve"> 165 mm de largura x 250 mm altura, 0,5 mm de espessura, indicado para amostragem de solo.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70940447" w14:textId="77777777" w:rsidR="001930B6" w:rsidRDefault="00C63972">
            <w:pPr>
              <w:ind w:right="-85"/>
            </w:pPr>
            <w:r>
              <w:t>Pacote</w:t>
            </w:r>
          </w:p>
        </w:tc>
        <w:tc>
          <w:tcPr>
            <w:tcW w:w="1201" w:type="dxa"/>
            <w:tcBorders>
              <w:left w:val="single" w:sz="8" w:space="0" w:color="000000"/>
              <w:bottom w:val="single" w:sz="8" w:space="0" w:color="000000"/>
            </w:tcBorders>
          </w:tcPr>
          <w:p w14:paraId="79750FAD" w14:textId="77777777" w:rsidR="001930B6" w:rsidRDefault="00C63972">
            <w:pPr>
              <w:widowControl w:val="0"/>
              <w:spacing w:before="69" w:after="0"/>
              <w:ind w:left="110" w:right="70"/>
              <w:rPr>
                <w:b/>
              </w:rPr>
            </w:pPr>
            <w:r>
              <w:rPr>
                <w:b/>
              </w:rPr>
              <w:t>14</w:t>
            </w:r>
          </w:p>
        </w:tc>
        <w:tc>
          <w:tcPr>
            <w:tcW w:w="1455" w:type="dxa"/>
            <w:tcBorders>
              <w:left w:val="single" w:sz="8" w:space="0" w:color="000000"/>
              <w:bottom w:val="single" w:sz="8" w:space="0" w:color="000000"/>
              <w:right w:val="single" w:sz="8" w:space="0" w:color="000000"/>
            </w:tcBorders>
          </w:tcPr>
          <w:p w14:paraId="1AE751AB"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43AE70AB" w14:textId="77777777">
        <w:trPr>
          <w:trHeight w:val="1358"/>
        </w:trPr>
        <w:tc>
          <w:tcPr>
            <w:tcW w:w="630" w:type="dxa"/>
            <w:tcBorders>
              <w:left w:val="single" w:sz="8" w:space="0" w:color="000000"/>
              <w:bottom w:val="single" w:sz="8" w:space="0" w:color="000000"/>
            </w:tcBorders>
          </w:tcPr>
          <w:p w14:paraId="7D4F04F1" w14:textId="77777777" w:rsidR="001930B6" w:rsidRDefault="00C63972">
            <w:r>
              <w:t>23</w:t>
            </w:r>
          </w:p>
        </w:tc>
        <w:tc>
          <w:tcPr>
            <w:tcW w:w="4694" w:type="dxa"/>
            <w:tcBorders>
              <w:left w:val="single" w:sz="8" w:space="0" w:color="000000"/>
              <w:bottom w:val="single" w:sz="8" w:space="0" w:color="000000"/>
            </w:tcBorders>
          </w:tcPr>
          <w:p w14:paraId="5B7D86D0" w14:textId="77777777" w:rsidR="001930B6" w:rsidRDefault="00C63972">
            <w:pPr>
              <w:widowControl w:val="0"/>
              <w:tabs>
                <w:tab w:val="left" w:pos="708"/>
                <w:tab w:val="left" w:pos="3419"/>
              </w:tabs>
              <w:spacing w:before="197" w:after="0"/>
              <w:ind w:right="160"/>
              <w:jc w:val="both"/>
            </w:pPr>
            <w:r>
              <w:rPr>
                <w:b/>
              </w:rPr>
              <w:t xml:space="preserve">Saco para muda de polietileno 10x20 cm: </w:t>
            </w:r>
            <w:r>
              <w:t xml:space="preserve">Sacos de polietileno para produção de mudas nativas, medidas 10 cm de largura x 20cm de </w:t>
            </w:r>
            <w:proofErr w:type="gramStart"/>
            <w:r>
              <w:t>altura  x</w:t>
            </w:r>
            <w:proofErr w:type="gramEnd"/>
            <w:r>
              <w:t xml:space="preserve"> 0,5 mm espessura.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79A9BDBD" w14:textId="77777777" w:rsidR="001930B6" w:rsidRDefault="00C63972">
            <w:pPr>
              <w:ind w:right="-85"/>
            </w:pPr>
            <w:r>
              <w:t>Pacote</w:t>
            </w:r>
          </w:p>
        </w:tc>
        <w:tc>
          <w:tcPr>
            <w:tcW w:w="1201" w:type="dxa"/>
            <w:tcBorders>
              <w:left w:val="single" w:sz="8" w:space="0" w:color="000000"/>
              <w:bottom w:val="single" w:sz="8" w:space="0" w:color="000000"/>
            </w:tcBorders>
          </w:tcPr>
          <w:p w14:paraId="7FE0F63D" w14:textId="77777777" w:rsidR="001930B6" w:rsidRDefault="00C63972">
            <w:pPr>
              <w:widowControl w:val="0"/>
              <w:spacing w:before="196" w:after="0"/>
              <w:ind w:left="110" w:right="70"/>
              <w:rPr>
                <w:b/>
              </w:rPr>
            </w:pPr>
            <w:r>
              <w:rPr>
                <w:b/>
              </w:rPr>
              <w:t>17</w:t>
            </w:r>
          </w:p>
        </w:tc>
        <w:tc>
          <w:tcPr>
            <w:tcW w:w="1455" w:type="dxa"/>
            <w:tcBorders>
              <w:left w:val="single" w:sz="8" w:space="0" w:color="000000"/>
              <w:bottom w:val="single" w:sz="8" w:space="0" w:color="000000"/>
              <w:right w:val="single" w:sz="8" w:space="0" w:color="000000"/>
            </w:tcBorders>
          </w:tcPr>
          <w:p w14:paraId="745388A7"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222469A4" w14:textId="77777777">
        <w:trPr>
          <w:trHeight w:val="900"/>
        </w:trPr>
        <w:tc>
          <w:tcPr>
            <w:tcW w:w="630" w:type="dxa"/>
            <w:tcBorders>
              <w:left w:val="single" w:sz="8" w:space="0" w:color="000000"/>
              <w:bottom w:val="single" w:sz="8" w:space="0" w:color="000000"/>
            </w:tcBorders>
          </w:tcPr>
          <w:p w14:paraId="16252FA8" w14:textId="77777777" w:rsidR="001930B6" w:rsidRDefault="00C63972">
            <w:r>
              <w:t>24</w:t>
            </w:r>
          </w:p>
        </w:tc>
        <w:tc>
          <w:tcPr>
            <w:tcW w:w="4694" w:type="dxa"/>
            <w:tcBorders>
              <w:left w:val="single" w:sz="8" w:space="0" w:color="000000"/>
              <w:bottom w:val="single" w:sz="8" w:space="0" w:color="000000"/>
            </w:tcBorders>
          </w:tcPr>
          <w:p w14:paraId="2BA20A36" w14:textId="77777777" w:rsidR="001930B6" w:rsidRDefault="00C63972">
            <w:pPr>
              <w:widowControl w:val="0"/>
              <w:spacing w:before="180" w:after="0"/>
              <w:jc w:val="both"/>
            </w:pPr>
            <w:r>
              <w:rPr>
                <w:b/>
              </w:rPr>
              <w:t xml:space="preserve">Cordão de nylon: </w:t>
            </w:r>
            <w:r>
              <w:t xml:space="preserve">Barbante de nylon encerado. Rolo de 250 g.   </w:t>
            </w:r>
            <w:r>
              <w:rPr>
                <w:b/>
              </w:rPr>
              <w:t>CATMAT: 371210</w:t>
            </w:r>
          </w:p>
        </w:tc>
        <w:tc>
          <w:tcPr>
            <w:tcW w:w="1275" w:type="dxa"/>
            <w:tcBorders>
              <w:left w:val="single" w:sz="8" w:space="0" w:color="000000"/>
              <w:bottom w:val="single" w:sz="8" w:space="0" w:color="000000"/>
            </w:tcBorders>
          </w:tcPr>
          <w:p w14:paraId="026E8CB7" w14:textId="77777777" w:rsidR="001930B6" w:rsidRDefault="00C63972">
            <w:pPr>
              <w:ind w:right="-85"/>
            </w:pPr>
            <w:r>
              <w:t>Rolo</w:t>
            </w:r>
          </w:p>
        </w:tc>
        <w:tc>
          <w:tcPr>
            <w:tcW w:w="1201" w:type="dxa"/>
            <w:tcBorders>
              <w:left w:val="single" w:sz="8" w:space="0" w:color="000000"/>
              <w:bottom w:val="single" w:sz="8" w:space="0" w:color="000000"/>
            </w:tcBorders>
          </w:tcPr>
          <w:p w14:paraId="66190CD0" w14:textId="77777777" w:rsidR="001930B6" w:rsidRDefault="00C63972">
            <w:pPr>
              <w:widowControl w:val="0"/>
              <w:spacing w:before="196" w:after="0"/>
              <w:ind w:left="40" w:right="70"/>
              <w:rPr>
                <w:b/>
              </w:rPr>
            </w:pPr>
            <w:r>
              <w:rPr>
                <w:b/>
              </w:rPr>
              <w:t>70</w:t>
            </w:r>
          </w:p>
        </w:tc>
        <w:tc>
          <w:tcPr>
            <w:tcW w:w="1455" w:type="dxa"/>
            <w:tcBorders>
              <w:left w:val="single" w:sz="8" w:space="0" w:color="000000"/>
              <w:bottom w:val="single" w:sz="8" w:space="0" w:color="000000"/>
              <w:right w:val="single" w:sz="8" w:space="0" w:color="000000"/>
            </w:tcBorders>
          </w:tcPr>
          <w:p w14:paraId="6A0D7A9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371210</w:t>
            </w:r>
          </w:p>
        </w:tc>
      </w:tr>
      <w:tr w:rsidR="001930B6" w14:paraId="7F0D596F" w14:textId="77777777">
        <w:trPr>
          <w:trHeight w:val="694"/>
        </w:trPr>
        <w:tc>
          <w:tcPr>
            <w:tcW w:w="630" w:type="dxa"/>
            <w:tcBorders>
              <w:left w:val="single" w:sz="8" w:space="0" w:color="000000"/>
              <w:bottom w:val="single" w:sz="8" w:space="0" w:color="000000"/>
            </w:tcBorders>
          </w:tcPr>
          <w:p w14:paraId="69F5854D" w14:textId="77777777" w:rsidR="001930B6" w:rsidRDefault="00C63972">
            <w:r>
              <w:t>25</w:t>
            </w:r>
          </w:p>
        </w:tc>
        <w:tc>
          <w:tcPr>
            <w:tcW w:w="4694" w:type="dxa"/>
            <w:tcBorders>
              <w:left w:val="single" w:sz="8" w:space="0" w:color="000000"/>
              <w:bottom w:val="single" w:sz="8" w:space="0" w:color="000000"/>
            </w:tcBorders>
          </w:tcPr>
          <w:p w14:paraId="0B07DB2E" w14:textId="77777777" w:rsidR="001930B6" w:rsidRDefault="00C63972">
            <w:pPr>
              <w:widowControl w:val="0"/>
              <w:tabs>
                <w:tab w:val="left" w:pos="708"/>
                <w:tab w:val="left" w:pos="2223"/>
                <w:tab w:val="left" w:pos="3059"/>
              </w:tabs>
              <w:spacing w:before="180" w:after="0"/>
              <w:jc w:val="both"/>
            </w:pPr>
            <w:r>
              <w:rPr>
                <w:b/>
              </w:rPr>
              <w:t xml:space="preserve">Barbante fitilho: </w:t>
            </w:r>
            <w:r>
              <w:t xml:space="preserve">Barbante de nylon. Rolo de 1kg.  </w:t>
            </w:r>
            <w:r>
              <w:rPr>
                <w:b/>
              </w:rPr>
              <w:t>CATMAT: 371210</w:t>
            </w:r>
          </w:p>
        </w:tc>
        <w:tc>
          <w:tcPr>
            <w:tcW w:w="1275" w:type="dxa"/>
            <w:tcBorders>
              <w:left w:val="single" w:sz="8" w:space="0" w:color="000000"/>
              <w:bottom w:val="single" w:sz="8" w:space="0" w:color="000000"/>
            </w:tcBorders>
          </w:tcPr>
          <w:p w14:paraId="47701F05" w14:textId="77777777" w:rsidR="001930B6" w:rsidRDefault="00C63972">
            <w:pPr>
              <w:ind w:right="-85"/>
            </w:pPr>
            <w:r>
              <w:t>Rolo</w:t>
            </w:r>
          </w:p>
        </w:tc>
        <w:tc>
          <w:tcPr>
            <w:tcW w:w="1201" w:type="dxa"/>
            <w:tcBorders>
              <w:left w:val="single" w:sz="8" w:space="0" w:color="000000"/>
              <w:bottom w:val="single" w:sz="8" w:space="0" w:color="000000"/>
            </w:tcBorders>
          </w:tcPr>
          <w:p w14:paraId="3362DC35" w14:textId="77777777" w:rsidR="001930B6" w:rsidRDefault="00C63972">
            <w:pPr>
              <w:widowControl w:val="0"/>
              <w:spacing w:before="196" w:after="0"/>
              <w:ind w:left="40" w:right="70"/>
              <w:rPr>
                <w:b/>
              </w:rPr>
            </w:pPr>
            <w:r>
              <w:rPr>
                <w:b/>
              </w:rPr>
              <w:t>147</w:t>
            </w:r>
          </w:p>
        </w:tc>
        <w:tc>
          <w:tcPr>
            <w:tcW w:w="1455" w:type="dxa"/>
            <w:tcBorders>
              <w:left w:val="single" w:sz="8" w:space="0" w:color="000000"/>
              <w:bottom w:val="single" w:sz="8" w:space="0" w:color="000000"/>
              <w:right w:val="single" w:sz="8" w:space="0" w:color="000000"/>
            </w:tcBorders>
          </w:tcPr>
          <w:p w14:paraId="72A6AB7A"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371210</w:t>
            </w:r>
          </w:p>
        </w:tc>
      </w:tr>
      <w:tr w:rsidR="001930B6" w14:paraId="74A70191" w14:textId="77777777">
        <w:trPr>
          <w:trHeight w:val="1138"/>
        </w:trPr>
        <w:tc>
          <w:tcPr>
            <w:tcW w:w="630" w:type="dxa"/>
            <w:tcBorders>
              <w:left w:val="single" w:sz="8" w:space="0" w:color="000000"/>
              <w:bottom w:val="single" w:sz="8" w:space="0" w:color="000000"/>
            </w:tcBorders>
          </w:tcPr>
          <w:p w14:paraId="3E2CE9BD" w14:textId="77777777" w:rsidR="001930B6" w:rsidRDefault="00C63972">
            <w:r>
              <w:t>26</w:t>
            </w:r>
          </w:p>
        </w:tc>
        <w:tc>
          <w:tcPr>
            <w:tcW w:w="4694" w:type="dxa"/>
            <w:tcBorders>
              <w:left w:val="single" w:sz="8" w:space="0" w:color="000000"/>
              <w:bottom w:val="single" w:sz="8" w:space="0" w:color="000000"/>
            </w:tcBorders>
          </w:tcPr>
          <w:p w14:paraId="5C0FDF96" w14:textId="77777777" w:rsidR="001930B6" w:rsidRDefault="00C63972">
            <w:pPr>
              <w:widowControl w:val="0"/>
              <w:spacing w:before="197" w:after="0"/>
              <w:ind w:right="160"/>
              <w:jc w:val="both"/>
            </w:pPr>
            <w:r>
              <w:rPr>
                <w:b/>
              </w:rPr>
              <w:t xml:space="preserve">Corda: </w:t>
            </w:r>
            <w:r>
              <w:t xml:space="preserve">Corda de Sisal com carga de ruptura: 290 kgf, diâmetro da corda: 10,0 mm, número de pernas da corda de sisal: 3 pernas. Rolo de 140 metros.  </w:t>
            </w:r>
            <w:r>
              <w:rPr>
                <w:b/>
              </w:rPr>
              <w:t xml:space="preserve">CATMAT: </w:t>
            </w:r>
            <w:r>
              <w:rPr>
                <w:b/>
                <w:color w:val="000000"/>
              </w:rPr>
              <w:t>461694</w:t>
            </w:r>
          </w:p>
        </w:tc>
        <w:tc>
          <w:tcPr>
            <w:tcW w:w="1275" w:type="dxa"/>
            <w:tcBorders>
              <w:left w:val="single" w:sz="8" w:space="0" w:color="000000"/>
              <w:bottom w:val="single" w:sz="8" w:space="0" w:color="000000"/>
            </w:tcBorders>
          </w:tcPr>
          <w:p w14:paraId="680154DB" w14:textId="77777777" w:rsidR="001930B6" w:rsidRDefault="00C63972">
            <w:pPr>
              <w:ind w:right="-85"/>
            </w:pPr>
            <w:r>
              <w:t>Rolo</w:t>
            </w:r>
          </w:p>
        </w:tc>
        <w:tc>
          <w:tcPr>
            <w:tcW w:w="1201" w:type="dxa"/>
            <w:tcBorders>
              <w:left w:val="single" w:sz="8" w:space="0" w:color="000000"/>
              <w:bottom w:val="single" w:sz="8" w:space="0" w:color="000000"/>
            </w:tcBorders>
          </w:tcPr>
          <w:p w14:paraId="16214DD2" w14:textId="77777777" w:rsidR="001930B6" w:rsidRDefault="00C63972">
            <w:pPr>
              <w:widowControl w:val="0"/>
              <w:spacing w:before="196" w:after="0"/>
              <w:ind w:left="40" w:right="70"/>
              <w:rPr>
                <w:b/>
              </w:rPr>
            </w:pPr>
            <w:r>
              <w:rPr>
                <w:b/>
              </w:rPr>
              <w:t>17</w:t>
            </w:r>
          </w:p>
        </w:tc>
        <w:tc>
          <w:tcPr>
            <w:tcW w:w="1455" w:type="dxa"/>
            <w:tcBorders>
              <w:left w:val="single" w:sz="8" w:space="0" w:color="000000"/>
              <w:bottom w:val="single" w:sz="8" w:space="0" w:color="000000"/>
              <w:right w:val="single" w:sz="8" w:space="0" w:color="000000"/>
            </w:tcBorders>
          </w:tcPr>
          <w:p w14:paraId="16B33939" w14:textId="77777777" w:rsidR="001930B6" w:rsidRDefault="00C63972">
            <w:pPr>
              <w:widowControl w:val="0"/>
              <w:rPr>
                <w:rFonts w:ascii="Arial" w:eastAsia="Arial" w:hAnsi="Arial" w:cs="Arial"/>
                <w:color w:val="000000"/>
              </w:rPr>
            </w:pPr>
            <w:r>
              <w:rPr>
                <w:rFonts w:ascii="Arial" w:eastAsia="Arial" w:hAnsi="Arial" w:cs="Arial"/>
                <w:color w:val="000000"/>
              </w:rPr>
              <w:t>461694</w:t>
            </w:r>
          </w:p>
        </w:tc>
      </w:tr>
      <w:tr w:rsidR="001930B6" w14:paraId="6BBBD84F" w14:textId="77777777">
        <w:trPr>
          <w:trHeight w:val="1358"/>
        </w:trPr>
        <w:tc>
          <w:tcPr>
            <w:tcW w:w="630" w:type="dxa"/>
            <w:tcBorders>
              <w:left w:val="single" w:sz="8" w:space="0" w:color="000000"/>
              <w:bottom w:val="single" w:sz="8" w:space="0" w:color="000000"/>
            </w:tcBorders>
          </w:tcPr>
          <w:p w14:paraId="45F40AEA" w14:textId="77777777" w:rsidR="001930B6" w:rsidRDefault="00C63972">
            <w:r>
              <w:t>27</w:t>
            </w:r>
          </w:p>
        </w:tc>
        <w:tc>
          <w:tcPr>
            <w:tcW w:w="4694" w:type="dxa"/>
            <w:tcBorders>
              <w:left w:val="single" w:sz="8" w:space="0" w:color="000000"/>
              <w:bottom w:val="single" w:sz="8" w:space="0" w:color="000000"/>
            </w:tcBorders>
          </w:tcPr>
          <w:p w14:paraId="3E539AEF" w14:textId="77777777" w:rsidR="001930B6" w:rsidRDefault="00C63972">
            <w:pPr>
              <w:widowControl w:val="0"/>
              <w:spacing w:before="197" w:after="0"/>
              <w:ind w:right="160"/>
              <w:jc w:val="both"/>
              <w:rPr>
                <w:b/>
              </w:rPr>
            </w:pPr>
            <w:r>
              <w:rPr>
                <w:b/>
              </w:rPr>
              <w:t>Barbante sisal:</w:t>
            </w:r>
          </w:p>
          <w:p w14:paraId="286B9A31" w14:textId="77777777" w:rsidR="001930B6" w:rsidRDefault="00C63972">
            <w:pPr>
              <w:widowControl w:val="0"/>
              <w:spacing w:before="197" w:after="0"/>
              <w:ind w:right="160"/>
              <w:jc w:val="both"/>
              <w:rPr>
                <w:b/>
              </w:rPr>
            </w:pPr>
            <w:r>
              <w:t xml:space="preserve">Corda de Sisal com diâmetro da corda: 3 mm, Comprimento total da corda: 230,0 m.  </w:t>
            </w:r>
            <w:r>
              <w:rPr>
                <w:b/>
              </w:rPr>
              <w:t xml:space="preserve">CATMAT: </w:t>
            </w:r>
            <w:r>
              <w:rPr>
                <w:b/>
                <w:color w:val="000000"/>
              </w:rPr>
              <w:t>451744</w:t>
            </w:r>
          </w:p>
        </w:tc>
        <w:tc>
          <w:tcPr>
            <w:tcW w:w="1275" w:type="dxa"/>
            <w:tcBorders>
              <w:left w:val="single" w:sz="8" w:space="0" w:color="000000"/>
              <w:bottom w:val="single" w:sz="8" w:space="0" w:color="000000"/>
            </w:tcBorders>
          </w:tcPr>
          <w:p w14:paraId="43071BB3" w14:textId="77777777" w:rsidR="001930B6" w:rsidRDefault="00C63972">
            <w:pPr>
              <w:ind w:right="-85"/>
            </w:pPr>
            <w:r>
              <w:t xml:space="preserve">Unidade </w:t>
            </w:r>
          </w:p>
        </w:tc>
        <w:tc>
          <w:tcPr>
            <w:tcW w:w="1201" w:type="dxa"/>
            <w:tcBorders>
              <w:left w:val="single" w:sz="8" w:space="0" w:color="000000"/>
              <w:bottom w:val="single" w:sz="8" w:space="0" w:color="000000"/>
            </w:tcBorders>
          </w:tcPr>
          <w:p w14:paraId="02BE69F6" w14:textId="77777777" w:rsidR="001930B6" w:rsidRDefault="00C63972">
            <w:pPr>
              <w:widowControl w:val="0"/>
              <w:spacing w:before="196" w:after="0"/>
              <w:ind w:left="110" w:right="70"/>
              <w:rPr>
                <w:b/>
              </w:rPr>
            </w:pPr>
            <w:r>
              <w:rPr>
                <w:b/>
              </w:rPr>
              <w:t>87</w:t>
            </w:r>
          </w:p>
        </w:tc>
        <w:tc>
          <w:tcPr>
            <w:tcW w:w="1455" w:type="dxa"/>
            <w:tcBorders>
              <w:left w:val="single" w:sz="8" w:space="0" w:color="000000"/>
              <w:bottom w:val="single" w:sz="8" w:space="0" w:color="000000"/>
              <w:right w:val="single" w:sz="8" w:space="0" w:color="000000"/>
            </w:tcBorders>
          </w:tcPr>
          <w:p w14:paraId="5DF3C43A" w14:textId="77777777" w:rsidR="001930B6" w:rsidRDefault="00C63972">
            <w:pPr>
              <w:widowControl w:val="0"/>
              <w:rPr>
                <w:rFonts w:ascii="Arial" w:eastAsia="Arial" w:hAnsi="Arial" w:cs="Arial"/>
                <w:color w:val="000000"/>
              </w:rPr>
            </w:pPr>
            <w:r>
              <w:rPr>
                <w:rFonts w:ascii="Arial" w:eastAsia="Arial" w:hAnsi="Arial" w:cs="Arial"/>
                <w:color w:val="000000"/>
              </w:rPr>
              <w:t>451744</w:t>
            </w:r>
          </w:p>
        </w:tc>
      </w:tr>
      <w:tr w:rsidR="001930B6" w14:paraId="671E380C" w14:textId="77777777">
        <w:trPr>
          <w:trHeight w:val="1358"/>
        </w:trPr>
        <w:tc>
          <w:tcPr>
            <w:tcW w:w="630" w:type="dxa"/>
            <w:tcBorders>
              <w:left w:val="single" w:sz="8" w:space="0" w:color="000000"/>
              <w:bottom w:val="single" w:sz="8" w:space="0" w:color="000000"/>
            </w:tcBorders>
          </w:tcPr>
          <w:p w14:paraId="20664D7B" w14:textId="77777777" w:rsidR="001930B6" w:rsidRDefault="00C63972">
            <w:r>
              <w:t>28</w:t>
            </w:r>
          </w:p>
        </w:tc>
        <w:tc>
          <w:tcPr>
            <w:tcW w:w="4694" w:type="dxa"/>
            <w:tcBorders>
              <w:left w:val="single" w:sz="8" w:space="0" w:color="000000"/>
              <w:bottom w:val="single" w:sz="8" w:space="0" w:color="000000"/>
            </w:tcBorders>
          </w:tcPr>
          <w:p w14:paraId="0FB7280D" w14:textId="77777777" w:rsidR="001930B6" w:rsidRDefault="00C63972">
            <w:pPr>
              <w:widowControl w:val="0"/>
              <w:spacing w:before="197" w:after="0"/>
              <w:ind w:right="160"/>
              <w:jc w:val="both"/>
            </w:pPr>
            <w:r>
              <w:rPr>
                <w:b/>
              </w:rPr>
              <w:t xml:space="preserve">Armadilha Jackson: </w:t>
            </w:r>
            <w:r>
              <w:t xml:space="preserve">Armadilha JACKSON para controle de Moscas-das-Frutas. Contendo um telhado plástico, um cabide de arame e 1 porta atrativo.  </w:t>
            </w:r>
            <w:r>
              <w:rPr>
                <w:b/>
              </w:rPr>
              <w:t xml:space="preserve">CATMAT: </w:t>
            </w:r>
            <w:r>
              <w:rPr>
                <w:b/>
                <w:color w:val="000000"/>
              </w:rPr>
              <w:t>445785</w:t>
            </w:r>
          </w:p>
        </w:tc>
        <w:tc>
          <w:tcPr>
            <w:tcW w:w="1275" w:type="dxa"/>
            <w:tcBorders>
              <w:left w:val="single" w:sz="8" w:space="0" w:color="000000"/>
              <w:bottom w:val="single" w:sz="8" w:space="0" w:color="000000"/>
            </w:tcBorders>
          </w:tcPr>
          <w:p w14:paraId="00882F54" w14:textId="77777777" w:rsidR="001930B6" w:rsidRDefault="00C63972">
            <w:pPr>
              <w:ind w:right="-130"/>
            </w:pPr>
            <w:r>
              <w:t>Unidade</w:t>
            </w:r>
          </w:p>
          <w:p w14:paraId="038C4A43" w14:textId="77777777" w:rsidR="001930B6" w:rsidRDefault="001930B6">
            <w:pPr>
              <w:ind w:right="-130"/>
            </w:pPr>
          </w:p>
        </w:tc>
        <w:tc>
          <w:tcPr>
            <w:tcW w:w="1201" w:type="dxa"/>
            <w:tcBorders>
              <w:left w:val="single" w:sz="8" w:space="0" w:color="000000"/>
              <w:bottom w:val="single" w:sz="8" w:space="0" w:color="000000"/>
            </w:tcBorders>
          </w:tcPr>
          <w:p w14:paraId="3809AE47" w14:textId="77777777" w:rsidR="001930B6" w:rsidRDefault="00C63972">
            <w:pPr>
              <w:widowControl w:val="0"/>
              <w:spacing w:before="69" w:after="0"/>
              <w:ind w:left="110" w:right="70"/>
              <w:rPr>
                <w:b/>
              </w:rPr>
            </w:pPr>
            <w:r>
              <w:rPr>
                <w:b/>
              </w:rPr>
              <w:t>65</w:t>
            </w:r>
          </w:p>
        </w:tc>
        <w:tc>
          <w:tcPr>
            <w:tcW w:w="1455" w:type="dxa"/>
            <w:tcBorders>
              <w:left w:val="single" w:sz="8" w:space="0" w:color="000000"/>
              <w:bottom w:val="single" w:sz="8" w:space="0" w:color="000000"/>
              <w:right w:val="single" w:sz="8" w:space="0" w:color="000000"/>
            </w:tcBorders>
          </w:tcPr>
          <w:p w14:paraId="666FB922"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07C87F21" w14:textId="77777777">
        <w:trPr>
          <w:trHeight w:val="1137"/>
        </w:trPr>
        <w:tc>
          <w:tcPr>
            <w:tcW w:w="630" w:type="dxa"/>
            <w:tcBorders>
              <w:left w:val="single" w:sz="8" w:space="0" w:color="000000"/>
              <w:bottom w:val="single" w:sz="8" w:space="0" w:color="000000"/>
            </w:tcBorders>
          </w:tcPr>
          <w:p w14:paraId="0D591761" w14:textId="77777777" w:rsidR="001930B6" w:rsidRDefault="00C63972">
            <w:r>
              <w:t>29</w:t>
            </w:r>
          </w:p>
        </w:tc>
        <w:tc>
          <w:tcPr>
            <w:tcW w:w="4694" w:type="dxa"/>
            <w:tcBorders>
              <w:left w:val="single" w:sz="8" w:space="0" w:color="000000"/>
              <w:bottom w:val="single" w:sz="8" w:space="0" w:color="000000"/>
            </w:tcBorders>
          </w:tcPr>
          <w:p w14:paraId="2DE290BF" w14:textId="77777777" w:rsidR="001930B6" w:rsidRDefault="00C63972">
            <w:pPr>
              <w:widowControl w:val="0"/>
              <w:tabs>
                <w:tab w:val="left" w:pos="708"/>
                <w:tab w:val="left" w:pos="2223"/>
                <w:tab w:val="left" w:pos="3059"/>
              </w:tabs>
              <w:spacing w:before="197" w:after="0"/>
              <w:ind w:right="160"/>
              <w:jc w:val="both"/>
            </w:pPr>
            <w:r>
              <w:rPr>
                <w:b/>
              </w:rPr>
              <w:t xml:space="preserve">Piso adesivo para Armadilha Jackson: </w:t>
            </w:r>
            <w:r>
              <w:t xml:space="preserve">Piso adesivo para a Armadilha Jackson. Pacote contendo 20 unidades.  </w:t>
            </w:r>
            <w:r>
              <w:rPr>
                <w:b/>
              </w:rPr>
              <w:t xml:space="preserve">CATMAT: </w:t>
            </w:r>
            <w:r>
              <w:rPr>
                <w:b/>
                <w:color w:val="000000"/>
              </w:rPr>
              <w:t>445785</w:t>
            </w:r>
          </w:p>
        </w:tc>
        <w:tc>
          <w:tcPr>
            <w:tcW w:w="1275" w:type="dxa"/>
            <w:tcBorders>
              <w:left w:val="single" w:sz="8" w:space="0" w:color="000000"/>
              <w:bottom w:val="single" w:sz="8" w:space="0" w:color="000000"/>
            </w:tcBorders>
          </w:tcPr>
          <w:p w14:paraId="67D7C52D" w14:textId="77777777" w:rsidR="001930B6" w:rsidRDefault="00C63972">
            <w:pPr>
              <w:ind w:right="-130"/>
            </w:pPr>
            <w:r>
              <w:t>Pacote</w:t>
            </w:r>
          </w:p>
          <w:p w14:paraId="5BB44EB9" w14:textId="77777777" w:rsidR="001930B6" w:rsidRDefault="001930B6">
            <w:pPr>
              <w:ind w:right="-130"/>
            </w:pPr>
          </w:p>
        </w:tc>
        <w:tc>
          <w:tcPr>
            <w:tcW w:w="1201" w:type="dxa"/>
            <w:tcBorders>
              <w:left w:val="single" w:sz="8" w:space="0" w:color="000000"/>
              <w:bottom w:val="single" w:sz="8" w:space="0" w:color="000000"/>
            </w:tcBorders>
          </w:tcPr>
          <w:p w14:paraId="2F3D0752" w14:textId="77777777" w:rsidR="001930B6" w:rsidRDefault="00C63972">
            <w:pPr>
              <w:widowControl w:val="0"/>
              <w:spacing w:before="196" w:after="0"/>
              <w:ind w:left="110" w:right="70"/>
              <w:rPr>
                <w:b/>
              </w:rPr>
            </w:pPr>
            <w:r>
              <w:rPr>
                <w:b/>
              </w:rPr>
              <w:t>75</w:t>
            </w:r>
          </w:p>
        </w:tc>
        <w:tc>
          <w:tcPr>
            <w:tcW w:w="1455" w:type="dxa"/>
            <w:tcBorders>
              <w:left w:val="single" w:sz="8" w:space="0" w:color="000000"/>
              <w:bottom w:val="single" w:sz="8" w:space="0" w:color="000000"/>
              <w:right w:val="single" w:sz="8" w:space="0" w:color="000000"/>
            </w:tcBorders>
          </w:tcPr>
          <w:p w14:paraId="534E8EC8"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504EEF13" w14:textId="77777777">
        <w:trPr>
          <w:trHeight w:val="1310"/>
        </w:trPr>
        <w:tc>
          <w:tcPr>
            <w:tcW w:w="630" w:type="dxa"/>
            <w:tcBorders>
              <w:left w:val="single" w:sz="8" w:space="0" w:color="000000"/>
              <w:bottom w:val="single" w:sz="8" w:space="0" w:color="000000"/>
            </w:tcBorders>
          </w:tcPr>
          <w:p w14:paraId="31C1BAC1" w14:textId="77777777" w:rsidR="001930B6" w:rsidRDefault="00C63972">
            <w:r>
              <w:lastRenderedPageBreak/>
              <w:t>30</w:t>
            </w:r>
          </w:p>
        </w:tc>
        <w:tc>
          <w:tcPr>
            <w:tcW w:w="4694" w:type="dxa"/>
            <w:tcBorders>
              <w:left w:val="single" w:sz="8" w:space="0" w:color="000000"/>
              <w:bottom w:val="single" w:sz="8" w:space="0" w:color="000000"/>
            </w:tcBorders>
          </w:tcPr>
          <w:p w14:paraId="70264691" w14:textId="77777777" w:rsidR="001930B6" w:rsidRDefault="00C63972">
            <w:pPr>
              <w:widowControl w:val="0"/>
              <w:spacing w:before="197" w:after="0"/>
              <w:ind w:right="157"/>
              <w:jc w:val="both"/>
            </w:pPr>
            <w:proofErr w:type="spellStart"/>
            <w:r>
              <w:rPr>
                <w:b/>
              </w:rPr>
              <w:t>Paraferomônio</w:t>
            </w:r>
            <w:proofErr w:type="spellEnd"/>
            <w:r>
              <w:rPr>
                <w:b/>
              </w:rPr>
              <w:t xml:space="preserve"> para Armadilha Jackson: </w:t>
            </w:r>
            <w:r>
              <w:t xml:space="preserve">Feromônio sexual </w:t>
            </w:r>
            <w:proofErr w:type="spellStart"/>
            <w:r>
              <w:t>Trimedlure</w:t>
            </w:r>
            <w:proofErr w:type="spellEnd"/>
            <w:r>
              <w:t xml:space="preserve"> para mosca das frutas. Caixa contendo 10 sachês. O produto deve estar com no mínimo 80% de seu prazo de validade.  </w:t>
            </w:r>
            <w:r>
              <w:rPr>
                <w:b/>
              </w:rPr>
              <w:t xml:space="preserve">CATMAT: </w:t>
            </w:r>
            <w:r>
              <w:rPr>
                <w:b/>
                <w:color w:val="000000"/>
              </w:rPr>
              <w:t>445785</w:t>
            </w:r>
          </w:p>
        </w:tc>
        <w:tc>
          <w:tcPr>
            <w:tcW w:w="1275" w:type="dxa"/>
            <w:tcBorders>
              <w:left w:val="single" w:sz="8" w:space="0" w:color="000000"/>
              <w:bottom w:val="single" w:sz="8" w:space="0" w:color="000000"/>
            </w:tcBorders>
          </w:tcPr>
          <w:p w14:paraId="076E1B52" w14:textId="77777777" w:rsidR="001930B6" w:rsidRDefault="00C63972">
            <w:pPr>
              <w:ind w:right="-130"/>
            </w:pPr>
            <w:r>
              <w:t>Caixa</w:t>
            </w:r>
          </w:p>
        </w:tc>
        <w:tc>
          <w:tcPr>
            <w:tcW w:w="1201" w:type="dxa"/>
            <w:tcBorders>
              <w:left w:val="single" w:sz="8" w:space="0" w:color="000000"/>
              <w:bottom w:val="single" w:sz="8" w:space="0" w:color="000000"/>
            </w:tcBorders>
          </w:tcPr>
          <w:p w14:paraId="261AC8F8" w14:textId="77777777" w:rsidR="001930B6" w:rsidRDefault="00C63972">
            <w:pPr>
              <w:widowControl w:val="0"/>
              <w:spacing w:before="196" w:after="0"/>
              <w:ind w:left="110" w:right="70"/>
              <w:rPr>
                <w:b/>
              </w:rPr>
            </w:pPr>
            <w:r>
              <w:rPr>
                <w:b/>
              </w:rPr>
              <w:t>55</w:t>
            </w:r>
          </w:p>
        </w:tc>
        <w:tc>
          <w:tcPr>
            <w:tcW w:w="1455" w:type="dxa"/>
            <w:tcBorders>
              <w:left w:val="single" w:sz="8" w:space="0" w:color="000000"/>
              <w:bottom w:val="single" w:sz="8" w:space="0" w:color="000000"/>
              <w:right w:val="single" w:sz="8" w:space="0" w:color="000000"/>
            </w:tcBorders>
          </w:tcPr>
          <w:p w14:paraId="6C9CA410"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25025D52" w14:textId="77777777" w:rsidTr="00F8115B">
        <w:trPr>
          <w:trHeight w:val="798"/>
        </w:trPr>
        <w:tc>
          <w:tcPr>
            <w:tcW w:w="630" w:type="dxa"/>
            <w:tcBorders>
              <w:left w:val="single" w:sz="8" w:space="0" w:color="000000"/>
              <w:bottom w:val="single" w:sz="8" w:space="0" w:color="000000"/>
            </w:tcBorders>
          </w:tcPr>
          <w:p w14:paraId="7F369014" w14:textId="77777777" w:rsidR="001930B6" w:rsidRDefault="00C63972">
            <w:r>
              <w:t>31</w:t>
            </w:r>
          </w:p>
        </w:tc>
        <w:tc>
          <w:tcPr>
            <w:tcW w:w="4694" w:type="dxa"/>
            <w:tcBorders>
              <w:left w:val="single" w:sz="8" w:space="0" w:color="000000"/>
              <w:bottom w:val="single" w:sz="8" w:space="0" w:color="000000"/>
            </w:tcBorders>
          </w:tcPr>
          <w:p w14:paraId="6B4249D9" w14:textId="77777777" w:rsidR="001930B6" w:rsidRDefault="00C63972">
            <w:pPr>
              <w:widowControl w:val="0"/>
              <w:spacing w:before="177" w:after="0"/>
              <w:jc w:val="both"/>
              <w:rPr>
                <w:b/>
              </w:rPr>
            </w:pPr>
            <w:r>
              <w:rPr>
                <w:b/>
              </w:rPr>
              <w:t xml:space="preserve">Armadilha </w:t>
            </w:r>
            <w:proofErr w:type="spellStart"/>
            <w:r>
              <w:rPr>
                <w:b/>
              </w:rPr>
              <w:t>McPhail</w:t>
            </w:r>
            <w:proofErr w:type="spellEnd"/>
            <w:r>
              <w:rPr>
                <w:b/>
              </w:rPr>
              <w:t xml:space="preserve">: </w:t>
            </w:r>
            <w:r>
              <w:t xml:space="preserve">Armadilha </w:t>
            </w:r>
            <w:proofErr w:type="spellStart"/>
            <w:r>
              <w:t>McPhail</w:t>
            </w:r>
            <w:proofErr w:type="spellEnd"/>
            <w:r>
              <w:t xml:space="preserve"> para controle de Moscas-das-Frutas.   </w:t>
            </w:r>
            <w:r>
              <w:rPr>
                <w:b/>
              </w:rPr>
              <w:t xml:space="preserve">CATMAT: </w:t>
            </w:r>
            <w:r>
              <w:rPr>
                <w:b/>
                <w:color w:val="000000"/>
              </w:rPr>
              <w:t>445785</w:t>
            </w:r>
          </w:p>
        </w:tc>
        <w:tc>
          <w:tcPr>
            <w:tcW w:w="1275" w:type="dxa"/>
            <w:tcBorders>
              <w:left w:val="single" w:sz="8" w:space="0" w:color="000000"/>
              <w:bottom w:val="single" w:sz="8" w:space="0" w:color="000000"/>
            </w:tcBorders>
          </w:tcPr>
          <w:p w14:paraId="6917E9F6" w14:textId="77777777" w:rsidR="001930B6" w:rsidRDefault="00C63972">
            <w:pPr>
              <w:ind w:right="-130"/>
              <w:jc w:val="both"/>
            </w:pPr>
            <w:r>
              <w:t>Unidade</w:t>
            </w:r>
          </w:p>
          <w:p w14:paraId="5577845E" w14:textId="77777777" w:rsidR="001930B6" w:rsidRDefault="001930B6">
            <w:pPr>
              <w:ind w:right="-130"/>
            </w:pPr>
          </w:p>
        </w:tc>
        <w:tc>
          <w:tcPr>
            <w:tcW w:w="1201" w:type="dxa"/>
            <w:tcBorders>
              <w:left w:val="single" w:sz="8" w:space="0" w:color="000000"/>
              <w:bottom w:val="single" w:sz="8" w:space="0" w:color="000000"/>
            </w:tcBorders>
          </w:tcPr>
          <w:p w14:paraId="651DE99B" w14:textId="77777777" w:rsidR="001930B6" w:rsidRDefault="00C63972">
            <w:pPr>
              <w:widowControl w:val="0"/>
              <w:spacing w:before="69" w:after="0"/>
              <w:ind w:right="70"/>
              <w:jc w:val="both"/>
              <w:rPr>
                <w:b/>
              </w:rPr>
            </w:pPr>
            <w:r>
              <w:rPr>
                <w:b/>
              </w:rPr>
              <w:t>41</w:t>
            </w:r>
          </w:p>
        </w:tc>
        <w:tc>
          <w:tcPr>
            <w:tcW w:w="1455" w:type="dxa"/>
            <w:tcBorders>
              <w:left w:val="single" w:sz="8" w:space="0" w:color="000000"/>
              <w:bottom w:val="single" w:sz="8" w:space="0" w:color="000000"/>
              <w:right w:val="single" w:sz="8" w:space="0" w:color="000000"/>
            </w:tcBorders>
          </w:tcPr>
          <w:p w14:paraId="4797C8E2" w14:textId="77777777" w:rsidR="001930B6" w:rsidRDefault="00C63972">
            <w:pPr>
              <w:widowControl w:val="0"/>
              <w:jc w:val="both"/>
              <w:rPr>
                <w:rFonts w:ascii="Arial" w:eastAsia="Arial" w:hAnsi="Arial" w:cs="Arial"/>
                <w:color w:val="000000"/>
              </w:rPr>
            </w:pPr>
            <w:r>
              <w:rPr>
                <w:rFonts w:ascii="Arial" w:eastAsia="Arial" w:hAnsi="Arial" w:cs="Arial"/>
                <w:color w:val="000000"/>
              </w:rPr>
              <w:t>445785</w:t>
            </w:r>
          </w:p>
        </w:tc>
      </w:tr>
      <w:tr w:rsidR="001930B6" w14:paraId="6D1BA6BC" w14:textId="77777777">
        <w:trPr>
          <w:trHeight w:val="1532"/>
        </w:trPr>
        <w:tc>
          <w:tcPr>
            <w:tcW w:w="630" w:type="dxa"/>
            <w:tcBorders>
              <w:left w:val="single" w:sz="8" w:space="0" w:color="000000"/>
              <w:bottom w:val="single" w:sz="8" w:space="0" w:color="000000"/>
            </w:tcBorders>
          </w:tcPr>
          <w:p w14:paraId="66C2D6BF" w14:textId="77777777" w:rsidR="001930B6" w:rsidRDefault="00C63972">
            <w:r>
              <w:t>32</w:t>
            </w:r>
          </w:p>
        </w:tc>
        <w:tc>
          <w:tcPr>
            <w:tcW w:w="4694" w:type="dxa"/>
            <w:tcBorders>
              <w:left w:val="single" w:sz="8" w:space="0" w:color="000000"/>
              <w:bottom w:val="single" w:sz="8" w:space="0" w:color="000000"/>
            </w:tcBorders>
          </w:tcPr>
          <w:p w14:paraId="5BB553EC" w14:textId="77777777" w:rsidR="001930B6" w:rsidRDefault="00C63972">
            <w:pPr>
              <w:widowControl w:val="0"/>
              <w:spacing w:before="197" w:after="0"/>
              <w:ind w:right="158"/>
              <w:jc w:val="both"/>
            </w:pPr>
            <w:r>
              <w:rPr>
                <w:b/>
              </w:rPr>
              <w:t xml:space="preserve">Proteína </w:t>
            </w:r>
            <w:proofErr w:type="spellStart"/>
            <w:r>
              <w:rPr>
                <w:b/>
              </w:rPr>
              <w:t>hidrolizada</w:t>
            </w:r>
            <w:proofErr w:type="spellEnd"/>
            <w:r>
              <w:rPr>
                <w:b/>
              </w:rPr>
              <w:t xml:space="preserve"> para Armadilha </w:t>
            </w:r>
            <w:proofErr w:type="spellStart"/>
            <w:r>
              <w:rPr>
                <w:b/>
              </w:rPr>
              <w:t>McPhail</w:t>
            </w:r>
            <w:proofErr w:type="spellEnd"/>
            <w:r>
              <w:rPr>
                <w:b/>
              </w:rPr>
              <w:t xml:space="preserve">: </w:t>
            </w:r>
            <w:r>
              <w:t xml:space="preserve">Atrativo alimentar - proteína hidrolisada - para uso em armadilha </w:t>
            </w:r>
            <w:proofErr w:type="spellStart"/>
            <w:r>
              <w:t>McPhail</w:t>
            </w:r>
            <w:proofErr w:type="spellEnd"/>
            <w:r>
              <w:t xml:space="preserve">. O produto deve estar com no mínimo 80% de seu prazo de validade. Embalagem de 1 litro.  </w:t>
            </w:r>
            <w:r>
              <w:rPr>
                <w:b/>
              </w:rPr>
              <w:t xml:space="preserve">CATMAT: </w:t>
            </w:r>
            <w:r>
              <w:rPr>
                <w:b/>
                <w:color w:val="000000"/>
              </w:rPr>
              <w:t>445785</w:t>
            </w:r>
          </w:p>
        </w:tc>
        <w:tc>
          <w:tcPr>
            <w:tcW w:w="1275" w:type="dxa"/>
            <w:tcBorders>
              <w:left w:val="single" w:sz="8" w:space="0" w:color="000000"/>
              <w:bottom w:val="single" w:sz="8" w:space="0" w:color="000000"/>
            </w:tcBorders>
          </w:tcPr>
          <w:p w14:paraId="56616C36" w14:textId="77777777" w:rsidR="001930B6" w:rsidRDefault="00C63972">
            <w:pPr>
              <w:ind w:right="-130"/>
            </w:pPr>
            <w:r>
              <w:t>Litro</w:t>
            </w:r>
          </w:p>
          <w:p w14:paraId="72812789" w14:textId="77777777" w:rsidR="001930B6" w:rsidRDefault="001930B6">
            <w:pPr>
              <w:ind w:right="-130"/>
            </w:pPr>
          </w:p>
        </w:tc>
        <w:tc>
          <w:tcPr>
            <w:tcW w:w="1201" w:type="dxa"/>
            <w:tcBorders>
              <w:left w:val="single" w:sz="8" w:space="0" w:color="000000"/>
              <w:bottom w:val="single" w:sz="8" w:space="0" w:color="000000"/>
            </w:tcBorders>
          </w:tcPr>
          <w:p w14:paraId="5FD69D64" w14:textId="77777777" w:rsidR="001930B6" w:rsidRDefault="00C63972">
            <w:pPr>
              <w:widowControl w:val="0"/>
              <w:spacing w:before="196" w:after="0"/>
              <w:ind w:left="40" w:right="70"/>
              <w:rPr>
                <w:b/>
              </w:rPr>
            </w:pPr>
            <w:r>
              <w:rPr>
                <w:b/>
              </w:rPr>
              <w:t>33</w:t>
            </w:r>
          </w:p>
        </w:tc>
        <w:tc>
          <w:tcPr>
            <w:tcW w:w="1455" w:type="dxa"/>
            <w:tcBorders>
              <w:left w:val="single" w:sz="8" w:space="0" w:color="000000"/>
              <w:bottom w:val="single" w:sz="8" w:space="0" w:color="000000"/>
              <w:right w:val="single" w:sz="8" w:space="0" w:color="000000"/>
            </w:tcBorders>
          </w:tcPr>
          <w:p w14:paraId="4760F173"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2744E1D7" w14:textId="77777777">
        <w:trPr>
          <w:trHeight w:val="1310"/>
        </w:trPr>
        <w:tc>
          <w:tcPr>
            <w:tcW w:w="630" w:type="dxa"/>
            <w:tcBorders>
              <w:left w:val="single" w:sz="8" w:space="0" w:color="000000"/>
              <w:bottom w:val="single" w:sz="8" w:space="0" w:color="000000"/>
            </w:tcBorders>
          </w:tcPr>
          <w:p w14:paraId="58D871F5" w14:textId="77777777" w:rsidR="001930B6" w:rsidRDefault="00C63972">
            <w:r>
              <w:t>33</w:t>
            </w:r>
          </w:p>
        </w:tc>
        <w:tc>
          <w:tcPr>
            <w:tcW w:w="4694" w:type="dxa"/>
            <w:tcBorders>
              <w:left w:val="single" w:sz="8" w:space="0" w:color="000000"/>
              <w:bottom w:val="single" w:sz="8" w:space="0" w:color="000000"/>
            </w:tcBorders>
          </w:tcPr>
          <w:p w14:paraId="0298A0FE" w14:textId="77777777" w:rsidR="001930B6" w:rsidRDefault="00C63972">
            <w:pPr>
              <w:widowControl w:val="0"/>
              <w:spacing w:before="197" w:after="0"/>
              <w:ind w:right="160"/>
              <w:jc w:val="both"/>
            </w:pPr>
            <w:r>
              <w:rPr>
                <w:b/>
              </w:rPr>
              <w:t xml:space="preserve">Armadilha adesiva amarela: </w:t>
            </w:r>
            <w:r>
              <w:t xml:space="preserve">Armadilha à base de placa adesiva amarela, com adesivo em ambas as faces, na cor amarela de 24,5 cm de altura X 10 cm de largura.  </w:t>
            </w:r>
            <w:r>
              <w:rPr>
                <w:b/>
              </w:rPr>
              <w:t xml:space="preserve">CATMAT: </w:t>
            </w:r>
            <w:r>
              <w:rPr>
                <w:b/>
                <w:color w:val="000000"/>
              </w:rPr>
              <w:t>445785</w:t>
            </w:r>
          </w:p>
        </w:tc>
        <w:tc>
          <w:tcPr>
            <w:tcW w:w="1275" w:type="dxa"/>
            <w:tcBorders>
              <w:left w:val="single" w:sz="8" w:space="0" w:color="000000"/>
              <w:bottom w:val="single" w:sz="8" w:space="0" w:color="000000"/>
            </w:tcBorders>
          </w:tcPr>
          <w:p w14:paraId="3464F3B6" w14:textId="77777777" w:rsidR="001930B6" w:rsidRDefault="00C63972">
            <w:pPr>
              <w:ind w:right="-130"/>
            </w:pPr>
            <w:r>
              <w:t>Unidade</w:t>
            </w:r>
          </w:p>
        </w:tc>
        <w:tc>
          <w:tcPr>
            <w:tcW w:w="1201" w:type="dxa"/>
            <w:tcBorders>
              <w:left w:val="single" w:sz="8" w:space="0" w:color="000000"/>
              <w:bottom w:val="single" w:sz="8" w:space="0" w:color="000000"/>
            </w:tcBorders>
          </w:tcPr>
          <w:p w14:paraId="1FE652E1" w14:textId="77777777" w:rsidR="001930B6" w:rsidRDefault="00C63972">
            <w:pPr>
              <w:widowControl w:val="0"/>
              <w:spacing w:before="196" w:after="0"/>
              <w:ind w:left="40" w:right="70"/>
              <w:rPr>
                <w:b/>
              </w:rPr>
            </w:pPr>
            <w:r>
              <w:rPr>
                <w:b/>
              </w:rPr>
              <w:t>235</w:t>
            </w:r>
          </w:p>
        </w:tc>
        <w:tc>
          <w:tcPr>
            <w:tcW w:w="1455" w:type="dxa"/>
            <w:tcBorders>
              <w:left w:val="single" w:sz="8" w:space="0" w:color="000000"/>
              <w:bottom w:val="single" w:sz="8" w:space="0" w:color="000000"/>
              <w:right w:val="single" w:sz="8" w:space="0" w:color="000000"/>
            </w:tcBorders>
          </w:tcPr>
          <w:p w14:paraId="62065056"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5D890A14" w14:textId="77777777">
        <w:trPr>
          <w:trHeight w:val="1295"/>
        </w:trPr>
        <w:tc>
          <w:tcPr>
            <w:tcW w:w="630" w:type="dxa"/>
            <w:tcBorders>
              <w:left w:val="single" w:sz="8" w:space="0" w:color="000000"/>
              <w:bottom w:val="single" w:sz="8" w:space="0" w:color="000000"/>
            </w:tcBorders>
          </w:tcPr>
          <w:p w14:paraId="1898AC7B" w14:textId="77777777" w:rsidR="001930B6" w:rsidRDefault="00C63972">
            <w:r>
              <w:t>34</w:t>
            </w:r>
          </w:p>
        </w:tc>
        <w:tc>
          <w:tcPr>
            <w:tcW w:w="4694" w:type="dxa"/>
            <w:tcBorders>
              <w:left w:val="single" w:sz="8" w:space="0" w:color="000000"/>
              <w:bottom w:val="single" w:sz="8" w:space="0" w:color="000000"/>
            </w:tcBorders>
          </w:tcPr>
          <w:p w14:paraId="341DA714" w14:textId="77777777" w:rsidR="001930B6" w:rsidRDefault="00C63972">
            <w:pPr>
              <w:widowControl w:val="0"/>
              <w:spacing w:before="197" w:after="0"/>
              <w:ind w:right="215"/>
              <w:jc w:val="both"/>
            </w:pPr>
            <w:r>
              <w:rPr>
                <w:b/>
              </w:rPr>
              <w:t xml:space="preserve">Armadilha adesiva azul: </w:t>
            </w:r>
            <w:r>
              <w:t xml:space="preserve">Armadilha à base de placa adesiva azul, com adesivo em ambas as faces, na cor azul de 24,5 cm de altura X 10 cm de largura.  </w:t>
            </w:r>
            <w:r>
              <w:rPr>
                <w:b/>
              </w:rPr>
              <w:t xml:space="preserve">CATMAT: </w:t>
            </w:r>
            <w:r>
              <w:rPr>
                <w:b/>
                <w:color w:val="000000"/>
              </w:rPr>
              <w:t>445785</w:t>
            </w:r>
          </w:p>
        </w:tc>
        <w:tc>
          <w:tcPr>
            <w:tcW w:w="1275" w:type="dxa"/>
            <w:tcBorders>
              <w:left w:val="single" w:sz="8" w:space="0" w:color="000000"/>
              <w:bottom w:val="single" w:sz="8" w:space="0" w:color="000000"/>
            </w:tcBorders>
          </w:tcPr>
          <w:p w14:paraId="709F6D2D" w14:textId="77777777" w:rsidR="001930B6" w:rsidRDefault="00C63972">
            <w:pPr>
              <w:ind w:right="-130"/>
            </w:pPr>
            <w:r>
              <w:t>Unidade</w:t>
            </w:r>
          </w:p>
        </w:tc>
        <w:tc>
          <w:tcPr>
            <w:tcW w:w="1201" w:type="dxa"/>
            <w:tcBorders>
              <w:left w:val="single" w:sz="8" w:space="0" w:color="000000"/>
              <w:bottom w:val="single" w:sz="8" w:space="0" w:color="000000"/>
            </w:tcBorders>
          </w:tcPr>
          <w:p w14:paraId="2F2C390E" w14:textId="77777777" w:rsidR="001930B6" w:rsidRDefault="00C63972">
            <w:pPr>
              <w:widowControl w:val="0"/>
              <w:spacing w:before="196" w:after="0"/>
              <w:ind w:left="40" w:right="70"/>
              <w:rPr>
                <w:b/>
              </w:rPr>
            </w:pPr>
            <w:r>
              <w:rPr>
                <w:b/>
              </w:rPr>
              <w:t>235</w:t>
            </w:r>
          </w:p>
        </w:tc>
        <w:tc>
          <w:tcPr>
            <w:tcW w:w="1455" w:type="dxa"/>
            <w:tcBorders>
              <w:left w:val="single" w:sz="8" w:space="0" w:color="000000"/>
              <w:bottom w:val="single" w:sz="8" w:space="0" w:color="000000"/>
              <w:right w:val="single" w:sz="8" w:space="0" w:color="000000"/>
            </w:tcBorders>
          </w:tcPr>
          <w:p w14:paraId="4E95A288"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4A207475" w14:textId="77777777">
        <w:trPr>
          <w:trHeight w:val="630"/>
        </w:trPr>
        <w:tc>
          <w:tcPr>
            <w:tcW w:w="630" w:type="dxa"/>
            <w:tcBorders>
              <w:left w:val="single" w:sz="8" w:space="0" w:color="000000"/>
              <w:bottom w:val="single" w:sz="8" w:space="0" w:color="000000"/>
            </w:tcBorders>
          </w:tcPr>
          <w:p w14:paraId="6D5496D3" w14:textId="77777777" w:rsidR="001930B6" w:rsidRDefault="00C63972">
            <w:r>
              <w:t>35</w:t>
            </w:r>
          </w:p>
        </w:tc>
        <w:tc>
          <w:tcPr>
            <w:tcW w:w="4694" w:type="dxa"/>
            <w:tcBorders>
              <w:left w:val="single" w:sz="8" w:space="0" w:color="000000"/>
              <w:bottom w:val="single" w:sz="8" w:space="0" w:color="000000"/>
            </w:tcBorders>
          </w:tcPr>
          <w:p w14:paraId="612B1CA1" w14:textId="77777777" w:rsidR="001930B6" w:rsidRDefault="00C63972">
            <w:pPr>
              <w:ind w:right="134"/>
              <w:jc w:val="both"/>
              <w:rPr>
                <w:b/>
                <w:sz w:val="22"/>
                <w:szCs w:val="22"/>
              </w:rPr>
            </w:pPr>
            <w:r>
              <w:rPr>
                <w:sz w:val="22"/>
                <w:szCs w:val="22"/>
              </w:rPr>
              <w:t xml:space="preserve">Cloreto de potássio: </w:t>
            </w:r>
            <w:r>
              <w:rPr>
                <w:b/>
                <w:sz w:val="22"/>
                <w:szCs w:val="22"/>
              </w:rPr>
              <w:t>Adubo cloreto de potássio em pó</w:t>
            </w:r>
            <w:r>
              <w:rPr>
                <w:sz w:val="22"/>
                <w:szCs w:val="22"/>
              </w:rPr>
              <w:t>, Cor Branco, Para Uso Em Fertirrigação com no mínimo 58% de K</w:t>
            </w:r>
            <w:r>
              <w:rPr>
                <w:sz w:val="16"/>
                <w:szCs w:val="16"/>
              </w:rPr>
              <w:t>2</w:t>
            </w:r>
            <w:r>
              <w:rPr>
                <w:sz w:val="22"/>
                <w:szCs w:val="22"/>
              </w:rPr>
              <w:t>O. O produto deve estar no mínimo com 80% de seu prazo de validade. Embalagem: S</w:t>
            </w:r>
            <w:r>
              <w:rPr>
                <w:b/>
                <w:sz w:val="22"/>
                <w:szCs w:val="22"/>
              </w:rPr>
              <w:t>aco com 25 kg. CATMAT: 252766</w:t>
            </w:r>
          </w:p>
        </w:tc>
        <w:tc>
          <w:tcPr>
            <w:tcW w:w="1275" w:type="dxa"/>
            <w:tcBorders>
              <w:left w:val="single" w:sz="8" w:space="0" w:color="000000"/>
              <w:bottom w:val="single" w:sz="8" w:space="0" w:color="000000"/>
            </w:tcBorders>
          </w:tcPr>
          <w:p w14:paraId="4DF62F9E"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788DA626" w14:textId="77777777" w:rsidR="001930B6" w:rsidRDefault="00C63972">
            <w:pPr>
              <w:rPr>
                <w:b/>
              </w:rPr>
            </w:pPr>
            <w:r>
              <w:rPr>
                <w:b/>
              </w:rPr>
              <w:t>106</w:t>
            </w:r>
          </w:p>
        </w:tc>
        <w:tc>
          <w:tcPr>
            <w:tcW w:w="1455" w:type="dxa"/>
            <w:tcBorders>
              <w:left w:val="single" w:sz="8" w:space="0" w:color="000000"/>
              <w:bottom w:val="single" w:sz="8" w:space="0" w:color="000000"/>
              <w:right w:val="single" w:sz="8" w:space="0" w:color="000000"/>
            </w:tcBorders>
          </w:tcPr>
          <w:p w14:paraId="6D2BF34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252766</w:t>
            </w:r>
          </w:p>
        </w:tc>
      </w:tr>
      <w:tr w:rsidR="001930B6" w14:paraId="209EF9B5" w14:textId="77777777">
        <w:trPr>
          <w:trHeight w:val="630"/>
        </w:trPr>
        <w:tc>
          <w:tcPr>
            <w:tcW w:w="630" w:type="dxa"/>
            <w:tcBorders>
              <w:left w:val="single" w:sz="8" w:space="0" w:color="000000"/>
              <w:bottom w:val="single" w:sz="8" w:space="0" w:color="000000"/>
            </w:tcBorders>
          </w:tcPr>
          <w:p w14:paraId="5A2096FA" w14:textId="77777777" w:rsidR="001930B6" w:rsidRDefault="00C63972">
            <w:r>
              <w:t>36</w:t>
            </w:r>
          </w:p>
        </w:tc>
        <w:tc>
          <w:tcPr>
            <w:tcW w:w="4694" w:type="dxa"/>
            <w:tcBorders>
              <w:left w:val="single" w:sz="8" w:space="0" w:color="000000"/>
              <w:bottom w:val="single" w:sz="8" w:space="0" w:color="000000"/>
            </w:tcBorders>
          </w:tcPr>
          <w:p w14:paraId="2F4CD2EE" w14:textId="77777777" w:rsidR="001930B6" w:rsidRDefault="00C63972">
            <w:pPr>
              <w:ind w:right="134"/>
              <w:jc w:val="both"/>
              <w:rPr>
                <w:b/>
                <w:sz w:val="22"/>
                <w:szCs w:val="22"/>
              </w:rPr>
            </w:pPr>
            <w:r>
              <w:rPr>
                <w:sz w:val="22"/>
                <w:szCs w:val="22"/>
              </w:rPr>
              <w:t xml:space="preserve">Nitrato de cálcio: </w:t>
            </w:r>
            <w:r>
              <w:rPr>
                <w:b/>
                <w:sz w:val="22"/>
                <w:szCs w:val="22"/>
              </w:rPr>
              <w:t xml:space="preserve">Adubo nitrato de cálcio – </w:t>
            </w:r>
            <w:r>
              <w:rPr>
                <w:sz w:val="22"/>
                <w:szCs w:val="22"/>
              </w:rPr>
              <w:t>Ca (NO</w:t>
            </w:r>
            <w:r>
              <w:rPr>
                <w:sz w:val="18"/>
                <w:szCs w:val="18"/>
              </w:rPr>
              <w:t>3</w:t>
            </w:r>
            <w:r>
              <w:rPr>
                <w:sz w:val="22"/>
                <w:szCs w:val="22"/>
              </w:rPr>
              <w:t xml:space="preserve">)2 – com 15% de nitrogênio e 28% de cálcio. O produto deve estar no mínimo com 80% de seu prazo de validade. Embalagem: </w:t>
            </w:r>
            <w:r>
              <w:rPr>
                <w:b/>
                <w:sz w:val="22"/>
                <w:szCs w:val="22"/>
              </w:rPr>
              <w:t>Saco com 25 kg. CATMAT: 305513</w:t>
            </w:r>
          </w:p>
        </w:tc>
        <w:tc>
          <w:tcPr>
            <w:tcW w:w="1275" w:type="dxa"/>
            <w:tcBorders>
              <w:left w:val="single" w:sz="8" w:space="0" w:color="000000"/>
              <w:bottom w:val="single" w:sz="8" w:space="0" w:color="000000"/>
            </w:tcBorders>
          </w:tcPr>
          <w:p w14:paraId="3144D3B2"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387A2855" w14:textId="77777777" w:rsidR="001930B6" w:rsidRDefault="00C63972">
            <w:pPr>
              <w:rPr>
                <w:b/>
              </w:rPr>
            </w:pPr>
            <w:r>
              <w:rPr>
                <w:b/>
              </w:rPr>
              <w:t>104</w:t>
            </w:r>
          </w:p>
        </w:tc>
        <w:tc>
          <w:tcPr>
            <w:tcW w:w="1455" w:type="dxa"/>
            <w:tcBorders>
              <w:left w:val="single" w:sz="8" w:space="0" w:color="000000"/>
              <w:bottom w:val="single" w:sz="8" w:space="0" w:color="000000"/>
              <w:right w:val="single" w:sz="8" w:space="0" w:color="000000"/>
            </w:tcBorders>
          </w:tcPr>
          <w:p w14:paraId="416A2875"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305513</w:t>
            </w:r>
          </w:p>
        </w:tc>
      </w:tr>
      <w:tr w:rsidR="001930B6" w14:paraId="69154A80" w14:textId="77777777">
        <w:trPr>
          <w:trHeight w:val="1395"/>
        </w:trPr>
        <w:tc>
          <w:tcPr>
            <w:tcW w:w="630" w:type="dxa"/>
            <w:tcBorders>
              <w:left w:val="single" w:sz="8" w:space="0" w:color="000000"/>
              <w:bottom w:val="single" w:sz="8" w:space="0" w:color="000000"/>
            </w:tcBorders>
          </w:tcPr>
          <w:p w14:paraId="0DDE4922" w14:textId="77777777" w:rsidR="001930B6" w:rsidRDefault="00C63972">
            <w:r>
              <w:t>37</w:t>
            </w:r>
          </w:p>
        </w:tc>
        <w:tc>
          <w:tcPr>
            <w:tcW w:w="4694" w:type="dxa"/>
            <w:tcBorders>
              <w:left w:val="single" w:sz="8" w:space="0" w:color="000000"/>
              <w:bottom w:val="single" w:sz="8" w:space="0" w:color="000000"/>
            </w:tcBorders>
          </w:tcPr>
          <w:p w14:paraId="23A84F8E" w14:textId="77777777" w:rsidR="001930B6" w:rsidRDefault="00C63972">
            <w:pPr>
              <w:ind w:right="134"/>
              <w:jc w:val="both"/>
              <w:rPr>
                <w:b/>
                <w:sz w:val="22"/>
                <w:szCs w:val="22"/>
              </w:rPr>
            </w:pPr>
            <w:r>
              <w:rPr>
                <w:b/>
                <w:sz w:val="22"/>
                <w:szCs w:val="22"/>
              </w:rPr>
              <w:t>Adubo químico (NPK) 6 – 24 – 12</w:t>
            </w:r>
            <w:r>
              <w:rPr>
                <w:sz w:val="22"/>
                <w:szCs w:val="22"/>
              </w:rPr>
              <w:t xml:space="preserve">: Adubo químico (NPK) 6 – 24 – 12. O produto deve estar no mínimo com 80% de seu prazo de validade. </w:t>
            </w:r>
            <w:r>
              <w:rPr>
                <w:b/>
                <w:sz w:val="22"/>
                <w:szCs w:val="22"/>
              </w:rPr>
              <w:t>Saco com 50Kg. CATMAT:  262512</w:t>
            </w:r>
          </w:p>
        </w:tc>
        <w:tc>
          <w:tcPr>
            <w:tcW w:w="1275" w:type="dxa"/>
            <w:tcBorders>
              <w:left w:val="single" w:sz="8" w:space="0" w:color="000000"/>
              <w:bottom w:val="single" w:sz="8" w:space="0" w:color="000000"/>
            </w:tcBorders>
          </w:tcPr>
          <w:p w14:paraId="0B00C8E4"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38277F30" w14:textId="77777777" w:rsidR="001930B6" w:rsidRDefault="00C63972">
            <w:pPr>
              <w:rPr>
                <w:b/>
              </w:rPr>
            </w:pPr>
            <w:r>
              <w:rPr>
                <w:b/>
              </w:rPr>
              <w:t>107</w:t>
            </w:r>
          </w:p>
        </w:tc>
        <w:tc>
          <w:tcPr>
            <w:tcW w:w="1455" w:type="dxa"/>
            <w:tcBorders>
              <w:left w:val="single" w:sz="8" w:space="0" w:color="000000"/>
              <w:bottom w:val="single" w:sz="8" w:space="0" w:color="000000"/>
              <w:right w:val="single" w:sz="8" w:space="0" w:color="000000"/>
            </w:tcBorders>
          </w:tcPr>
          <w:p w14:paraId="5E471C4B"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262512</w:t>
            </w:r>
          </w:p>
        </w:tc>
      </w:tr>
      <w:tr w:rsidR="001930B6" w14:paraId="30DCC4B0" w14:textId="77777777">
        <w:trPr>
          <w:trHeight w:val="1140"/>
        </w:trPr>
        <w:tc>
          <w:tcPr>
            <w:tcW w:w="630" w:type="dxa"/>
            <w:tcBorders>
              <w:left w:val="single" w:sz="8" w:space="0" w:color="000000"/>
              <w:bottom w:val="single" w:sz="8" w:space="0" w:color="000000"/>
            </w:tcBorders>
          </w:tcPr>
          <w:p w14:paraId="70D807DC" w14:textId="77777777" w:rsidR="001930B6" w:rsidRDefault="00C63972">
            <w:r>
              <w:lastRenderedPageBreak/>
              <w:t>38</w:t>
            </w:r>
          </w:p>
        </w:tc>
        <w:tc>
          <w:tcPr>
            <w:tcW w:w="4694" w:type="dxa"/>
            <w:tcBorders>
              <w:left w:val="single" w:sz="8" w:space="0" w:color="000000"/>
              <w:bottom w:val="single" w:sz="8" w:space="0" w:color="000000"/>
            </w:tcBorders>
          </w:tcPr>
          <w:p w14:paraId="2AB26A53" w14:textId="77777777" w:rsidR="001930B6" w:rsidRDefault="00C63972">
            <w:pPr>
              <w:ind w:right="134"/>
              <w:jc w:val="both"/>
              <w:rPr>
                <w:b/>
                <w:sz w:val="22"/>
                <w:szCs w:val="22"/>
              </w:rPr>
            </w:pPr>
            <w:r>
              <w:rPr>
                <w:b/>
                <w:sz w:val="22"/>
                <w:szCs w:val="22"/>
              </w:rPr>
              <w:t xml:space="preserve">Adubo químico ureia: </w:t>
            </w:r>
            <w:r>
              <w:rPr>
                <w:sz w:val="22"/>
                <w:szCs w:val="22"/>
              </w:rPr>
              <w:t xml:space="preserve">Adubo químico, aspecto físico granulado, composição básica ureia, 44% de nitrogênio aplicação agrícola. O produto deve estar no mínimo com 80% de seu prazo de validade. Embalagem: </w:t>
            </w:r>
            <w:r>
              <w:rPr>
                <w:b/>
                <w:sz w:val="22"/>
                <w:szCs w:val="22"/>
              </w:rPr>
              <w:t xml:space="preserve">saco com 25Kg. CATMAT: 304569 </w:t>
            </w:r>
          </w:p>
        </w:tc>
        <w:tc>
          <w:tcPr>
            <w:tcW w:w="1275" w:type="dxa"/>
            <w:tcBorders>
              <w:left w:val="single" w:sz="8" w:space="0" w:color="000000"/>
              <w:bottom w:val="single" w:sz="8" w:space="0" w:color="000000"/>
            </w:tcBorders>
          </w:tcPr>
          <w:p w14:paraId="19A5BF1B"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06A13731" w14:textId="77777777" w:rsidR="001930B6" w:rsidRDefault="00C63972">
            <w:pPr>
              <w:rPr>
                <w:b/>
              </w:rPr>
            </w:pPr>
            <w:r>
              <w:rPr>
                <w:b/>
              </w:rPr>
              <w:t>146</w:t>
            </w:r>
          </w:p>
        </w:tc>
        <w:tc>
          <w:tcPr>
            <w:tcW w:w="1455" w:type="dxa"/>
            <w:tcBorders>
              <w:left w:val="single" w:sz="8" w:space="0" w:color="000000"/>
              <w:bottom w:val="single" w:sz="8" w:space="0" w:color="000000"/>
              <w:right w:val="single" w:sz="8" w:space="0" w:color="000000"/>
            </w:tcBorders>
          </w:tcPr>
          <w:p w14:paraId="71CF181B"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304569</w:t>
            </w:r>
          </w:p>
        </w:tc>
      </w:tr>
      <w:tr w:rsidR="001930B6" w14:paraId="5DEE5DED" w14:textId="77777777">
        <w:trPr>
          <w:trHeight w:val="1395"/>
        </w:trPr>
        <w:tc>
          <w:tcPr>
            <w:tcW w:w="630" w:type="dxa"/>
            <w:tcBorders>
              <w:left w:val="single" w:sz="8" w:space="0" w:color="000000"/>
              <w:bottom w:val="single" w:sz="8" w:space="0" w:color="000000"/>
            </w:tcBorders>
          </w:tcPr>
          <w:p w14:paraId="2072579A" w14:textId="77777777" w:rsidR="001930B6" w:rsidRDefault="00C63972">
            <w:r>
              <w:t>39</w:t>
            </w:r>
          </w:p>
        </w:tc>
        <w:tc>
          <w:tcPr>
            <w:tcW w:w="4694" w:type="dxa"/>
            <w:tcBorders>
              <w:left w:val="single" w:sz="8" w:space="0" w:color="000000"/>
              <w:bottom w:val="single" w:sz="8" w:space="0" w:color="000000"/>
            </w:tcBorders>
          </w:tcPr>
          <w:p w14:paraId="5D97633E" w14:textId="77777777" w:rsidR="001930B6" w:rsidRDefault="00C63972">
            <w:pPr>
              <w:ind w:right="134"/>
              <w:jc w:val="both"/>
              <w:rPr>
                <w:b/>
                <w:sz w:val="22"/>
                <w:szCs w:val="22"/>
              </w:rPr>
            </w:pPr>
            <w:r>
              <w:rPr>
                <w:b/>
                <w:sz w:val="22"/>
                <w:szCs w:val="22"/>
              </w:rPr>
              <w:t>Regulador de crescimento (ETEFON)</w:t>
            </w:r>
            <w:r>
              <w:rPr>
                <w:sz w:val="22"/>
                <w:szCs w:val="22"/>
              </w:rPr>
              <w:t xml:space="preserve">: Regulador de crescimento (ETEFON) 720 g/L. Registrado no Ministério da Agricultura e do Abastecimento/MAPA. O produto deve estar no mínimo com 80% de seu prazo de validade. </w:t>
            </w:r>
            <w:r>
              <w:rPr>
                <w:b/>
                <w:sz w:val="22"/>
                <w:szCs w:val="22"/>
              </w:rPr>
              <w:t>Embalagem de 1litro. CATMAT: 243356</w:t>
            </w:r>
          </w:p>
        </w:tc>
        <w:tc>
          <w:tcPr>
            <w:tcW w:w="1275" w:type="dxa"/>
            <w:tcBorders>
              <w:left w:val="single" w:sz="8" w:space="0" w:color="000000"/>
              <w:bottom w:val="single" w:sz="8" w:space="0" w:color="000000"/>
            </w:tcBorders>
          </w:tcPr>
          <w:p w14:paraId="13C7397D"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5CF51C77" w14:textId="77777777" w:rsidR="001930B6" w:rsidRDefault="00C63972">
            <w:pPr>
              <w:rPr>
                <w:b/>
              </w:rPr>
            </w:pPr>
            <w:r>
              <w:rPr>
                <w:b/>
              </w:rPr>
              <w:t>15</w:t>
            </w:r>
          </w:p>
        </w:tc>
        <w:tc>
          <w:tcPr>
            <w:tcW w:w="1455" w:type="dxa"/>
            <w:tcBorders>
              <w:left w:val="single" w:sz="8" w:space="0" w:color="000000"/>
              <w:bottom w:val="single" w:sz="8" w:space="0" w:color="000000"/>
              <w:right w:val="single" w:sz="8" w:space="0" w:color="000000"/>
            </w:tcBorders>
          </w:tcPr>
          <w:p w14:paraId="4251F9F1"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243356</w:t>
            </w:r>
          </w:p>
        </w:tc>
      </w:tr>
      <w:tr w:rsidR="001930B6" w14:paraId="4581BFF1" w14:textId="77777777">
        <w:trPr>
          <w:trHeight w:val="1395"/>
        </w:trPr>
        <w:tc>
          <w:tcPr>
            <w:tcW w:w="630" w:type="dxa"/>
            <w:tcBorders>
              <w:left w:val="single" w:sz="8" w:space="0" w:color="000000"/>
              <w:bottom w:val="single" w:sz="8" w:space="0" w:color="000000"/>
            </w:tcBorders>
          </w:tcPr>
          <w:p w14:paraId="1C9642F6" w14:textId="77777777" w:rsidR="001930B6" w:rsidRDefault="00C63972">
            <w:r>
              <w:t>40</w:t>
            </w:r>
          </w:p>
        </w:tc>
        <w:tc>
          <w:tcPr>
            <w:tcW w:w="4694" w:type="dxa"/>
            <w:tcBorders>
              <w:left w:val="single" w:sz="8" w:space="0" w:color="000000"/>
              <w:bottom w:val="single" w:sz="8" w:space="0" w:color="000000"/>
            </w:tcBorders>
          </w:tcPr>
          <w:p w14:paraId="4B93A67E" w14:textId="77777777" w:rsidR="001930B6" w:rsidRDefault="00C63972">
            <w:pPr>
              <w:ind w:right="134"/>
              <w:jc w:val="both"/>
              <w:rPr>
                <w:b/>
                <w:sz w:val="22"/>
                <w:szCs w:val="22"/>
              </w:rPr>
            </w:pPr>
            <w:r>
              <w:rPr>
                <w:b/>
                <w:sz w:val="22"/>
                <w:szCs w:val="22"/>
              </w:rPr>
              <w:t>Regulador de crescimento (CIANAMIDA)</w:t>
            </w:r>
            <w:r>
              <w:rPr>
                <w:sz w:val="22"/>
                <w:szCs w:val="22"/>
              </w:rPr>
              <w:t xml:space="preserve">:Regulador de crescimento, </w:t>
            </w:r>
            <w:proofErr w:type="spellStart"/>
            <w:r>
              <w:rPr>
                <w:sz w:val="22"/>
                <w:szCs w:val="22"/>
              </w:rPr>
              <w:t>Hidrogen</w:t>
            </w:r>
            <w:proofErr w:type="spellEnd"/>
            <w:r>
              <w:rPr>
                <w:sz w:val="22"/>
                <w:szCs w:val="22"/>
              </w:rPr>
              <w:t xml:space="preserve"> </w:t>
            </w:r>
            <w:proofErr w:type="spellStart"/>
            <w:r>
              <w:rPr>
                <w:sz w:val="22"/>
                <w:szCs w:val="22"/>
              </w:rPr>
              <w:t>Cyanamide</w:t>
            </w:r>
            <w:proofErr w:type="spellEnd"/>
            <w:r>
              <w:rPr>
                <w:sz w:val="22"/>
                <w:szCs w:val="22"/>
              </w:rPr>
              <w:t xml:space="preserve"> (CIANAMIDA) - 52,0% m/v (520 g/L). O produto deve estar no mínimo com 80% de seu prazo de validade. </w:t>
            </w:r>
            <w:r>
              <w:rPr>
                <w:b/>
                <w:sz w:val="22"/>
                <w:szCs w:val="22"/>
              </w:rPr>
              <w:t xml:space="preserve">Embalagem de 1litro. CATMAT: 243358 </w:t>
            </w:r>
          </w:p>
        </w:tc>
        <w:tc>
          <w:tcPr>
            <w:tcW w:w="1275" w:type="dxa"/>
            <w:tcBorders>
              <w:left w:val="single" w:sz="8" w:space="0" w:color="000000"/>
              <w:bottom w:val="single" w:sz="8" w:space="0" w:color="000000"/>
            </w:tcBorders>
          </w:tcPr>
          <w:p w14:paraId="7A67026B"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5CD4AA1F" w14:textId="77777777" w:rsidR="001930B6" w:rsidRDefault="00C63972">
            <w:pPr>
              <w:rPr>
                <w:b/>
              </w:rPr>
            </w:pPr>
            <w:r>
              <w:rPr>
                <w:b/>
              </w:rPr>
              <w:t>22</w:t>
            </w:r>
          </w:p>
        </w:tc>
        <w:tc>
          <w:tcPr>
            <w:tcW w:w="1455" w:type="dxa"/>
            <w:tcBorders>
              <w:left w:val="single" w:sz="8" w:space="0" w:color="000000"/>
              <w:bottom w:val="single" w:sz="8" w:space="0" w:color="000000"/>
              <w:right w:val="single" w:sz="8" w:space="0" w:color="000000"/>
            </w:tcBorders>
          </w:tcPr>
          <w:p w14:paraId="658F4CCA" w14:textId="77777777" w:rsidR="001930B6" w:rsidRDefault="00C63972">
            <w:pPr>
              <w:ind w:right="134"/>
              <w:jc w:val="both"/>
              <w:rPr>
                <w:sz w:val="22"/>
                <w:szCs w:val="22"/>
              </w:rPr>
            </w:pPr>
            <w:r>
              <w:rPr>
                <w:sz w:val="22"/>
                <w:szCs w:val="22"/>
              </w:rPr>
              <w:t xml:space="preserve"> 243358 </w:t>
            </w:r>
          </w:p>
        </w:tc>
      </w:tr>
      <w:tr w:rsidR="001930B6" w14:paraId="5854EA8B" w14:textId="77777777">
        <w:trPr>
          <w:trHeight w:val="885"/>
        </w:trPr>
        <w:tc>
          <w:tcPr>
            <w:tcW w:w="630" w:type="dxa"/>
            <w:tcBorders>
              <w:left w:val="single" w:sz="8" w:space="0" w:color="000000"/>
              <w:bottom w:val="single" w:sz="8" w:space="0" w:color="000000"/>
            </w:tcBorders>
          </w:tcPr>
          <w:p w14:paraId="1DAD633C" w14:textId="77777777" w:rsidR="001930B6" w:rsidRDefault="00C63972">
            <w:r>
              <w:t>41</w:t>
            </w:r>
          </w:p>
        </w:tc>
        <w:tc>
          <w:tcPr>
            <w:tcW w:w="4694" w:type="dxa"/>
            <w:tcBorders>
              <w:left w:val="single" w:sz="8" w:space="0" w:color="000000"/>
              <w:bottom w:val="single" w:sz="8" w:space="0" w:color="000000"/>
            </w:tcBorders>
          </w:tcPr>
          <w:p w14:paraId="1FC4B0BE" w14:textId="77777777" w:rsidR="001930B6" w:rsidRDefault="00C63972">
            <w:pPr>
              <w:ind w:right="134"/>
              <w:jc w:val="both"/>
              <w:rPr>
                <w:sz w:val="22"/>
                <w:szCs w:val="22"/>
              </w:rPr>
            </w:pPr>
            <w:r>
              <w:rPr>
                <w:b/>
                <w:sz w:val="22"/>
                <w:szCs w:val="22"/>
              </w:rPr>
              <w:t>Esterco bovino:</w:t>
            </w:r>
            <w:r>
              <w:rPr>
                <w:sz w:val="22"/>
                <w:szCs w:val="22"/>
              </w:rPr>
              <w:t xml:space="preserve"> Esterco bovino curtido, peneirado, puro – sem adição de terra. </w:t>
            </w:r>
            <w:r>
              <w:rPr>
                <w:b/>
                <w:sz w:val="22"/>
                <w:szCs w:val="22"/>
              </w:rPr>
              <w:t>CATMAT:  325727</w:t>
            </w:r>
          </w:p>
        </w:tc>
        <w:tc>
          <w:tcPr>
            <w:tcW w:w="1275" w:type="dxa"/>
            <w:tcBorders>
              <w:left w:val="single" w:sz="8" w:space="0" w:color="000000"/>
              <w:bottom w:val="single" w:sz="8" w:space="0" w:color="000000"/>
            </w:tcBorders>
          </w:tcPr>
          <w:p w14:paraId="57BD287D" w14:textId="77777777" w:rsidR="001930B6" w:rsidRDefault="00C63972">
            <w:pPr>
              <w:rPr>
                <w:sz w:val="22"/>
                <w:szCs w:val="22"/>
              </w:rPr>
            </w:pPr>
            <w:r>
              <w:rPr>
                <w:sz w:val="22"/>
                <w:szCs w:val="22"/>
              </w:rPr>
              <w:t>M³</w:t>
            </w:r>
          </w:p>
        </w:tc>
        <w:tc>
          <w:tcPr>
            <w:tcW w:w="1201" w:type="dxa"/>
            <w:tcBorders>
              <w:left w:val="single" w:sz="8" w:space="0" w:color="000000"/>
              <w:bottom w:val="single" w:sz="8" w:space="0" w:color="000000"/>
            </w:tcBorders>
          </w:tcPr>
          <w:p w14:paraId="0EC7177C" w14:textId="77777777" w:rsidR="001930B6" w:rsidRDefault="00C63972">
            <w:pPr>
              <w:rPr>
                <w:b/>
              </w:rPr>
            </w:pPr>
            <w:r>
              <w:rPr>
                <w:b/>
              </w:rPr>
              <w:t>512</w:t>
            </w:r>
          </w:p>
        </w:tc>
        <w:tc>
          <w:tcPr>
            <w:tcW w:w="1455" w:type="dxa"/>
            <w:tcBorders>
              <w:left w:val="single" w:sz="8" w:space="0" w:color="000000"/>
              <w:bottom w:val="single" w:sz="8" w:space="0" w:color="000000"/>
              <w:right w:val="single" w:sz="8" w:space="0" w:color="000000"/>
            </w:tcBorders>
          </w:tcPr>
          <w:p w14:paraId="06DC9BE2" w14:textId="77777777" w:rsidR="001930B6" w:rsidRDefault="00C63972">
            <w:pPr>
              <w:ind w:right="134"/>
              <w:jc w:val="both"/>
              <w:rPr>
                <w:sz w:val="22"/>
                <w:szCs w:val="22"/>
              </w:rPr>
            </w:pPr>
            <w:r>
              <w:rPr>
                <w:sz w:val="22"/>
                <w:szCs w:val="22"/>
              </w:rPr>
              <w:t xml:space="preserve"> 325727</w:t>
            </w:r>
          </w:p>
        </w:tc>
      </w:tr>
      <w:tr w:rsidR="001930B6" w14:paraId="51410B3E" w14:textId="77777777">
        <w:trPr>
          <w:trHeight w:val="1847"/>
        </w:trPr>
        <w:tc>
          <w:tcPr>
            <w:tcW w:w="630" w:type="dxa"/>
            <w:tcBorders>
              <w:left w:val="single" w:sz="8" w:space="0" w:color="000000"/>
              <w:bottom w:val="single" w:sz="8" w:space="0" w:color="000000"/>
            </w:tcBorders>
          </w:tcPr>
          <w:p w14:paraId="4CB6AE3D" w14:textId="77777777" w:rsidR="001930B6" w:rsidRDefault="00C63972">
            <w:r>
              <w:t>42</w:t>
            </w:r>
          </w:p>
        </w:tc>
        <w:tc>
          <w:tcPr>
            <w:tcW w:w="4694" w:type="dxa"/>
            <w:tcBorders>
              <w:left w:val="single" w:sz="8" w:space="0" w:color="000000"/>
              <w:bottom w:val="single" w:sz="8" w:space="0" w:color="000000"/>
            </w:tcBorders>
          </w:tcPr>
          <w:p w14:paraId="1747288A" w14:textId="77777777" w:rsidR="001930B6" w:rsidRDefault="00C63972">
            <w:pPr>
              <w:ind w:right="134"/>
              <w:jc w:val="both"/>
              <w:rPr>
                <w:b/>
                <w:sz w:val="22"/>
                <w:szCs w:val="22"/>
              </w:rPr>
            </w:pPr>
            <w:r>
              <w:rPr>
                <w:b/>
                <w:sz w:val="22"/>
                <w:szCs w:val="22"/>
              </w:rPr>
              <w:t xml:space="preserve">Fertilizante </w:t>
            </w:r>
            <w:proofErr w:type="spellStart"/>
            <w:r>
              <w:rPr>
                <w:b/>
                <w:sz w:val="22"/>
                <w:szCs w:val="22"/>
              </w:rPr>
              <w:t>Organomineral</w:t>
            </w:r>
            <w:proofErr w:type="spellEnd"/>
            <w:r>
              <w:rPr>
                <w:b/>
                <w:sz w:val="22"/>
                <w:szCs w:val="22"/>
              </w:rPr>
              <w:t xml:space="preserve"> 20% de Boro</w:t>
            </w:r>
            <w:r>
              <w:rPr>
                <w:sz w:val="22"/>
                <w:szCs w:val="22"/>
              </w:rPr>
              <w:t xml:space="preserve">: Fertilizante </w:t>
            </w:r>
            <w:proofErr w:type="spellStart"/>
            <w:r>
              <w:rPr>
                <w:sz w:val="22"/>
                <w:szCs w:val="22"/>
              </w:rPr>
              <w:t>Organomineral</w:t>
            </w:r>
            <w:proofErr w:type="spellEnd"/>
            <w:r>
              <w:rPr>
                <w:sz w:val="22"/>
                <w:szCs w:val="22"/>
              </w:rPr>
              <w:t xml:space="preserve"> Foliar e para Fertirrigação contendo 20% de Boro em sua formulação. O produto deve estar no mínimo com 80% de seu prazo de validade. </w:t>
            </w:r>
            <w:r>
              <w:rPr>
                <w:b/>
                <w:sz w:val="22"/>
                <w:szCs w:val="22"/>
              </w:rPr>
              <w:t>Saco 25kg. CATMAT:  320049</w:t>
            </w:r>
          </w:p>
        </w:tc>
        <w:tc>
          <w:tcPr>
            <w:tcW w:w="1275" w:type="dxa"/>
            <w:tcBorders>
              <w:left w:val="single" w:sz="8" w:space="0" w:color="000000"/>
              <w:bottom w:val="single" w:sz="8" w:space="0" w:color="000000"/>
            </w:tcBorders>
          </w:tcPr>
          <w:p w14:paraId="1FEAE976"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120B179B" w14:textId="77777777" w:rsidR="001930B6" w:rsidRDefault="00C63972">
            <w:pPr>
              <w:rPr>
                <w:b/>
              </w:rPr>
            </w:pPr>
            <w:r>
              <w:rPr>
                <w:b/>
              </w:rPr>
              <w:t>6</w:t>
            </w:r>
          </w:p>
        </w:tc>
        <w:tc>
          <w:tcPr>
            <w:tcW w:w="1455" w:type="dxa"/>
            <w:tcBorders>
              <w:left w:val="single" w:sz="8" w:space="0" w:color="000000"/>
              <w:bottom w:val="single" w:sz="8" w:space="0" w:color="000000"/>
              <w:right w:val="single" w:sz="8" w:space="0" w:color="000000"/>
            </w:tcBorders>
          </w:tcPr>
          <w:p w14:paraId="4E955094" w14:textId="77777777" w:rsidR="001930B6" w:rsidRDefault="00C63972">
            <w:pPr>
              <w:ind w:right="134"/>
              <w:jc w:val="both"/>
              <w:rPr>
                <w:sz w:val="22"/>
                <w:szCs w:val="22"/>
              </w:rPr>
            </w:pPr>
            <w:r>
              <w:rPr>
                <w:sz w:val="22"/>
                <w:szCs w:val="22"/>
              </w:rPr>
              <w:t>320049</w:t>
            </w:r>
          </w:p>
        </w:tc>
      </w:tr>
      <w:tr w:rsidR="001930B6" w14:paraId="59F57DCF" w14:textId="77777777" w:rsidTr="00F8115B">
        <w:trPr>
          <w:trHeight w:val="722"/>
        </w:trPr>
        <w:tc>
          <w:tcPr>
            <w:tcW w:w="630" w:type="dxa"/>
            <w:tcBorders>
              <w:left w:val="single" w:sz="8" w:space="0" w:color="000000"/>
              <w:bottom w:val="single" w:sz="8" w:space="0" w:color="000000"/>
            </w:tcBorders>
          </w:tcPr>
          <w:p w14:paraId="47591C52" w14:textId="77777777" w:rsidR="001930B6" w:rsidRDefault="00C63972">
            <w:r>
              <w:t>43</w:t>
            </w:r>
          </w:p>
        </w:tc>
        <w:tc>
          <w:tcPr>
            <w:tcW w:w="4694" w:type="dxa"/>
            <w:tcBorders>
              <w:left w:val="single" w:sz="8" w:space="0" w:color="000000"/>
              <w:bottom w:val="single" w:sz="8" w:space="0" w:color="000000"/>
            </w:tcBorders>
          </w:tcPr>
          <w:p w14:paraId="40A0449D" w14:textId="77777777" w:rsidR="001930B6" w:rsidRDefault="00C63972">
            <w:pPr>
              <w:ind w:right="134"/>
              <w:jc w:val="both"/>
              <w:rPr>
                <w:b/>
                <w:sz w:val="22"/>
                <w:szCs w:val="22"/>
              </w:rPr>
            </w:pPr>
            <w:r>
              <w:rPr>
                <w:b/>
                <w:sz w:val="22"/>
                <w:szCs w:val="22"/>
              </w:rPr>
              <w:t>Fertilizante Foliar</w:t>
            </w:r>
          </w:p>
          <w:p w14:paraId="5F75182B" w14:textId="77777777" w:rsidR="001930B6" w:rsidRDefault="00C63972">
            <w:pPr>
              <w:ind w:right="134"/>
              <w:jc w:val="both"/>
              <w:rPr>
                <w:b/>
                <w:sz w:val="22"/>
                <w:szCs w:val="22"/>
              </w:rPr>
            </w:pPr>
            <w:r>
              <w:rPr>
                <w:sz w:val="22"/>
                <w:szCs w:val="22"/>
              </w:rPr>
              <w:t xml:space="preserve">50% de Enxofre e 5% de Cálcio: Fertilizante Foliar composto de 50% de Enxofre e 5% de Cálcio + SULFETOS, com atividades Inseticida e fungicida, usado no combate a Ácaros, Cochonilhas de escama, </w:t>
            </w:r>
            <w:proofErr w:type="spellStart"/>
            <w:r>
              <w:rPr>
                <w:sz w:val="22"/>
                <w:szCs w:val="22"/>
              </w:rPr>
              <w:t>Trips</w:t>
            </w:r>
            <w:proofErr w:type="spellEnd"/>
            <w:r>
              <w:rPr>
                <w:sz w:val="22"/>
                <w:szCs w:val="22"/>
              </w:rPr>
              <w:t xml:space="preserve"> e Fungos. O produto deve estar no mínimo com 80% de seu </w:t>
            </w:r>
            <w:r>
              <w:rPr>
                <w:sz w:val="22"/>
                <w:szCs w:val="22"/>
              </w:rPr>
              <w:lastRenderedPageBreak/>
              <w:t xml:space="preserve">prazo de validade. </w:t>
            </w:r>
            <w:r>
              <w:rPr>
                <w:b/>
                <w:sz w:val="22"/>
                <w:szCs w:val="22"/>
              </w:rPr>
              <w:t>Saco com 20 kg. CATMAT: 286288</w:t>
            </w:r>
          </w:p>
        </w:tc>
        <w:tc>
          <w:tcPr>
            <w:tcW w:w="1275" w:type="dxa"/>
            <w:tcBorders>
              <w:left w:val="single" w:sz="8" w:space="0" w:color="000000"/>
              <w:bottom w:val="single" w:sz="8" w:space="0" w:color="000000"/>
            </w:tcBorders>
          </w:tcPr>
          <w:p w14:paraId="2A2D215C" w14:textId="77777777" w:rsidR="001930B6" w:rsidRDefault="00C63972">
            <w:pPr>
              <w:rPr>
                <w:sz w:val="22"/>
                <w:szCs w:val="22"/>
              </w:rPr>
            </w:pPr>
            <w:r>
              <w:rPr>
                <w:sz w:val="22"/>
                <w:szCs w:val="22"/>
              </w:rPr>
              <w:lastRenderedPageBreak/>
              <w:t>Saco</w:t>
            </w:r>
          </w:p>
        </w:tc>
        <w:tc>
          <w:tcPr>
            <w:tcW w:w="1201" w:type="dxa"/>
            <w:tcBorders>
              <w:left w:val="single" w:sz="8" w:space="0" w:color="000000"/>
              <w:bottom w:val="single" w:sz="8" w:space="0" w:color="000000"/>
            </w:tcBorders>
          </w:tcPr>
          <w:p w14:paraId="206583F1" w14:textId="77777777" w:rsidR="001930B6" w:rsidRDefault="00C63972">
            <w:pPr>
              <w:rPr>
                <w:b/>
              </w:rPr>
            </w:pPr>
            <w:r>
              <w:rPr>
                <w:b/>
              </w:rPr>
              <w:t>14</w:t>
            </w:r>
          </w:p>
        </w:tc>
        <w:tc>
          <w:tcPr>
            <w:tcW w:w="1455" w:type="dxa"/>
            <w:tcBorders>
              <w:left w:val="single" w:sz="8" w:space="0" w:color="000000"/>
              <w:bottom w:val="single" w:sz="8" w:space="0" w:color="000000"/>
              <w:right w:val="single" w:sz="8" w:space="0" w:color="000000"/>
            </w:tcBorders>
          </w:tcPr>
          <w:p w14:paraId="71836CE5" w14:textId="77777777" w:rsidR="001930B6" w:rsidRDefault="00C63972">
            <w:pPr>
              <w:ind w:right="134"/>
              <w:jc w:val="both"/>
              <w:rPr>
                <w:sz w:val="22"/>
                <w:szCs w:val="22"/>
              </w:rPr>
            </w:pPr>
            <w:r>
              <w:rPr>
                <w:sz w:val="22"/>
                <w:szCs w:val="22"/>
              </w:rPr>
              <w:t>286288</w:t>
            </w:r>
          </w:p>
        </w:tc>
      </w:tr>
      <w:tr w:rsidR="001930B6" w14:paraId="30B309E4" w14:textId="77777777">
        <w:trPr>
          <w:trHeight w:val="1140"/>
        </w:trPr>
        <w:tc>
          <w:tcPr>
            <w:tcW w:w="630" w:type="dxa"/>
            <w:tcBorders>
              <w:left w:val="single" w:sz="8" w:space="0" w:color="000000"/>
              <w:bottom w:val="single" w:sz="8" w:space="0" w:color="000000"/>
            </w:tcBorders>
          </w:tcPr>
          <w:p w14:paraId="39E84857" w14:textId="77777777" w:rsidR="001930B6" w:rsidRDefault="00C63972">
            <w:r>
              <w:t>44</w:t>
            </w:r>
          </w:p>
        </w:tc>
        <w:tc>
          <w:tcPr>
            <w:tcW w:w="4694" w:type="dxa"/>
            <w:tcBorders>
              <w:left w:val="single" w:sz="8" w:space="0" w:color="000000"/>
              <w:bottom w:val="single" w:sz="8" w:space="0" w:color="000000"/>
            </w:tcBorders>
          </w:tcPr>
          <w:p w14:paraId="1F2BF8CA" w14:textId="77777777" w:rsidR="001930B6" w:rsidRDefault="00C63972">
            <w:pPr>
              <w:ind w:right="134"/>
              <w:jc w:val="both"/>
              <w:rPr>
                <w:b/>
                <w:sz w:val="22"/>
                <w:szCs w:val="22"/>
              </w:rPr>
            </w:pPr>
            <w:r>
              <w:rPr>
                <w:b/>
                <w:sz w:val="22"/>
                <w:szCs w:val="22"/>
              </w:rPr>
              <w:t xml:space="preserve">Fertilizante natural – fosfato </w:t>
            </w:r>
            <w:proofErr w:type="spellStart"/>
            <w:r>
              <w:rPr>
                <w:b/>
                <w:sz w:val="22"/>
                <w:szCs w:val="22"/>
              </w:rPr>
              <w:t>monoamônico</w:t>
            </w:r>
            <w:proofErr w:type="spellEnd"/>
            <w:r>
              <w:rPr>
                <w:sz w:val="22"/>
                <w:szCs w:val="22"/>
              </w:rPr>
              <w:t xml:space="preserve">: Fertilizante natural, composição química fosfato </w:t>
            </w:r>
            <w:proofErr w:type="spellStart"/>
            <w:r>
              <w:rPr>
                <w:sz w:val="22"/>
                <w:szCs w:val="22"/>
              </w:rPr>
              <w:t>monoamônico</w:t>
            </w:r>
            <w:proofErr w:type="spellEnd"/>
            <w:r>
              <w:rPr>
                <w:sz w:val="22"/>
                <w:szCs w:val="22"/>
              </w:rPr>
              <w:t>, branco, para uso em fertirrigação (</w:t>
            </w:r>
            <w:proofErr w:type="spellStart"/>
            <w:r>
              <w:rPr>
                <w:sz w:val="22"/>
                <w:szCs w:val="22"/>
              </w:rPr>
              <w:t>map</w:t>
            </w:r>
            <w:proofErr w:type="spellEnd"/>
            <w:r>
              <w:rPr>
                <w:sz w:val="22"/>
                <w:szCs w:val="22"/>
              </w:rPr>
              <w:t xml:space="preserve"> purificado) nh4n5po4. O produto deve estar no mínimo com 80% de seu prazo de validade. </w:t>
            </w:r>
            <w:r>
              <w:rPr>
                <w:b/>
                <w:sz w:val="22"/>
                <w:szCs w:val="22"/>
              </w:rPr>
              <w:t>Saco com 25 Kg. CATMAT: 298974</w:t>
            </w:r>
          </w:p>
        </w:tc>
        <w:tc>
          <w:tcPr>
            <w:tcW w:w="1275" w:type="dxa"/>
            <w:tcBorders>
              <w:left w:val="single" w:sz="8" w:space="0" w:color="000000"/>
              <w:bottom w:val="single" w:sz="8" w:space="0" w:color="000000"/>
            </w:tcBorders>
          </w:tcPr>
          <w:p w14:paraId="74F42649"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556DB49B" w14:textId="77777777" w:rsidR="001930B6" w:rsidRDefault="00C63972">
            <w:pPr>
              <w:rPr>
                <w:b/>
              </w:rPr>
            </w:pPr>
            <w:r>
              <w:rPr>
                <w:b/>
              </w:rPr>
              <w:t>107</w:t>
            </w:r>
          </w:p>
        </w:tc>
        <w:tc>
          <w:tcPr>
            <w:tcW w:w="1455" w:type="dxa"/>
            <w:tcBorders>
              <w:left w:val="single" w:sz="8" w:space="0" w:color="000000"/>
              <w:bottom w:val="single" w:sz="8" w:space="0" w:color="000000"/>
              <w:right w:val="single" w:sz="8" w:space="0" w:color="000000"/>
            </w:tcBorders>
          </w:tcPr>
          <w:p w14:paraId="6CB68256" w14:textId="77777777" w:rsidR="001930B6" w:rsidRDefault="00C63972">
            <w:pPr>
              <w:ind w:right="134"/>
              <w:jc w:val="both"/>
              <w:rPr>
                <w:sz w:val="22"/>
                <w:szCs w:val="22"/>
              </w:rPr>
            </w:pPr>
            <w:r>
              <w:rPr>
                <w:sz w:val="22"/>
                <w:szCs w:val="22"/>
              </w:rPr>
              <w:t>298974</w:t>
            </w:r>
          </w:p>
        </w:tc>
      </w:tr>
      <w:tr w:rsidR="001930B6" w14:paraId="2E1C25E1" w14:textId="77777777">
        <w:trPr>
          <w:trHeight w:val="1468"/>
        </w:trPr>
        <w:tc>
          <w:tcPr>
            <w:tcW w:w="630" w:type="dxa"/>
            <w:tcBorders>
              <w:left w:val="single" w:sz="8" w:space="0" w:color="000000"/>
              <w:bottom w:val="single" w:sz="8" w:space="0" w:color="000000"/>
            </w:tcBorders>
          </w:tcPr>
          <w:p w14:paraId="5F8F31FD" w14:textId="77777777" w:rsidR="001930B6" w:rsidRDefault="00C63972">
            <w:r>
              <w:t>45</w:t>
            </w:r>
          </w:p>
        </w:tc>
        <w:tc>
          <w:tcPr>
            <w:tcW w:w="4694" w:type="dxa"/>
            <w:tcBorders>
              <w:left w:val="single" w:sz="8" w:space="0" w:color="000000"/>
              <w:bottom w:val="single" w:sz="8" w:space="0" w:color="000000"/>
            </w:tcBorders>
          </w:tcPr>
          <w:p w14:paraId="137D9FAA" w14:textId="77777777" w:rsidR="001930B6" w:rsidRDefault="00C63972">
            <w:pPr>
              <w:ind w:right="134"/>
              <w:jc w:val="both"/>
              <w:rPr>
                <w:b/>
                <w:sz w:val="22"/>
                <w:szCs w:val="22"/>
              </w:rPr>
            </w:pPr>
            <w:r>
              <w:rPr>
                <w:b/>
                <w:sz w:val="22"/>
                <w:szCs w:val="22"/>
              </w:rPr>
              <w:t>Nitrato de Potássio:</w:t>
            </w:r>
            <w:r>
              <w:rPr>
                <w:sz w:val="22"/>
                <w:szCs w:val="22"/>
              </w:rPr>
              <w:t xml:space="preserve"> Nitrato de Potássio. Contendo 12% de Nitrogênio, 45% de Potássio e 1,2% Enxofre. 100% solúvel em água. O produto deve estar no mínimo com 80% de seu prazo de validade. </w:t>
            </w:r>
            <w:r>
              <w:rPr>
                <w:b/>
                <w:sz w:val="22"/>
                <w:szCs w:val="22"/>
              </w:rPr>
              <w:t>Saco com 25 Kg. CATMAT: 330785</w:t>
            </w:r>
          </w:p>
        </w:tc>
        <w:tc>
          <w:tcPr>
            <w:tcW w:w="1275" w:type="dxa"/>
            <w:tcBorders>
              <w:left w:val="single" w:sz="8" w:space="0" w:color="000000"/>
              <w:bottom w:val="single" w:sz="8" w:space="0" w:color="000000"/>
            </w:tcBorders>
          </w:tcPr>
          <w:p w14:paraId="5562EDAF"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4F4543DD" w14:textId="77777777" w:rsidR="001930B6" w:rsidRDefault="00C63972">
            <w:pPr>
              <w:rPr>
                <w:b/>
              </w:rPr>
            </w:pPr>
            <w:r>
              <w:rPr>
                <w:b/>
              </w:rPr>
              <w:t>35</w:t>
            </w:r>
          </w:p>
        </w:tc>
        <w:tc>
          <w:tcPr>
            <w:tcW w:w="1455" w:type="dxa"/>
            <w:tcBorders>
              <w:left w:val="single" w:sz="8" w:space="0" w:color="000000"/>
              <w:bottom w:val="single" w:sz="8" w:space="0" w:color="000000"/>
              <w:right w:val="single" w:sz="8" w:space="0" w:color="000000"/>
            </w:tcBorders>
          </w:tcPr>
          <w:p w14:paraId="2F4967B4" w14:textId="77777777" w:rsidR="001930B6" w:rsidRDefault="00C63972">
            <w:pPr>
              <w:ind w:right="134"/>
              <w:jc w:val="both"/>
              <w:rPr>
                <w:sz w:val="22"/>
                <w:szCs w:val="22"/>
              </w:rPr>
            </w:pPr>
            <w:r>
              <w:rPr>
                <w:sz w:val="22"/>
                <w:szCs w:val="22"/>
              </w:rPr>
              <w:t>330785</w:t>
            </w:r>
          </w:p>
        </w:tc>
      </w:tr>
      <w:tr w:rsidR="001930B6" w14:paraId="24BA83B4" w14:textId="77777777">
        <w:trPr>
          <w:trHeight w:val="1650"/>
        </w:trPr>
        <w:tc>
          <w:tcPr>
            <w:tcW w:w="630" w:type="dxa"/>
            <w:tcBorders>
              <w:left w:val="single" w:sz="8" w:space="0" w:color="000000"/>
              <w:bottom w:val="single" w:sz="8" w:space="0" w:color="000000"/>
            </w:tcBorders>
          </w:tcPr>
          <w:p w14:paraId="08E5F924" w14:textId="77777777" w:rsidR="001930B6" w:rsidRDefault="00C63972">
            <w:r>
              <w:t>46</w:t>
            </w:r>
          </w:p>
        </w:tc>
        <w:tc>
          <w:tcPr>
            <w:tcW w:w="4694" w:type="dxa"/>
            <w:tcBorders>
              <w:left w:val="single" w:sz="8" w:space="0" w:color="000000"/>
              <w:bottom w:val="single" w:sz="8" w:space="0" w:color="000000"/>
            </w:tcBorders>
          </w:tcPr>
          <w:p w14:paraId="799389BB" w14:textId="77777777" w:rsidR="001930B6" w:rsidRDefault="00C63972">
            <w:pPr>
              <w:ind w:right="134"/>
              <w:jc w:val="both"/>
              <w:rPr>
                <w:b/>
                <w:sz w:val="22"/>
                <w:szCs w:val="22"/>
              </w:rPr>
            </w:pPr>
            <w:r>
              <w:rPr>
                <w:b/>
                <w:sz w:val="22"/>
                <w:szCs w:val="22"/>
              </w:rPr>
              <w:t>Fertilizante químico contendo micronutriente:</w:t>
            </w:r>
            <w:r>
              <w:rPr>
                <w:sz w:val="22"/>
                <w:szCs w:val="22"/>
              </w:rPr>
              <w:t xml:space="preserve"> Fertilizante químico, aspecto físico granulado, composição básica micronutrientes (fritas) </w:t>
            </w:r>
            <w:proofErr w:type="spellStart"/>
            <w:r>
              <w:rPr>
                <w:sz w:val="22"/>
                <w:szCs w:val="22"/>
              </w:rPr>
              <w:t>Fte</w:t>
            </w:r>
            <w:proofErr w:type="spellEnd"/>
            <w:r>
              <w:rPr>
                <w:sz w:val="22"/>
                <w:szCs w:val="22"/>
              </w:rPr>
              <w:t xml:space="preserve"> </w:t>
            </w:r>
            <w:proofErr w:type="spellStart"/>
            <w:r>
              <w:rPr>
                <w:sz w:val="22"/>
                <w:szCs w:val="22"/>
              </w:rPr>
              <w:t>br</w:t>
            </w:r>
            <w:proofErr w:type="spellEnd"/>
            <w:r>
              <w:rPr>
                <w:sz w:val="22"/>
                <w:szCs w:val="22"/>
              </w:rPr>
              <w:t xml:space="preserve"> 12, aplicação agrícola. O produto deve estar no mínimo com 80% de seu prazo de validade. </w:t>
            </w:r>
            <w:r>
              <w:rPr>
                <w:b/>
                <w:sz w:val="22"/>
                <w:szCs w:val="22"/>
              </w:rPr>
              <w:t>Saco com 25Kg. CATMAT:  304566</w:t>
            </w:r>
          </w:p>
        </w:tc>
        <w:tc>
          <w:tcPr>
            <w:tcW w:w="1275" w:type="dxa"/>
            <w:tcBorders>
              <w:left w:val="single" w:sz="8" w:space="0" w:color="000000"/>
              <w:bottom w:val="single" w:sz="8" w:space="0" w:color="000000"/>
            </w:tcBorders>
          </w:tcPr>
          <w:p w14:paraId="2C17B8DB"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51B6F05" w14:textId="77777777" w:rsidR="001930B6" w:rsidRDefault="00C63972">
            <w:pPr>
              <w:rPr>
                <w:b/>
              </w:rPr>
            </w:pPr>
            <w:r>
              <w:rPr>
                <w:b/>
              </w:rPr>
              <w:t>7</w:t>
            </w:r>
          </w:p>
        </w:tc>
        <w:tc>
          <w:tcPr>
            <w:tcW w:w="1455" w:type="dxa"/>
            <w:tcBorders>
              <w:left w:val="single" w:sz="8" w:space="0" w:color="000000"/>
              <w:bottom w:val="single" w:sz="8" w:space="0" w:color="000000"/>
              <w:right w:val="single" w:sz="8" w:space="0" w:color="000000"/>
            </w:tcBorders>
          </w:tcPr>
          <w:p w14:paraId="287ED4E8" w14:textId="77777777" w:rsidR="001930B6" w:rsidRDefault="00C63972">
            <w:pPr>
              <w:ind w:right="134"/>
              <w:jc w:val="both"/>
              <w:rPr>
                <w:sz w:val="22"/>
                <w:szCs w:val="22"/>
              </w:rPr>
            </w:pPr>
            <w:r>
              <w:rPr>
                <w:sz w:val="22"/>
                <w:szCs w:val="22"/>
              </w:rPr>
              <w:t xml:space="preserve"> 304566</w:t>
            </w:r>
          </w:p>
        </w:tc>
      </w:tr>
      <w:tr w:rsidR="001930B6" w14:paraId="20F84E91" w14:textId="77777777" w:rsidTr="00F8115B">
        <w:trPr>
          <w:trHeight w:val="1395"/>
        </w:trPr>
        <w:tc>
          <w:tcPr>
            <w:tcW w:w="630" w:type="dxa"/>
            <w:tcBorders>
              <w:left w:val="single" w:sz="8" w:space="0" w:color="000000"/>
              <w:bottom w:val="single" w:sz="8" w:space="0" w:color="000000"/>
            </w:tcBorders>
            <w:shd w:val="clear" w:color="auto" w:fill="FFFFFF" w:themeFill="background1"/>
          </w:tcPr>
          <w:p w14:paraId="225B4571" w14:textId="77777777" w:rsidR="001930B6" w:rsidRDefault="00C63972">
            <w:r>
              <w:t>47</w:t>
            </w:r>
          </w:p>
        </w:tc>
        <w:tc>
          <w:tcPr>
            <w:tcW w:w="4694" w:type="dxa"/>
            <w:tcBorders>
              <w:left w:val="single" w:sz="8" w:space="0" w:color="000000"/>
              <w:bottom w:val="single" w:sz="8" w:space="0" w:color="000000"/>
            </w:tcBorders>
            <w:shd w:val="clear" w:color="auto" w:fill="FFFFFF" w:themeFill="background1"/>
          </w:tcPr>
          <w:p w14:paraId="2283CA9B" w14:textId="77777777" w:rsidR="001930B6" w:rsidRDefault="00C63972">
            <w:pPr>
              <w:ind w:right="134"/>
              <w:jc w:val="both"/>
              <w:rPr>
                <w:b/>
                <w:sz w:val="22"/>
                <w:szCs w:val="22"/>
              </w:rPr>
            </w:pPr>
            <w:r>
              <w:rPr>
                <w:b/>
                <w:sz w:val="22"/>
                <w:szCs w:val="22"/>
              </w:rPr>
              <w:t xml:space="preserve">Fertilizante químico (NPK) 10 - 10 – 10: </w:t>
            </w:r>
            <w:r>
              <w:rPr>
                <w:sz w:val="22"/>
                <w:szCs w:val="22"/>
              </w:rPr>
              <w:t xml:space="preserve">Fertilizante químico (NPK) 10 - 10 – 10. O produto deve estar no mínimo com 80% de seu prazo de validade. </w:t>
            </w:r>
            <w:r>
              <w:rPr>
                <w:b/>
                <w:sz w:val="22"/>
                <w:szCs w:val="22"/>
              </w:rPr>
              <w:t xml:space="preserve">Saco com 50 Kg.  </w:t>
            </w:r>
            <w:r>
              <w:rPr>
                <w:b/>
                <w:color w:val="000000"/>
                <w:sz w:val="22"/>
                <w:szCs w:val="22"/>
              </w:rPr>
              <w:t>Fertilizante químico (NPK) 10 – 10 – 10: CATMAT: 467608</w:t>
            </w:r>
          </w:p>
        </w:tc>
        <w:tc>
          <w:tcPr>
            <w:tcW w:w="1275" w:type="dxa"/>
            <w:tcBorders>
              <w:left w:val="single" w:sz="8" w:space="0" w:color="000000"/>
              <w:bottom w:val="single" w:sz="8" w:space="0" w:color="000000"/>
            </w:tcBorders>
            <w:shd w:val="clear" w:color="auto" w:fill="FFFFFF" w:themeFill="background1"/>
          </w:tcPr>
          <w:p w14:paraId="35006BE2"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shd w:val="clear" w:color="auto" w:fill="FFFFFF" w:themeFill="background1"/>
          </w:tcPr>
          <w:p w14:paraId="6C379331" w14:textId="77777777" w:rsidR="001930B6" w:rsidRDefault="00C63972">
            <w:pPr>
              <w:rPr>
                <w:b/>
              </w:rPr>
            </w:pPr>
            <w:r>
              <w:rPr>
                <w:b/>
              </w:rPr>
              <w:t>28</w:t>
            </w:r>
          </w:p>
        </w:tc>
        <w:tc>
          <w:tcPr>
            <w:tcW w:w="1455" w:type="dxa"/>
            <w:tcBorders>
              <w:left w:val="single" w:sz="8" w:space="0" w:color="000000"/>
              <w:bottom w:val="single" w:sz="8" w:space="0" w:color="000000"/>
              <w:right w:val="single" w:sz="8" w:space="0" w:color="000000"/>
            </w:tcBorders>
            <w:shd w:val="clear" w:color="auto" w:fill="FFFFFF" w:themeFill="background1"/>
          </w:tcPr>
          <w:p w14:paraId="2B16B3B1" w14:textId="77777777" w:rsidR="001930B6" w:rsidRDefault="00C63972">
            <w:pPr>
              <w:ind w:right="134"/>
              <w:jc w:val="both"/>
              <w:rPr>
                <w:sz w:val="22"/>
                <w:szCs w:val="22"/>
              </w:rPr>
            </w:pPr>
            <w:r>
              <w:rPr>
                <w:color w:val="000000"/>
                <w:sz w:val="22"/>
                <w:szCs w:val="22"/>
              </w:rPr>
              <w:t>467608</w:t>
            </w:r>
          </w:p>
        </w:tc>
      </w:tr>
      <w:tr w:rsidR="001930B6" w14:paraId="3C92E231" w14:textId="77777777">
        <w:trPr>
          <w:trHeight w:val="1137"/>
        </w:trPr>
        <w:tc>
          <w:tcPr>
            <w:tcW w:w="630" w:type="dxa"/>
            <w:tcBorders>
              <w:left w:val="single" w:sz="8" w:space="0" w:color="000000"/>
              <w:bottom w:val="single" w:sz="8" w:space="0" w:color="000000"/>
            </w:tcBorders>
          </w:tcPr>
          <w:p w14:paraId="70EACC2B" w14:textId="77777777" w:rsidR="001930B6" w:rsidRDefault="00C63972">
            <w:r>
              <w:t>48</w:t>
            </w:r>
          </w:p>
        </w:tc>
        <w:tc>
          <w:tcPr>
            <w:tcW w:w="4694" w:type="dxa"/>
            <w:tcBorders>
              <w:left w:val="single" w:sz="8" w:space="0" w:color="000000"/>
              <w:bottom w:val="single" w:sz="8" w:space="0" w:color="000000"/>
            </w:tcBorders>
          </w:tcPr>
          <w:p w14:paraId="7AA77000" w14:textId="77777777" w:rsidR="001930B6" w:rsidRDefault="00C63972">
            <w:pPr>
              <w:ind w:right="134"/>
              <w:jc w:val="both"/>
              <w:rPr>
                <w:b/>
                <w:sz w:val="22"/>
                <w:szCs w:val="22"/>
              </w:rPr>
            </w:pPr>
            <w:r>
              <w:rPr>
                <w:b/>
                <w:sz w:val="22"/>
                <w:szCs w:val="22"/>
              </w:rPr>
              <w:t>Sulfato de potássio:</w:t>
            </w:r>
            <w:r>
              <w:rPr>
                <w:sz w:val="22"/>
                <w:szCs w:val="22"/>
              </w:rPr>
              <w:t xml:space="preserve"> Fertilizante Sulfato de potássio 52%. O produto deve estar no mínimo com 80% de seu prazo de validade. </w:t>
            </w:r>
            <w:r>
              <w:rPr>
                <w:b/>
                <w:sz w:val="22"/>
                <w:szCs w:val="22"/>
              </w:rPr>
              <w:t>Saco com 25 kg. CATMAT:  244926</w:t>
            </w:r>
          </w:p>
        </w:tc>
        <w:tc>
          <w:tcPr>
            <w:tcW w:w="1275" w:type="dxa"/>
            <w:tcBorders>
              <w:left w:val="single" w:sz="8" w:space="0" w:color="000000"/>
              <w:bottom w:val="single" w:sz="8" w:space="0" w:color="000000"/>
            </w:tcBorders>
          </w:tcPr>
          <w:p w14:paraId="04809CE0"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550EEE01" w14:textId="77777777" w:rsidR="001930B6" w:rsidRDefault="00C63972">
            <w:pPr>
              <w:rPr>
                <w:b/>
              </w:rPr>
            </w:pPr>
            <w:r>
              <w:rPr>
                <w:b/>
              </w:rPr>
              <w:t>23</w:t>
            </w:r>
          </w:p>
        </w:tc>
        <w:tc>
          <w:tcPr>
            <w:tcW w:w="1455" w:type="dxa"/>
            <w:tcBorders>
              <w:left w:val="single" w:sz="8" w:space="0" w:color="000000"/>
              <w:bottom w:val="single" w:sz="8" w:space="0" w:color="000000"/>
              <w:right w:val="single" w:sz="8" w:space="0" w:color="000000"/>
            </w:tcBorders>
          </w:tcPr>
          <w:p w14:paraId="38CD71C8" w14:textId="77777777" w:rsidR="001930B6" w:rsidRDefault="00C63972">
            <w:pPr>
              <w:ind w:right="134"/>
              <w:jc w:val="both"/>
              <w:rPr>
                <w:sz w:val="22"/>
                <w:szCs w:val="22"/>
              </w:rPr>
            </w:pPr>
            <w:r>
              <w:rPr>
                <w:sz w:val="22"/>
                <w:szCs w:val="22"/>
              </w:rPr>
              <w:t>244926</w:t>
            </w:r>
          </w:p>
        </w:tc>
      </w:tr>
      <w:tr w:rsidR="001930B6" w14:paraId="0BA81136" w14:textId="77777777" w:rsidTr="00F8115B">
        <w:trPr>
          <w:trHeight w:val="580"/>
        </w:trPr>
        <w:tc>
          <w:tcPr>
            <w:tcW w:w="630" w:type="dxa"/>
            <w:tcBorders>
              <w:left w:val="single" w:sz="8" w:space="0" w:color="000000"/>
              <w:bottom w:val="single" w:sz="8" w:space="0" w:color="000000"/>
            </w:tcBorders>
          </w:tcPr>
          <w:p w14:paraId="69FC5827" w14:textId="77777777" w:rsidR="001930B6" w:rsidRDefault="00C63972">
            <w:r>
              <w:t>49</w:t>
            </w:r>
          </w:p>
        </w:tc>
        <w:tc>
          <w:tcPr>
            <w:tcW w:w="4694" w:type="dxa"/>
            <w:tcBorders>
              <w:left w:val="single" w:sz="8" w:space="0" w:color="000000"/>
              <w:bottom w:val="single" w:sz="8" w:space="0" w:color="000000"/>
            </w:tcBorders>
          </w:tcPr>
          <w:p w14:paraId="10CEAEA8" w14:textId="77777777" w:rsidR="001930B6" w:rsidRDefault="00C63972">
            <w:pPr>
              <w:ind w:right="134"/>
              <w:jc w:val="both"/>
              <w:rPr>
                <w:b/>
                <w:sz w:val="22"/>
                <w:szCs w:val="22"/>
              </w:rPr>
            </w:pPr>
            <w:r>
              <w:rPr>
                <w:b/>
                <w:sz w:val="22"/>
                <w:szCs w:val="22"/>
              </w:rPr>
              <w:t xml:space="preserve">Fungicida com ingrediente ativo </w:t>
            </w:r>
            <w:proofErr w:type="spellStart"/>
            <w:r>
              <w:rPr>
                <w:b/>
                <w:sz w:val="22"/>
                <w:szCs w:val="22"/>
              </w:rPr>
              <w:t>Ciproconazol</w:t>
            </w:r>
            <w:proofErr w:type="spellEnd"/>
            <w:r>
              <w:rPr>
                <w:b/>
                <w:sz w:val="22"/>
                <w:szCs w:val="22"/>
              </w:rPr>
              <w:t>:</w:t>
            </w:r>
            <w:r>
              <w:rPr>
                <w:sz w:val="22"/>
                <w:szCs w:val="22"/>
              </w:rPr>
              <w:t xml:space="preserve"> Fungicida – Registrado no Ministério de Agricultura, Pecuária e Abastecimento –</w:t>
            </w:r>
            <w:proofErr w:type="spellStart"/>
            <w:proofErr w:type="gramStart"/>
            <w:r>
              <w:rPr>
                <w:sz w:val="22"/>
                <w:szCs w:val="22"/>
              </w:rPr>
              <w:t>MAPA,para</w:t>
            </w:r>
            <w:proofErr w:type="spellEnd"/>
            <w:proofErr w:type="gramEnd"/>
            <w:r>
              <w:rPr>
                <w:sz w:val="22"/>
                <w:szCs w:val="22"/>
              </w:rPr>
              <w:t xml:space="preserve"> o controle de fungos na cultura da uva: Ingrediente ativo: (CIPROCONAZOL) 100 g/L (10% m/v). O produto deve estar no mínimo com 80% de seu </w:t>
            </w:r>
            <w:r>
              <w:rPr>
                <w:sz w:val="22"/>
                <w:szCs w:val="22"/>
              </w:rPr>
              <w:lastRenderedPageBreak/>
              <w:t xml:space="preserve">prazo de validade. </w:t>
            </w:r>
            <w:r>
              <w:rPr>
                <w:b/>
                <w:sz w:val="22"/>
                <w:szCs w:val="22"/>
              </w:rPr>
              <w:t>Embalagem de 1 litro. CATMAT:  391791</w:t>
            </w:r>
          </w:p>
        </w:tc>
        <w:tc>
          <w:tcPr>
            <w:tcW w:w="1275" w:type="dxa"/>
            <w:tcBorders>
              <w:left w:val="single" w:sz="8" w:space="0" w:color="000000"/>
              <w:bottom w:val="single" w:sz="8" w:space="0" w:color="000000"/>
            </w:tcBorders>
          </w:tcPr>
          <w:p w14:paraId="640F1861" w14:textId="77777777" w:rsidR="001930B6" w:rsidRDefault="00C63972">
            <w:pPr>
              <w:rPr>
                <w:sz w:val="22"/>
                <w:szCs w:val="22"/>
              </w:rPr>
            </w:pPr>
            <w:r>
              <w:rPr>
                <w:sz w:val="22"/>
                <w:szCs w:val="22"/>
              </w:rPr>
              <w:lastRenderedPageBreak/>
              <w:t>Litro</w:t>
            </w:r>
          </w:p>
        </w:tc>
        <w:tc>
          <w:tcPr>
            <w:tcW w:w="1201" w:type="dxa"/>
            <w:tcBorders>
              <w:left w:val="single" w:sz="8" w:space="0" w:color="000000"/>
              <w:bottom w:val="single" w:sz="8" w:space="0" w:color="000000"/>
            </w:tcBorders>
          </w:tcPr>
          <w:p w14:paraId="322727AB" w14:textId="77777777" w:rsidR="001930B6" w:rsidRDefault="00C63972">
            <w:pPr>
              <w:rPr>
                <w:b/>
              </w:rPr>
            </w:pPr>
            <w:r>
              <w:rPr>
                <w:b/>
              </w:rPr>
              <w:t>24</w:t>
            </w:r>
          </w:p>
        </w:tc>
        <w:tc>
          <w:tcPr>
            <w:tcW w:w="1455" w:type="dxa"/>
            <w:tcBorders>
              <w:left w:val="single" w:sz="8" w:space="0" w:color="000000"/>
              <w:bottom w:val="single" w:sz="8" w:space="0" w:color="000000"/>
              <w:right w:val="single" w:sz="8" w:space="0" w:color="000000"/>
            </w:tcBorders>
          </w:tcPr>
          <w:p w14:paraId="23298A36" w14:textId="77777777" w:rsidR="001930B6" w:rsidRDefault="00C63972">
            <w:pPr>
              <w:ind w:right="134"/>
              <w:jc w:val="both"/>
              <w:rPr>
                <w:sz w:val="22"/>
                <w:szCs w:val="22"/>
              </w:rPr>
            </w:pPr>
            <w:r>
              <w:rPr>
                <w:sz w:val="22"/>
                <w:szCs w:val="22"/>
              </w:rPr>
              <w:t>391791</w:t>
            </w:r>
          </w:p>
        </w:tc>
      </w:tr>
      <w:tr w:rsidR="001930B6" w14:paraId="26F364D3" w14:textId="77777777">
        <w:trPr>
          <w:trHeight w:val="2484"/>
        </w:trPr>
        <w:tc>
          <w:tcPr>
            <w:tcW w:w="630" w:type="dxa"/>
            <w:tcBorders>
              <w:left w:val="single" w:sz="8" w:space="0" w:color="000000"/>
              <w:bottom w:val="single" w:sz="8" w:space="0" w:color="000000"/>
            </w:tcBorders>
          </w:tcPr>
          <w:p w14:paraId="49A9050E" w14:textId="77777777" w:rsidR="001930B6" w:rsidRDefault="00C63972">
            <w:r>
              <w:t>50</w:t>
            </w:r>
          </w:p>
        </w:tc>
        <w:tc>
          <w:tcPr>
            <w:tcW w:w="4694" w:type="dxa"/>
            <w:tcBorders>
              <w:left w:val="single" w:sz="8" w:space="0" w:color="000000"/>
              <w:bottom w:val="single" w:sz="8" w:space="0" w:color="000000"/>
            </w:tcBorders>
          </w:tcPr>
          <w:p w14:paraId="7433CC04" w14:textId="77777777" w:rsidR="001930B6" w:rsidRDefault="00C63972">
            <w:pPr>
              <w:ind w:right="134"/>
              <w:jc w:val="both"/>
              <w:rPr>
                <w:b/>
                <w:sz w:val="22"/>
                <w:szCs w:val="22"/>
              </w:rPr>
            </w:pPr>
            <w:r>
              <w:rPr>
                <w:b/>
                <w:sz w:val="22"/>
                <w:szCs w:val="22"/>
              </w:rPr>
              <w:t xml:space="preserve">Fungicida sistêmico com princípios ativos </w:t>
            </w:r>
            <w:proofErr w:type="spellStart"/>
            <w:r>
              <w:rPr>
                <w:b/>
                <w:sz w:val="22"/>
                <w:szCs w:val="22"/>
              </w:rPr>
              <w:t>Metiram</w:t>
            </w:r>
            <w:proofErr w:type="spellEnd"/>
            <w:r>
              <w:rPr>
                <w:b/>
                <w:sz w:val="22"/>
                <w:szCs w:val="22"/>
              </w:rPr>
              <w:t xml:space="preserve"> e </w:t>
            </w:r>
            <w:proofErr w:type="spellStart"/>
            <w:r>
              <w:rPr>
                <w:b/>
                <w:sz w:val="22"/>
                <w:szCs w:val="22"/>
              </w:rPr>
              <w:t>Piraclostrobina</w:t>
            </w:r>
            <w:proofErr w:type="spellEnd"/>
            <w:r>
              <w:rPr>
                <w:b/>
                <w:sz w:val="22"/>
                <w:szCs w:val="22"/>
              </w:rPr>
              <w:t>:</w:t>
            </w:r>
            <w:r>
              <w:rPr>
                <w:sz w:val="22"/>
                <w:szCs w:val="22"/>
              </w:rPr>
              <w:t xml:space="preserve"> Fungicida sistêmico. Composição: (METIRAM</w:t>
            </w:r>
            <w:proofErr w:type="gramStart"/>
            <w:r>
              <w:rPr>
                <w:sz w:val="22"/>
                <w:szCs w:val="22"/>
              </w:rPr>
              <w:t>)..</w:t>
            </w:r>
            <w:proofErr w:type="gramEnd"/>
            <w:r>
              <w:rPr>
                <w:sz w:val="22"/>
                <w:szCs w:val="22"/>
              </w:rPr>
              <w:t xml:space="preserve">550 g/kg (PIRACLOSTROBINA). 50 g/kg. Registrado no Ministério da Agricultura, Pecuária e Abastecimento – MAPA, para as culturas da uva, tomate, melancia e outras. O produto deve estar no mínimo com 80% de seu prazo de validade. </w:t>
            </w:r>
            <w:r>
              <w:rPr>
                <w:b/>
                <w:sz w:val="22"/>
                <w:szCs w:val="22"/>
              </w:rPr>
              <w:t>Embalagem de 1Kg. CATMAT:  428242</w:t>
            </w:r>
          </w:p>
        </w:tc>
        <w:tc>
          <w:tcPr>
            <w:tcW w:w="1275" w:type="dxa"/>
            <w:tcBorders>
              <w:left w:val="single" w:sz="8" w:space="0" w:color="000000"/>
              <w:bottom w:val="single" w:sz="8" w:space="0" w:color="000000"/>
            </w:tcBorders>
          </w:tcPr>
          <w:p w14:paraId="02269ECE"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1EA7074D" w14:textId="77777777" w:rsidR="001930B6" w:rsidRDefault="00C63972">
            <w:pPr>
              <w:rPr>
                <w:b/>
              </w:rPr>
            </w:pPr>
            <w:r>
              <w:rPr>
                <w:b/>
              </w:rPr>
              <w:t>30</w:t>
            </w:r>
          </w:p>
        </w:tc>
        <w:tc>
          <w:tcPr>
            <w:tcW w:w="1455" w:type="dxa"/>
            <w:tcBorders>
              <w:left w:val="single" w:sz="8" w:space="0" w:color="000000"/>
              <w:bottom w:val="single" w:sz="8" w:space="0" w:color="000000"/>
              <w:right w:val="single" w:sz="8" w:space="0" w:color="000000"/>
            </w:tcBorders>
          </w:tcPr>
          <w:p w14:paraId="08CFCCE0" w14:textId="77777777" w:rsidR="001930B6" w:rsidRDefault="00C63972">
            <w:pPr>
              <w:ind w:right="134"/>
              <w:jc w:val="both"/>
              <w:rPr>
                <w:sz w:val="22"/>
                <w:szCs w:val="22"/>
              </w:rPr>
            </w:pPr>
            <w:r>
              <w:rPr>
                <w:sz w:val="22"/>
                <w:szCs w:val="22"/>
              </w:rPr>
              <w:t>428242</w:t>
            </w:r>
          </w:p>
        </w:tc>
      </w:tr>
      <w:tr w:rsidR="001930B6" w14:paraId="2B1FAF7C" w14:textId="77777777">
        <w:trPr>
          <w:trHeight w:val="1625"/>
        </w:trPr>
        <w:tc>
          <w:tcPr>
            <w:tcW w:w="630" w:type="dxa"/>
            <w:tcBorders>
              <w:left w:val="single" w:sz="8" w:space="0" w:color="000000"/>
              <w:bottom w:val="single" w:sz="8" w:space="0" w:color="000000"/>
            </w:tcBorders>
          </w:tcPr>
          <w:p w14:paraId="626FB603" w14:textId="77777777" w:rsidR="001930B6" w:rsidRDefault="00C63972">
            <w:pPr>
              <w:jc w:val="left"/>
            </w:pPr>
            <w:r>
              <w:t>51</w:t>
            </w:r>
          </w:p>
        </w:tc>
        <w:tc>
          <w:tcPr>
            <w:tcW w:w="4694" w:type="dxa"/>
            <w:tcBorders>
              <w:left w:val="single" w:sz="8" w:space="0" w:color="000000"/>
              <w:bottom w:val="single" w:sz="8" w:space="0" w:color="000000"/>
            </w:tcBorders>
          </w:tcPr>
          <w:p w14:paraId="72A6763E" w14:textId="77777777" w:rsidR="001930B6" w:rsidRDefault="00C63972">
            <w:pPr>
              <w:ind w:right="134"/>
              <w:jc w:val="both"/>
              <w:rPr>
                <w:sz w:val="22"/>
                <w:szCs w:val="22"/>
              </w:rPr>
            </w:pPr>
            <w:r>
              <w:rPr>
                <w:b/>
                <w:sz w:val="22"/>
                <w:szCs w:val="22"/>
              </w:rPr>
              <w:t xml:space="preserve">Fungicida de princípio ativo </w:t>
            </w:r>
            <w:proofErr w:type="spellStart"/>
            <w:r>
              <w:rPr>
                <w:b/>
                <w:sz w:val="22"/>
                <w:szCs w:val="22"/>
              </w:rPr>
              <w:t>Tebuconazol</w:t>
            </w:r>
            <w:proofErr w:type="spellEnd"/>
            <w:r>
              <w:rPr>
                <w:b/>
                <w:sz w:val="22"/>
                <w:szCs w:val="22"/>
              </w:rPr>
              <w:t>:</w:t>
            </w:r>
            <w:r>
              <w:rPr>
                <w:sz w:val="22"/>
                <w:szCs w:val="22"/>
              </w:rPr>
              <w:t xml:space="preserve"> Fungicida princípio ativo (TEBUCONAZOL).200 g/L registrado no MAPA, para as culturas uva, tomate, sorgo, pimentão e outras. O produto deve estar no mínimo com 80% de seu prazo de validade. </w:t>
            </w:r>
            <w:r>
              <w:rPr>
                <w:b/>
                <w:sz w:val="22"/>
                <w:szCs w:val="22"/>
              </w:rPr>
              <w:t xml:space="preserve">Embalagem 1 litro. CATMAT: 381816 </w:t>
            </w:r>
          </w:p>
        </w:tc>
        <w:tc>
          <w:tcPr>
            <w:tcW w:w="1275" w:type="dxa"/>
            <w:tcBorders>
              <w:left w:val="single" w:sz="8" w:space="0" w:color="000000"/>
              <w:bottom w:val="single" w:sz="8" w:space="0" w:color="000000"/>
            </w:tcBorders>
          </w:tcPr>
          <w:p w14:paraId="77130A9A"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308AAD4F"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532770D0" w14:textId="77777777" w:rsidR="001930B6" w:rsidRDefault="00C63972">
            <w:pPr>
              <w:ind w:right="134"/>
              <w:jc w:val="both"/>
              <w:rPr>
                <w:sz w:val="22"/>
                <w:szCs w:val="22"/>
              </w:rPr>
            </w:pPr>
            <w:r>
              <w:rPr>
                <w:sz w:val="22"/>
                <w:szCs w:val="22"/>
              </w:rPr>
              <w:t>381816</w:t>
            </w:r>
          </w:p>
        </w:tc>
      </w:tr>
      <w:tr w:rsidR="001930B6" w14:paraId="714A2D65" w14:textId="77777777">
        <w:trPr>
          <w:trHeight w:val="1140"/>
        </w:trPr>
        <w:tc>
          <w:tcPr>
            <w:tcW w:w="630" w:type="dxa"/>
            <w:tcBorders>
              <w:left w:val="single" w:sz="8" w:space="0" w:color="000000"/>
              <w:bottom w:val="single" w:sz="8" w:space="0" w:color="000000"/>
            </w:tcBorders>
          </w:tcPr>
          <w:p w14:paraId="799BEC4E" w14:textId="77777777" w:rsidR="001930B6" w:rsidRDefault="00C63972">
            <w:r>
              <w:t>52</w:t>
            </w:r>
          </w:p>
        </w:tc>
        <w:tc>
          <w:tcPr>
            <w:tcW w:w="4694" w:type="dxa"/>
            <w:tcBorders>
              <w:left w:val="single" w:sz="8" w:space="0" w:color="000000"/>
              <w:bottom w:val="single" w:sz="8" w:space="0" w:color="000000"/>
            </w:tcBorders>
          </w:tcPr>
          <w:p w14:paraId="6DC55861" w14:textId="77777777" w:rsidR="001930B6" w:rsidRDefault="00C63972">
            <w:pPr>
              <w:ind w:right="134"/>
              <w:jc w:val="both"/>
              <w:rPr>
                <w:b/>
                <w:sz w:val="22"/>
                <w:szCs w:val="22"/>
              </w:rPr>
            </w:pPr>
            <w:r>
              <w:rPr>
                <w:b/>
                <w:sz w:val="22"/>
                <w:szCs w:val="22"/>
              </w:rPr>
              <w:t xml:space="preserve">Fungicida de princípio ativo </w:t>
            </w:r>
            <w:proofErr w:type="spellStart"/>
            <w:r>
              <w:rPr>
                <w:b/>
                <w:sz w:val="22"/>
                <w:szCs w:val="22"/>
              </w:rPr>
              <w:t>Azoxistrobina</w:t>
            </w:r>
            <w:proofErr w:type="spellEnd"/>
            <w:r>
              <w:rPr>
                <w:b/>
                <w:sz w:val="22"/>
                <w:szCs w:val="22"/>
              </w:rPr>
              <w:t xml:space="preserve">: </w:t>
            </w:r>
            <w:r>
              <w:rPr>
                <w:sz w:val="22"/>
                <w:szCs w:val="22"/>
              </w:rPr>
              <w:t>Fungicida sistêmico composição:(</w:t>
            </w:r>
            <w:proofErr w:type="gramStart"/>
            <w:r>
              <w:rPr>
                <w:sz w:val="22"/>
                <w:szCs w:val="22"/>
              </w:rPr>
              <w:t>AZOXISTROBINA)...</w:t>
            </w:r>
            <w:proofErr w:type="gramEnd"/>
            <w:r>
              <w:rPr>
                <w:sz w:val="22"/>
                <w:szCs w:val="22"/>
              </w:rPr>
              <w:t xml:space="preserve">.500 g/kg </w:t>
            </w:r>
            <w:proofErr w:type="spellStart"/>
            <w:r>
              <w:rPr>
                <w:sz w:val="22"/>
                <w:szCs w:val="22"/>
              </w:rPr>
              <w:t>CLASSE:registrado</w:t>
            </w:r>
            <w:proofErr w:type="spellEnd"/>
            <w:r>
              <w:rPr>
                <w:sz w:val="22"/>
                <w:szCs w:val="22"/>
              </w:rPr>
              <w:t xml:space="preserve"> no MAPA para as seguintes culturas - Alface, alho, beterraba, cebola, cenoura, couve-flor, crisântemo, figo, goiaba, mamão, manga, melancia, melão, morango, pepino, pimentão, pêssego e uva. O produto deve estar no mínimo com 80% de seu prazo de validade. </w:t>
            </w:r>
            <w:r>
              <w:rPr>
                <w:b/>
                <w:sz w:val="22"/>
                <w:szCs w:val="22"/>
              </w:rPr>
              <w:t>Embalagem de 1 kg. CATMAT: 387335</w:t>
            </w:r>
          </w:p>
        </w:tc>
        <w:tc>
          <w:tcPr>
            <w:tcW w:w="1275" w:type="dxa"/>
            <w:tcBorders>
              <w:left w:val="single" w:sz="8" w:space="0" w:color="000000"/>
              <w:bottom w:val="single" w:sz="8" w:space="0" w:color="000000"/>
            </w:tcBorders>
          </w:tcPr>
          <w:p w14:paraId="46DC7EBE"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13F72275" w14:textId="77777777" w:rsidR="001930B6" w:rsidRDefault="00C63972">
            <w:pPr>
              <w:rPr>
                <w:b/>
              </w:rPr>
            </w:pPr>
            <w:r>
              <w:rPr>
                <w:b/>
              </w:rPr>
              <w:t>13</w:t>
            </w:r>
          </w:p>
        </w:tc>
        <w:tc>
          <w:tcPr>
            <w:tcW w:w="1455" w:type="dxa"/>
            <w:tcBorders>
              <w:left w:val="single" w:sz="8" w:space="0" w:color="000000"/>
              <w:bottom w:val="single" w:sz="8" w:space="0" w:color="000000"/>
              <w:right w:val="single" w:sz="8" w:space="0" w:color="000000"/>
            </w:tcBorders>
          </w:tcPr>
          <w:p w14:paraId="0AF19768" w14:textId="77777777" w:rsidR="001930B6" w:rsidRDefault="00C63972">
            <w:pPr>
              <w:ind w:right="134"/>
              <w:jc w:val="both"/>
              <w:rPr>
                <w:sz w:val="22"/>
                <w:szCs w:val="22"/>
              </w:rPr>
            </w:pPr>
            <w:r>
              <w:rPr>
                <w:sz w:val="22"/>
                <w:szCs w:val="22"/>
              </w:rPr>
              <w:t xml:space="preserve"> 387335</w:t>
            </w:r>
          </w:p>
        </w:tc>
      </w:tr>
      <w:tr w:rsidR="001930B6" w14:paraId="0FB3C58A" w14:textId="77777777">
        <w:trPr>
          <w:trHeight w:val="2070"/>
        </w:trPr>
        <w:tc>
          <w:tcPr>
            <w:tcW w:w="630" w:type="dxa"/>
            <w:tcBorders>
              <w:left w:val="single" w:sz="8" w:space="0" w:color="000000"/>
              <w:bottom w:val="single" w:sz="8" w:space="0" w:color="000000"/>
            </w:tcBorders>
          </w:tcPr>
          <w:p w14:paraId="45BC79DF" w14:textId="77777777" w:rsidR="001930B6" w:rsidRDefault="00C63972">
            <w:r>
              <w:t>53</w:t>
            </w:r>
          </w:p>
        </w:tc>
        <w:tc>
          <w:tcPr>
            <w:tcW w:w="4694" w:type="dxa"/>
            <w:tcBorders>
              <w:left w:val="single" w:sz="8" w:space="0" w:color="000000"/>
              <w:bottom w:val="single" w:sz="8" w:space="0" w:color="000000"/>
            </w:tcBorders>
          </w:tcPr>
          <w:p w14:paraId="6A9C355A" w14:textId="77777777" w:rsidR="001930B6" w:rsidRDefault="00C63972">
            <w:pPr>
              <w:ind w:right="134"/>
              <w:jc w:val="both"/>
              <w:rPr>
                <w:b/>
                <w:sz w:val="22"/>
                <w:szCs w:val="22"/>
              </w:rPr>
            </w:pPr>
            <w:r>
              <w:rPr>
                <w:b/>
                <w:sz w:val="22"/>
                <w:szCs w:val="22"/>
              </w:rPr>
              <w:t xml:space="preserve">Fungicida contendo hidróxido de cobre: </w:t>
            </w:r>
            <w:r>
              <w:rPr>
                <w:sz w:val="22"/>
                <w:szCs w:val="22"/>
              </w:rPr>
              <w:t xml:space="preserve">Fungicida, composição básica hidróxido de cobre 537,440 g/Kg, grupo químico inorgânico, cultura indicadas hortaliças e fruticultura, suspensão concentrada. O produto deve estar no mínimo com 80% de seu prazo de validade. </w:t>
            </w:r>
            <w:r>
              <w:rPr>
                <w:b/>
                <w:sz w:val="22"/>
                <w:szCs w:val="22"/>
              </w:rPr>
              <w:t>Embalagem de 1litro. CATMAT: 381816</w:t>
            </w:r>
          </w:p>
        </w:tc>
        <w:tc>
          <w:tcPr>
            <w:tcW w:w="1275" w:type="dxa"/>
            <w:tcBorders>
              <w:left w:val="single" w:sz="8" w:space="0" w:color="000000"/>
              <w:bottom w:val="single" w:sz="8" w:space="0" w:color="000000"/>
            </w:tcBorders>
          </w:tcPr>
          <w:p w14:paraId="05B7B9A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4591998"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1937E0B2" w14:textId="77777777" w:rsidR="001930B6" w:rsidRDefault="00C63972">
            <w:pPr>
              <w:ind w:right="134"/>
              <w:jc w:val="both"/>
              <w:rPr>
                <w:sz w:val="22"/>
                <w:szCs w:val="22"/>
              </w:rPr>
            </w:pPr>
            <w:r>
              <w:rPr>
                <w:sz w:val="22"/>
                <w:szCs w:val="22"/>
              </w:rPr>
              <w:t>381816</w:t>
            </w:r>
          </w:p>
        </w:tc>
      </w:tr>
      <w:tr w:rsidR="001930B6" w14:paraId="529AD0FA" w14:textId="77777777">
        <w:trPr>
          <w:trHeight w:val="1395"/>
        </w:trPr>
        <w:tc>
          <w:tcPr>
            <w:tcW w:w="630" w:type="dxa"/>
            <w:tcBorders>
              <w:left w:val="single" w:sz="8" w:space="0" w:color="000000"/>
              <w:bottom w:val="single" w:sz="8" w:space="0" w:color="000000"/>
            </w:tcBorders>
          </w:tcPr>
          <w:p w14:paraId="7EADED6F" w14:textId="77777777" w:rsidR="001930B6" w:rsidRDefault="00C63972">
            <w:r>
              <w:lastRenderedPageBreak/>
              <w:t>54</w:t>
            </w:r>
          </w:p>
        </w:tc>
        <w:tc>
          <w:tcPr>
            <w:tcW w:w="4694" w:type="dxa"/>
            <w:tcBorders>
              <w:left w:val="single" w:sz="8" w:space="0" w:color="000000"/>
              <w:bottom w:val="single" w:sz="8" w:space="0" w:color="000000"/>
            </w:tcBorders>
          </w:tcPr>
          <w:p w14:paraId="717AC544" w14:textId="77777777" w:rsidR="001930B6" w:rsidRDefault="00C63972">
            <w:pPr>
              <w:ind w:right="134"/>
              <w:jc w:val="both"/>
              <w:rPr>
                <w:sz w:val="22"/>
                <w:szCs w:val="22"/>
              </w:rPr>
            </w:pPr>
            <w:r>
              <w:rPr>
                <w:b/>
                <w:sz w:val="22"/>
                <w:szCs w:val="22"/>
              </w:rPr>
              <w:t>Fungicida à base de enxofre</w:t>
            </w:r>
            <w:r>
              <w:rPr>
                <w:sz w:val="22"/>
                <w:szCs w:val="22"/>
              </w:rPr>
              <w:t xml:space="preserve">: Fungicida em grânulos </w:t>
            </w:r>
            <w:proofErr w:type="spellStart"/>
            <w:r>
              <w:rPr>
                <w:sz w:val="22"/>
                <w:szCs w:val="22"/>
              </w:rPr>
              <w:t>dispersíveis</w:t>
            </w:r>
            <w:proofErr w:type="spellEnd"/>
            <w:r>
              <w:rPr>
                <w:sz w:val="22"/>
                <w:szCs w:val="22"/>
              </w:rPr>
              <w:t xml:space="preserve"> em água com 80% (p/p) de enxofre. O produto deve estar no mínimo com 80% de seu prazo de validade. Saco 6 kg. </w:t>
            </w:r>
            <w:r>
              <w:rPr>
                <w:b/>
                <w:sz w:val="22"/>
                <w:szCs w:val="22"/>
              </w:rPr>
              <w:t>CATMAT: 388005</w:t>
            </w:r>
          </w:p>
        </w:tc>
        <w:tc>
          <w:tcPr>
            <w:tcW w:w="1275" w:type="dxa"/>
            <w:tcBorders>
              <w:left w:val="single" w:sz="8" w:space="0" w:color="000000"/>
              <w:bottom w:val="single" w:sz="8" w:space="0" w:color="000000"/>
            </w:tcBorders>
          </w:tcPr>
          <w:p w14:paraId="0DEEAAFB" w14:textId="77777777" w:rsidR="001930B6" w:rsidRDefault="00C63972">
            <w:pPr>
              <w:rPr>
                <w:sz w:val="22"/>
                <w:szCs w:val="22"/>
              </w:rPr>
            </w:pPr>
            <w:r>
              <w:rPr>
                <w:sz w:val="22"/>
                <w:szCs w:val="22"/>
              </w:rPr>
              <w:t>Saco 6 kg</w:t>
            </w:r>
          </w:p>
        </w:tc>
        <w:tc>
          <w:tcPr>
            <w:tcW w:w="1201" w:type="dxa"/>
            <w:tcBorders>
              <w:left w:val="single" w:sz="8" w:space="0" w:color="000000"/>
              <w:bottom w:val="single" w:sz="8" w:space="0" w:color="000000"/>
            </w:tcBorders>
          </w:tcPr>
          <w:p w14:paraId="18221A9B" w14:textId="77777777" w:rsidR="001930B6" w:rsidRDefault="00C63972">
            <w:pPr>
              <w:rPr>
                <w:b/>
              </w:rPr>
            </w:pPr>
            <w:r>
              <w:rPr>
                <w:b/>
              </w:rPr>
              <w:t>40</w:t>
            </w:r>
          </w:p>
        </w:tc>
        <w:tc>
          <w:tcPr>
            <w:tcW w:w="1455" w:type="dxa"/>
            <w:tcBorders>
              <w:left w:val="single" w:sz="8" w:space="0" w:color="000000"/>
              <w:bottom w:val="single" w:sz="8" w:space="0" w:color="000000"/>
              <w:right w:val="single" w:sz="8" w:space="0" w:color="000000"/>
            </w:tcBorders>
          </w:tcPr>
          <w:p w14:paraId="6F63615B" w14:textId="77777777" w:rsidR="001930B6" w:rsidRDefault="00C63972">
            <w:pPr>
              <w:ind w:right="134"/>
              <w:jc w:val="both"/>
              <w:rPr>
                <w:sz w:val="22"/>
                <w:szCs w:val="22"/>
              </w:rPr>
            </w:pPr>
            <w:r>
              <w:rPr>
                <w:sz w:val="22"/>
                <w:szCs w:val="22"/>
              </w:rPr>
              <w:t>388005</w:t>
            </w:r>
          </w:p>
        </w:tc>
      </w:tr>
      <w:tr w:rsidR="001930B6" w14:paraId="2DD58230" w14:textId="77777777">
        <w:trPr>
          <w:trHeight w:val="1140"/>
        </w:trPr>
        <w:tc>
          <w:tcPr>
            <w:tcW w:w="630" w:type="dxa"/>
            <w:tcBorders>
              <w:left w:val="single" w:sz="8" w:space="0" w:color="000000"/>
              <w:bottom w:val="single" w:sz="8" w:space="0" w:color="000000"/>
            </w:tcBorders>
          </w:tcPr>
          <w:p w14:paraId="184FD679" w14:textId="77777777" w:rsidR="001930B6" w:rsidRDefault="00C63972">
            <w:r>
              <w:t>55</w:t>
            </w:r>
          </w:p>
        </w:tc>
        <w:tc>
          <w:tcPr>
            <w:tcW w:w="4694" w:type="dxa"/>
            <w:tcBorders>
              <w:left w:val="single" w:sz="8" w:space="0" w:color="000000"/>
              <w:bottom w:val="single" w:sz="8" w:space="0" w:color="000000"/>
            </w:tcBorders>
          </w:tcPr>
          <w:p w14:paraId="49E396A8" w14:textId="77777777" w:rsidR="001930B6" w:rsidRDefault="00C63972">
            <w:pPr>
              <w:ind w:right="134"/>
              <w:jc w:val="both"/>
              <w:rPr>
                <w:sz w:val="22"/>
                <w:szCs w:val="22"/>
              </w:rPr>
            </w:pPr>
            <w:r>
              <w:rPr>
                <w:b/>
                <w:sz w:val="22"/>
                <w:szCs w:val="22"/>
              </w:rPr>
              <w:t>Gesso agrícola</w:t>
            </w:r>
            <w:r>
              <w:rPr>
                <w:sz w:val="22"/>
                <w:szCs w:val="22"/>
              </w:rPr>
              <w:t xml:space="preserve">: Gesso agrícola, composto de baixa salinidade e rico em S (enxofre) e Ca (cálcio), de fácil absorção. O produto deve estar no mínimo com 80% de seu prazo de validade. Saco com 50 Kg. </w:t>
            </w:r>
            <w:r>
              <w:rPr>
                <w:b/>
                <w:sz w:val="22"/>
                <w:szCs w:val="22"/>
              </w:rPr>
              <w:t>CATMAT: 465465</w:t>
            </w:r>
          </w:p>
        </w:tc>
        <w:tc>
          <w:tcPr>
            <w:tcW w:w="1275" w:type="dxa"/>
            <w:tcBorders>
              <w:left w:val="single" w:sz="8" w:space="0" w:color="000000"/>
              <w:bottom w:val="single" w:sz="8" w:space="0" w:color="000000"/>
            </w:tcBorders>
          </w:tcPr>
          <w:p w14:paraId="3B177570"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0E010B54" w14:textId="77777777" w:rsidR="001930B6" w:rsidRDefault="00C63972">
            <w:pPr>
              <w:rPr>
                <w:b/>
              </w:rPr>
            </w:pPr>
            <w:r>
              <w:rPr>
                <w:b/>
              </w:rPr>
              <w:t>110</w:t>
            </w:r>
          </w:p>
        </w:tc>
        <w:tc>
          <w:tcPr>
            <w:tcW w:w="1455" w:type="dxa"/>
            <w:tcBorders>
              <w:left w:val="single" w:sz="8" w:space="0" w:color="000000"/>
              <w:bottom w:val="single" w:sz="8" w:space="0" w:color="000000"/>
              <w:right w:val="single" w:sz="8" w:space="0" w:color="000000"/>
            </w:tcBorders>
          </w:tcPr>
          <w:p w14:paraId="591C4D7C" w14:textId="77777777" w:rsidR="001930B6" w:rsidRDefault="00C63972">
            <w:pPr>
              <w:ind w:right="134"/>
              <w:jc w:val="both"/>
              <w:rPr>
                <w:sz w:val="22"/>
                <w:szCs w:val="22"/>
              </w:rPr>
            </w:pPr>
            <w:r>
              <w:rPr>
                <w:sz w:val="22"/>
                <w:szCs w:val="22"/>
              </w:rPr>
              <w:t>465465</w:t>
            </w:r>
          </w:p>
        </w:tc>
      </w:tr>
      <w:tr w:rsidR="001930B6" w14:paraId="287513A1" w14:textId="77777777">
        <w:trPr>
          <w:trHeight w:val="1395"/>
        </w:trPr>
        <w:tc>
          <w:tcPr>
            <w:tcW w:w="630" w:type="dxa"/>
            <w:tcBorders>
              <w:left w:val="single" w:sz="8" w:space="0" w:color="000000"/>
              <w:bottom w:val="single" w:sz="8" w:space="0" w:color="000000"/>
            </w:tcBorders>
          </w:tcPr>
          <w:p w14:paraId="72F033BE" w14:textId="77777777" w:rsidR="001930B6" w:rsidRDefault="00C63972">
            <w:r>
              <w:t>56</w:t>
            </w:r>
          </w:p>
        </w:tc>
        <w:tc>
          <w:tcPr>
            <w:tcW w:w="4694" w:type="dxa"/>
            <w:tcBorders>
              <w:left w:val="single" w:sz="8" w:space="0" w:color="000000"/>
              <w:bottom w:val="single" w:sz="8" w:space="0" w:color="000000"/>
            </w:tcBorders>
          </w:tcPr>
          <w:p w14:paraId="03FDE4BB" w14:textId="77777777" w:rsidR="001930B6" w:rsidRDefault="00C63972">
            <w:pPr>
              <w:ind w:right="134"/>
              <w:jc w:val="both"/>
              <w:rPr>
                <w:sz w:val="22"/>
                <w:szCs w:val="22"/>
              </w:rPr>
            </w:pPr>
            <w:r>
              <w:rPr>
                <w:b/>
                <w:sz w:val="22"/>
                <w:szCs w:val="22"/>
              </w:rPr>
              <w:t>Regulador de crescimento vegetal (Ácido Giberélico):</w:t>
            </w:r>
            <w:r>
              <w:rPr>
                <w:sz w:val="22"/>
                <w:szCs w:val="22"/>
              </w:rPr>
              <w:t>Regulador de crescimento vegetal (ÁCIDO GIBERÉLICO</w:t>
            </w:r>
            <w:proofErr w:type="gramStart"/>
            <w:r>
              <w:rPr>
                <w:sz w:val="22"/>
                <w:szCs w:val="22"/>
              </w:rPr>
              <w:t>)..</w:t>
            </w:r>
            <w:proofErr w:type="gramEnd"/>
            <w:r>
              <w:rPr>
                <w:sz w:val="22"/>
                <w:szCs w:val="22"/>
              </w:rPr>
              <w:t xml:space="preserve"> 400 g/kg). O produto deve conter no mínimo 80% de seu prazo de validade. Embalagem: Caixa contendo 10 envelopes de 2,5 gramas cada. </w:t>
            </w:r>
            <w:r>
              <w:rPr>
                <w:b/>
                <w:sz w:val="22"/>
                <w:szCs w:val="22"/>
              </w:rPr>
              <w:t>CATMAT:</w:t>
            </w:r>
          </w:p>
        </w:tc>
        <w:tc>
          <w:tcPr>
            <w:tcW w:w="1275" w:type="dxa"/>
            <w:tcBorders>
              <w:left w:val="single" w:sz="8" w:space="0" w:color="000000"/>
              <w:bottom w:val="single" w:sz="8" w:space="0" w:color="000000"/>
            </w:tcBorders>
          </w:tcPr>
          <w:p w14:paraId="3E3C9235" w14:textId="77777777" w:rsidR="001930B6" w:rsidRDefault="00C63972">
            <w:pPr>
              <w:rPr>
                <w:sz w:val="22"/>
                <w:szCs w:val="22"/>
              </w:rPr>
            </w:pPr>
            <w:r>
              <w:rPr>
                <w:sz w:val="22"/>
                <w:szCs w:val="22"/>
              </w:rPr>
              <w:t>Caixa</w:t>
            </w:r>
          </w:p>
        </w:tc>
        <w:tc>
          <w:tcPr>
            <w:tcW w:w="1201" w:type="dxa"/>
            <w:tcBorders>
              <w:left w:val="single" w:sz="8" w:space="0" w:color="000000"/>
              <w:bottom w:val="single" w:sz="8" w:space="0" w:color="000000"/>
            </w:tcBorders>
          </w:tcPr>
          <w:p w14:paraId="34C1BE8A" w14:textId="77777777" w:rsidR="001930B6" w:rsidRDefault="00C63972">
            <w:pPr>
              <w:rPr>
                <w:b/>
              </w:rPr>
            </w:pPr>
            <w:r>
              <w:rPr>
                <w:b/>
              </w:rPr>
              <w:t>6</w:t>
            </w:r>
          </w:p>
        </w:tc>
        <w:tc>
          <w:tcPr>
            <w:tcW w:w="1455" w:type="dxa"/>
            <w:tcBorders>
              <w:left w:val="single" w:sz="8" w:space="0" w:color="000000"/>
              <w:bottom w:val="single" w:sz="8" w:space="0" w:color="000000"/>
              <w:right w:val="single" w:sz="8" w:space="0" w:color="000000"/>
            </w:tcBorders>
          </w:tcPr>
          <w:p w14:paraId="07B79252" w14:textId="77777777" w:rsidR="001930B6" w:rsidRDefault="00C63972">
            <w:pPr>
              <w:ind w:right="134"/>
              <w:jc w:val="both"/>
              <w:rPr>
                <w:sz w:val="22"/>
                <w:szCs w:val="22"/>
              </w:rPr>
            </w:pPr>
            <w:r>
              <w:rPr>
                <w:sz w:val="22"/>
                <w:szCs w:val="22"/>
              </w:rPr>
              <w:t xml:space="preserve">  305750</w:t>
            </w:r>
          </w:p>
        </w:tc>
      </w:tr>
      <w:tr w:rsidR="001930B6" w14:paraId="7FDBD771" w14:textId="77777777">
        <w:trPr>
          <w:trHeight w:val="1650"/>
        </w:trPr>
        <w:tc>
          <w:tcPr>
            <w:tcW w:w="630" w:type="dxa"/>
            <w:tcBorders>
              <w:left w:val="single" w:sz="8" w:space="0" w:color="000000"/>
              <w:bottom w:val="single" w:sz="8" w:space="0" w:color="000000"/>
            </w:tcBorders>
          </w:tcPr>
          <w:p w14:paraId="2E7ED80A" w14:textId="77777777" w:rsidR="001930B6" w:rsidRDefault="00C63972">
            <w:r>
              <w:t>57</w:t>
            </w:r>
          </w:p>
        </w:tc>
        <w:tc>
          <w:tcPr>
            <w:tcW w:w="4694" w:type="dxa"/>
            <w:tcBorders>
              <w:left w:val="single" w:sz="8" w:space="0" w:color="000000"/>
              <w:bottom w:val="single" w:sz="8" w:space="0" w:color="000000"/>
            </w:tcBorders>
          </w:tcPr>
          <w:p w14:paraId="5332B539"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glifosate</w:t>
            </w:r>
            <w:proofErr w:type="spellEnd"/>
            <w:r>
              <w:rPr>
                <w:b/>
                <w:sz w:val="22"/>
                <w:szCs w:val="22"/>
              </w:rPr>
              <w:t>:</w:t>
            </w:r>
            <w:r>
              <w:rPr>
                <w:sz w:val="22"/>
                <w:szCs w:val="22"/>
              </w:rPr>
              <w:t xml:space="preserve"> Herbicida, aspecto físico, grânulos, classe glicina, grupo químico </w:t>
            </w:r>
            <w:proofErr w:type="spellStart"/>
            <w:r>
              <w:rPr>
                <w:sz w:val="22"/>
                <w:szCs w:val="22"/>
              </w:rPr>
              <w:t>glifosate</w:t>
            </w:r>
            <w:proofErr w:type="spellEnd"/>
            <w:r>
              <w:rPr>
                <w:sz w:val="22"/>
                <w:szCs w:val="22"/>
              </w:rPr>
              <w:t xml:space="preserve"> 79,25%, aplicação controle plantas daninhas, características adicionais </w:t>
            </w:r>
            <w:proofErr w:type="spellStart"/>
            <w:r>
              <w:rPr>
                <w:sz w:val="22"/>
                <w:szCs w:val="22"/>
              </w:rPr>
              <w:t>dispersíveis</w:t>
            </w:r>
            <w:proofErr w:type="spellEnd"/>
            <w:r>
              <w:rPr>
                <w:sz w:val="22"/>
                <w:szCs w:val="22"/>
              </w:rPr>
              <w:t xml:space="preserve"> em água. O produto deve conter no mínimo 80% de seu prazo de validade. Embalagem de 1 kg. </w:t>
            </w:r>
            <w:r>
              <w:rPr>
                <w:b/>
                <w:sz w:val="22"/>
                <w:szCs w:val="22"/>
              </w:rPr>
              <w:t>CATMAT: 381388</w:t>
            </w:r>
          </w:p>
        </w:tc>
        <w:tc>
          <w:tcPr>
            <w:tcW w:w="1275" w:type="dxa"/>
            <w:tcBorders>
              <w:left w:val="single" w:sz="8" w:space="0" w:color="000000"/>
              <w:bottom w:val="single" w:sz="8" w:space="0" w:color="000000"/>
            </w:tcBorders>
          </w:tcPr>
          <w:p w14:paraId="5B5F3162"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6DF66918" w14:textId="77777777" w:rsidR="001930B6" w:rsidRDefault="00C63972">
            <w:pPr>
              <w:rPr>
                <w:b/>
              </w:rPr>
            </w:pPr>
            <w:r>
              <w:rPr>
                <w:b/>
              </w:rPr>
              <w:t>60</w:t>
            </w:r>
          </w:p>
        </w:tc>
        <w:tc>
          <w:tcPr>
            <w:tcW w:w="1455" w:type="dxa"/>
            <w:tcBorders>
              <w:left w:val="single" w:sz="8" w:space="0" w:color="000000"/>
              <w:bottom w:val="single" w:sz="8" w:space="0" w:color="000000"/>
              <w:right w:val="single" w:sz="8" w:space="0" w:color="000000"/>
            </w:tcBorders>
          </w:tcPr>
          <w:p w14:paraId="212ABE86" w14:textId="77777777" w:rsidR="001930B6" w:rsidRDefault="00C63972">
            <w:pPr>
              <w:ind w:right="134"/>
              <w:jc w:val="both"/>
              <w:rPr>
                <w:sz w:val="22"/>
                <w:szCs w:val="22"/>
              </w:rPr>
            </w:pPr>
            <w:r>
              <w:rPr>
                <w:sz w:val="22"/>
                <w:szCs w:val="22"/>
              </w:rPr>
              <w:t>381388</w:t>
            </w:r>
          </w:p>
        </w:tc>
      </w:tr>
      <w:tr w:rsidR="001930B6" w14:paraId="6953E456" w14:textId="77777777">
        <w:trPr>
          <w:trHeight w:val="1973"/>
        </w:trPr>
        <w:tc>
          <w:tcPr>
            <w:tcW w:w="630" w:type="dxa"/>
            <w:tcBorders>
              <w:left w:val="single" w:sz="8" w:space="0" w:color="000000"/>
              <w:bottom w:val="single" w:sz="8" w:space="0" w:color="000000"/>
            </w:tcBorders>
          </w:tcPr>
          <w:p w14:paraId="2FE5162B" w14:textId="77777777" w:rsidR="001930B6" w:rsidRDefault="00C63972">
            <w:r>
              <w:t>58</w:t>
            </w:r>
          </w:p>
        </w:tc>
        <w:tc>
          <w:tcPr>
            <w:tcW w:w="4694" w:type="dxa"/>
            <w:tcBorders>
              <w:left w:val="single" w:sz="8" w:space="0" w:color="000000"/>
              <w:bottom w:val="single" w:sz="8" w:space="0" w:color="000000"/>
            </w:tcBorders>
          </w:tcPr>
          <w:p w14:paraId="02903CE0" w14:textId="77777777" w:rsidR="001930B6" w:rsidRDefault="00C63972">
            <w:pPr>
              <w:ind w:right="134"/>
              <w:jc w:val="both"/>
              <w:rPr>
                <w:sz w:val="22"/>
                <w:szCs w:val="22"/>
              </w:rPr>
            </w:pPr>
            <w:r>
              <w:rPr>
                <w:b/>
                <w:sz w:val="22"/>
                <w:szCs w:val="22"/>
              </w:rPr>
              <w:t xml:space="preserve">Herbicida – </w:t>
            </w:r>
            <w:proofErr w:type="spellStart"/>
            <w:r>
              <w:rPr>
                <w:b/>
                <w:sz w:val="22"/>
                <w:szCs w:val="22"/>
              </w:rPr>
              <w:t>Halossulfurom</w:t>
            </w:r>
            <w:proofErr w:type="spellEnd"/>
            <w:r>
              <w:rPr>
                <w:b/>
                <w:sz w:val="22"/>
                <w:szCs w:val="22"/>
              </w:rPr>
              <w:t>-Metílico:</w:t>
            </w:r>
            <w:r>
              <w:rPr>
                <w:sz w:val="22"/>
                <w:szCs w:val="22"/>
              </w:rPr>
              <w:t xml:space="preserve"> Herbicida, com registro no Ministério da Agricultura, Pecuária e </w:t>
            </w:r>
            <w:proofErr w:type="gramStart"/>
            <w:r>
              <w:rPr>
                <w:sz w:val="22"/>
                <w:szCs w:val="22"/>
              </w:rPr>
              <w:t>Abastecimento(</w:t>
            </w:r>
            <w:proofErr w:type="gramEnd"/>
            <w:r>
              <w:rPr>
                <w:sz w:val="22"/>
                <w:szCs w:val="22"/>
              </w:rPr>
              <w:t xml:space="preserve">MAPA)no controle da invasora Tiririca – COMPOSIÇÃO: (HALOSSULFUROM-METÍLICO) 750 g/kg (75,0% m/m). O produto deve conter no mínimo 80% de seu prazo de validade. Embalagem de 200 g. </w:t>
            </w:r>
            <w:r>
              <w:rPr>
                <w:b/>
                <w:sz w:val="22"/>
                <w:szCs w:val="22"/>
              </w:rPr>
              <w:t>CATMAT: 411182</w:t>
            </w:r>
          </w:p>
        </w:tc>
        <w:tc>
          <w:tcPr>
            <w:tcW w:w="1275" w:type="dxa"/>
            <w:tcBorders>
              <w:left w:val="single" w:sz="8" w:space="0" w:color="000000"/>
              <w:bottom w:val="single" w:sz="8" w:space="0" w:color="000000"/>
            </w:tcBorders>
          </w:tcPr>
          <w:p w14:paraId="727C1B43" w14:textId="77777777" w:rsidR="001930B6" w:rsidRDefault="00C63972">
            <w:pPr>
              <w:ind w:left="-57" w:right="-113"/>
              <w:rPr>
                <w:sz w:val="22"/>
                <w:szCs w:val="22"/>
              </w:rPr>
            </w:pPr>
            <w:r>
              <w:rPr>
                <w:sz w:val="22"/>
                <w:szCs w:val="22"/>
              </w:rPr>
              <w:t>Embalagem</w:t>
            </w:r>
          </w:p>
        </w:tc>
        <w:tc>
          <w:tcPr>
            <w:tcW w:w="1201" w:type="dxa"/>
            <w:tcBorders>
              <w:left w:val="single" w:sz="8" w:space="0" w:color="000000"/>
              <w:bottom w:val="single" w:sz="8" w:space="0" w:color="000000"/>
            </w:tcBorders>
          </w:tcPr>
          <w:p w14:paraId="1E2EDAE5"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06904FD9" w14:textId="77777777" w:rsidR="001930B6" w:rsidRDefault="00C63972">
            <w:pPr>
              <w:ind w:right="134"/>
              <w:jc w:val="both"/>
              <w:rPr>
                <w:sz w:val="22"/>
                <w:szCs w:val="22"/>
              </w:rPr>
            </w:pPr>
            <w:r>
              <w:rPr>
                <w:sz w:val="22"/>
                <w:szCs w:val="22"/>
              </w:rPr>
              <w:t>411182</w:t>
            </w:r>
          </w:p>
        </w:tc>
      </w:tr>
      <w:tr w:rsidR="001930B6" w14:paraId="21B664AC" w14:textId="77777777">
        <w:trPr>
          <w:trHeight w:val="1926"/>
        </w:trPr>
        <w:tc>
          <w:tcPr>
            <w:tcW w:w="630" w:type="dxa"/>
            <w:tcBorders>
              <w:left w:val="single" w:sz="8" w:space="0" w:color="000000"/>
              <w:bottom w:val="single" w:sz="8" w:space="0" w:color="000000"/>
            </w:tcBorders>
          </w:tcPr>
          <w:p w14:paraId="526BB366" w14:textId="77777777" w:rsidR="001930B6" w:rsidRDefault="00C63972">
            <w:r>
              <w:lastRenderedPageBreak/>
              <w:t>59</w:t>
            </w:r>
          </w:p>
        </w:tc>
        <w:tc>
          <w:tcPr>
            <w:tcW w:w="4694" w:type="dxa"/>
            <w:tcBorders>
              <w:left w:val="single" w:sz="8" w:space="0" w:color="000000"/>
              <w:bottom w:val="single" w:sz="8" w:space="0" w:color="000000"/>
            </w:tcBorders>
          </w:tcPr>
          <w:p w14:paraId="08CE2913"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dipiridilos</w:t>
            </w:r>
            <w:proofErr w:type="spellEnd"/>
            <w:r>
              <w:rPr>
                <w:b/>
                <w:sz w:val="22"/>
                <w:szCs w:val="22"/>
              </w:rPr>
              <w:t>:</w:t>
            </w:r>
            <w:r>
              <w:rPr>
                <w:sz w:val="22"/>
                <w:szCs w:val="22"/>
              </w:rPr>
              <w:t xml:space="preserve"> Herbicida, aspecto físico líquido, classe pós emergente/seletivo /sistêmico, grupo químico </w:t>
            </w:r>
            <w:proofErr w:type="spellStart"/>
            <w:r>
              <w:rPr>
                <w:sz w:val="22"/>
                <w:szCs w:val="22"/>
              </w:rPr>
              <w:t>dipiridilos</w:t>
            </w:r>
            <w:proofErr w:type="spellEnd"/>
            <w:r>
              <w:rPr>
                <w:sz w:val="22"/>
                <w:szCs w:val="22"/>
              </w:rPr>
              <w:t xml:space="preserve"> (</w:t>
            </w:r>
            <w:proofErr w:type="spellStart"/>
            <w:r>
              <w:rPr>
                <w:sz w:val="22"/>
                <w:szCs w:val="22"/>
              </w:rPr>
              <w:t>paraquat</w:t>
            </w:r>
            <w:proofErr w:type="spellEnd"/>
            <w:r>
              <w:rPr>
                <w:sz w:val="22"/>
                <w:szCs w:val="22"/>
              </w:rPr>
              <w:t xml:space="preserve">), derivado </w:t>
            </w:r>
            <w:proofErr w:type="spellStart"/>
            <w:r>
              <w:rPr>
                <w:sz w:val="22"/>
                <w:szCs w:val="22"/>
              </w:rPr>
              <w:t>uréia</w:t>
            </w:r>
            <w:proofErr w:type="spellEnd"/>
            <w:r>
              <w:rPr>
                <w:sz w:val="22"/>
                <w:szCs w:val="22"/>
              </w:rPr>
              <w:t xml:space="preserve"> (</w:t>
            </w:r>
            <w:proofErr w:type="spellStart"/>
            <w:r>
              <w:rPr>
                <w:sz w:val="22"/>
                <w:szCs w:val="22"/>
              </w:rPr>
              <w:t>diuron</w:t>
            </w:r>
            <w:proofErr w:type="spellEnd"/>
            <w:r>
              <w:rPr>
                <w:sz w:val="22"/>
                <w:szCs w:val="22"/>
              </w:rPr>
              <w:t xml:space="preserve">), aplicação controle plantas daninhas, cultura indicada milho. O produto deve conter no mínimo 80% de seu prazo de validade. Embalagem de 5 litros. </w:t>
            </w:r>
            <w:r>
              <w:rPr>
                <w:b/>
                <w:sz w:val="22"/>
                <w:szCs w:val="22"/>
              </w:rPr>
              <w:t>CATMAT: 411182</w:t>
            </w:r>
          </w:p>
        </w:tc>
        <w:tc>
          <w:tcPr>
            <w:tcW w:w="1275" w:type="dxa"/>
            <w:tcBorders>
              <w:left w:val="single" w:sz="8" w:space="0" w:color="000000"/>
              <w:bottom w:val="single" w:sz="8" w:space="0" w:color="000000"/>
            </w:tcBorders>
          </w:tcPr>
          <w:p w14:paraId="680A6949" w14:textId="77777777" w:rsidR="001930B6" w:rsidRDefault="00C63972">
            <w:pPr>
              <w:rPr>
                <w:sz w:val="22"/>
                <w:szCs w:val="22"/>
              </w:rPr>
            </w:pPr>
            <w:r>
              <w:rPr>
                <w:sz w:val="22"/>
                <w:szCs w:val="22"/>
              </w:rPr>
              <w:t xml:space="preserve">Embalagem </w:t>
            </w:r>
            <w:proofErr w:type="gramStart"/>
            <w:r>
              <w:rPr>
                <w:sz w:val="22"/>
                <w:szCs w:val="22"/>
              </w:rPr>
              <w:t>5 litro</w:t>
            </w:r>
            <w:proofErr w:type="gramEnd"/>
          </w:p>
        </w:tc>
        <w:tc>
          <w:tcPr>
            <w:tcW w:w="1201" w:type="dxa"/>
            <w:tcBorders>
              <w:left w:val="single" w:sz="8" w:space="0" w:color="000000"/>
              <w:bottom w:val="single" w:sz="8" w:space="0" w:color="000000"/>
            </w:tcBorders>
          </w:tcPr>
          <w:p w14:paraId="7275F5E0" w14:textId="77777777" w:rsidR="001930B6" w:rsidRDefault="00C63972">
            <w:pPr>
              <w:rPr>
                <w:b/>
              </w:rPr>
            </w:pPr>
            <w:r>
              <w:rPr>
                <w:b/>
              </w:rPr>
              <w:t>41</w:t>
            </w:r>
          </w:p>
        </w:tc>
        <w:tc>
          <w:tcPr>
            <w:tcW w:w="1455" w:type="dxa"/>
            <w:tcBorders>
              <w:left w:val="single" w:sz="8" w:space="0" w:color="000000"/>
              <w:bottom w:val="single" w:sz="8" w:space="0" w:color="000000"/>
              <w:right w:val="single" w:sz="8" w:space="0" w:color="000000"/>
            </w:tcBorders>
          </w:tcPr>
          <w:p w14:paraId="326682D8" w14:textId="77777777" w:rsidR="001930B6" w:rsidRDefault="00C63972">
            <w:pPr>
              <w:ind w:right="134"/>
              <w:jc w:val="both"/>
              <w:rPr>
                <w:sz w:val="22"/>
                <w:szCs w:val="22"/>
              </w:rPr>
            </w:pPr>
            <w:r>
              <w:rPr>
                <w:sz w:val="22"/>
                <w:szCs w:val="22"/>
              </w:rPr>
              <w:t>411182</w:t>
            </w:r>
          </w:p>
        </w:tc>
      </w:tr>
      <w:tr w:rsidR="001930B6" w14:paraId="7B617FF0" w14:textId="77777777">
        <w:trPr>
          <w:trHeight w:val="1892"/>
        </w:trPr>
        <w:tc>
          <w:tcPr>
            <w:tcW w:w="630" w:type="dxa"/>
            <w:tcBorders>
              <w:left w:val="single" w:sz="8" w:space="0" w:color="000000"/>
              <w:bottom w:val="single" w:sz="8" w:space="0" w:color="000000"/>
            </w:tcBorders>
          </w:tcPr>
          <w:p w14:paraId="6D40E9E8" w14:textId="77777777" w:rsidR="001930B6" w:rsidRDefault="00C63972">
            <w:r>
              <w:t>60</w:t>
            </w:r>
          </w:p>
        </w:tc>
        <w:tc>
          <w:tcPr>
            <w:tcW w:w="4694" w:type="dxa"/>
            <w:tcBorders>
              <w:left w:val="single" w:sz="8" w:space="0" w:color="000000"/>
              <w:bottom w:val="single" w:sz="8" w:space="0" w:color="000000"/>
            </w:tcBorders>
          </w:tcPr>
          <w:p w14:paraId="6E5A57CC" w14:textId="77777777" w:rsidR="001930B6" w:rsidRDefault="00C63972">
            <w:pPr>
              <w:ind w:right="134"/>
              <w:jc w:val="both"/>
              <w:rPr>
                <w:sz w:val="22"/>
                <w:szCs w:val="22"/>
              </w:rPr>
            </w:pPr>
            <w:r>
              <w:rPr>
                <w:b/>
                <w:sz w:val="22"/>
                <w:szCs w:val="22"/>
              </w:rPr>
              <w:t>Herbicida-</w:t>
            </w:r>
            <w:proofErr w:type="spellStart"/>
            <w:r>
              <w:rPr>
                <w:b/>
                <w:sz w:val="22"/>
                <w:szCs w:val="22"/>
              </w:rPr>
              <w:t>Fluazifope</w:t>
            </w:r>
            <w:proofErr w:type="spellEnd"/>
            <w:r>
              <w:rPr>
                <w:b/>
                <w:sz w:val="22"/>
                <w:szCs w:val="22"/>
              </w:rPr>
              <w:t>-</w:t>
            </w:r>
            <w:proofErr w:type="spellStart"/>
            <w:r>
              <w:rPr>
                <w:b/>
                <w:sz w:val="22"/>
                <w:szCs w:val="22"/>
              </w:rPr>
              <w:t>Pbutílico</w:t>
            </w:r>
            <w:proofErr w:type="spellEnd"/>
            <w:r>
              <w:rPr>
                <w:b/>
                <w:sz w:val="22"/>
                <w:szCs w:val="22"/>
              </w:rPr>
              <w:t>: Herbicida</w:t>
            </w:r>
            <w:r>
              <w:rPr>
                <w:sz w:val="22"/>
                <w:szCs w:val="22"/>
              </w:rPr>
              <w:t xml:space="preserve">: </w:t>
            </w:r>
            <w:proofErr w:type="spellStart"/>
            <w:r>
              <w:rPr>
                <w:sz w:val="22"/>
                <w:szCs w:val="22"/>
              </w:rPr>
              <w:t>butyl</w:t>
            </w:r>
            <w:proofErr w:type="spellEnd"/>
            <w:r>
              <w:rPr>
                <w:sz w:val="22"/>
                <w:szCs w:val="22"/>
              </w:rPr>
              <w:t xml:space="preserve">(R)-2-[4-(5-trifluoromethyl-2-pyridyloxy) </w:t>
            </w:r>
            <w:proofErr w:type="spellStart"/>
            <w:proofErr w:type="gramStart"/>
            <w:r>
              <w:rPr>
                <w:sz w:val="22"/>
                <w:szCs w:val="22"/>
              </w:rPr>
              <w:t>phenoxy</w:t>
            </w:r>
            <w:proofErr w:type="spellEnd"/>
            <w:r>
              <w:rPr>
                <w:sz w:val="22"/>
                <w:szCs w:val="22"/>
              </w:rPr>
              <w:t>]</w:t>
            </w:r>
            <w:proofErr w:type="spellStart"/>
            <w:r>
              <w:rPr>
                <w:sz w:val="22"/>
                <w:szCs w:val="22"/>
              </w:rPr>
              <w:t>propionato</w:t>
            </w:r>
            <w:proofErr w:type="spellEnd"/>
            <w:proofErr w:type="gramEnd"/>
            <w:r>
              <w:rPr>
                <w:sz w:val="22"/>
                <w:szCs w:val="22"/>
              </w:rPr>
              <w:t xml:space="preserve">(FLUAZIFOPE-PBUTÍLICO). 250 g/L. O produto deve conter no mínimo 80% de seu prazo de validade. </w:t>
            </w:r>
            <w:r>
              <w:rPr>
                <w:b/>
                <w:sz w:val="22"/>
                <w:szCs w:val="22"/>
              </w:rPr>
              <w:t>Embalagem de 1 Litro.</w:t>
            </w:r>
            <w:r>
              <w:rPr>
                <w:sz w:val="22"/>
                <w:szCs w:val="22"/>
              </w:rPr>
              <w:t xml:space="preserve"> </w:t>
            </w:r>
            <w:r>
              <w:rPr>
                <w:b/>
                <w:sz w:val="22"/>
                <w:szCs w:val="22"/>
              </w:rPr>
              <w:t>CATMAT: 411182</w:t>
            </w:r>
          </w:p>
        </w:tc>
        <w:tc>
          <w:tcPr>
            <w:tcW w:w="1275" w:type="dxa"/>
            <w:tcBorders>
              <w:left w:val="single" w:sz="8" w:space="0" w:color="000000"/>
              <w:bottom w:val="single" w:sz="8" w:space="0" w:color="000000"/>
            </w:tcBorders>
          </w:tcPr>
          <w:p w14:paraId="1AE72A5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314F2CFC" w14:textId="77777777" w:rsidR="001930B6" w:rsidRDefault="00C63972">
            <w:pPr>
              <w:rPr>
                <w:b/>
              </w:rPr>
            </w:pPr>
            <w:r>
              <w:rPr>
                <w:b/>
              </w:rPr>
              <w:t>15</w:t>
            </w:r>
          </w:p>
        </w:tc>
        <w:tc>
          <w:tcPr>
            <w:tcW w:w="1455" w:type="dxa"/>
            <w:tcBorders>
              <w:left w:val="single" w:sz="8" w:space="0" w:color="000000"/>
              <w:bottom w:val="single" w:sz="8" w:space="0" w:color="000000"/>
              <w:right w:val="single" w:sz="8" w:space="0" w:color="000000"/>
            </w:tcBorders>
          </w:tcPr>
          <w:p w14:paraId="457D84EE" w14:textId="77777777" w:rsidR="001930B6" w:rsidRDefault="00C63972">
            <w:pPr>
              <w:ind w:right="134"/>
              <w:jc w:val="both"/>
              <w:rPr>
                <w:sz w:val="22"/>
                <w:szCs w:val="22"/>
              </w:rPr>
            </w:pPr>
            <w:r>
              <w:rPr>
                <w:sz w:val="22"/>
                <w:szCs w:val="22"/>
              </w:rPr>
              <w:t>411182</w:t>
            </w:r>
          </w:p>
        </w:tc>
      </w:tr>
      <w:tr w:rsidR="001930B6" w14:paraId="505EC764" w14:textId="77777777">
        <w:trPr>
          <w:trHeight w:val="1395"/>
        </w:trPr>
        <w:tc>
          <w:tcPr>
            <w:tcW w:w="630" w:type="dxa"/>
            <w:tcBorders>
              <w:left w:val="single" w:sz="8" w:space="0" w:color="000000"/>
              <w:bottom w:val="single" w:sz="8" w:space="0" w:color="000000"/>
            </w:tcBorders>
          </w:tcPr>
          <w:p w14:paraId="66762674" w14:textId="77777777" w:rsidR="001930B6" w:rsidRDefault="00C63972">
            <w:r>
              <w:t>61</w:t>
            </w:r>
          </w:p>
        </w:tc>
        <w:tc>
          <w:tcPr>
            <w:tcW w:w="4694" w:type="dxa"/>
            <w:tcBorders>
              <w:left w:val="single" w:sz="8" w:space="0" w:color="000000"/>
              <w:bottom w:val="single" w:sz="8" w:space="0" w:color="000000"/>
            </w:tcBorders>
          </w:tcPr>
          <w:p w14:paraId="5DAE0B2D" w14:textId="77777777" w:rsidR="001930B6" w:rsidRDefault="00C63972">
            <w:pPr>
              <w:ind w:right="134"/>
              <w:jc w:val="both"/>
              <w:rPr>
                <w:sz w:val="22"/>
                <w:szCs w:val="22"/>
              </w:rPr>
            </w:pPr>
            <w:r>
              <w:rPr>
                <w:b/>
                <w:sz w:val="22"/>
                <w:szCs w:val="22"/>
              </w:rPr>
              <w:t xml:space="preserve">Herbicida seletivo </w:t>
            </w:r>
            <w:proofErr w:type="spellStart"/>
            <w:r>
              <w:rPr>
                <w:b/>
                <w:sz w:val="22"/>
                <w:szCs w:val="22"/>
              </w:rPr>
              <w:t>pré</w:t>
            </w:r>
            <w:proofErr w:type="spellEnd"/>
            <w:r>
              <w:rPr>
                <w:b/>
                <w:sz w:val="22"/>
                <w:szCs w:val="22"/>
              </w:rPr>
              <w:t>-emergente para milho</w:t>
            </w:r>
            <w:r>
              <w:rPr>
                <w:sz w:val="22"/>
                <w:szCs w:val="22"/>
              </w:rPr>
              <w:t xml:space="preserve">: Herbicida seletivo </w:t>
            </w:r>
            <w:proofErr w:type="spellStart"/>
            <w:r>
              <w:rPr>
                <w:sz w:val="22"/>
                <w:szCs w:val="22"/>
              </w:rPr>
              <w:t>pré</w:t>
            </w:r>
            <w:proofErr w:type="spellEnd"/>
            <w:r>
              <w:rPr>
                <w:sz w:val="22"/>
                <w:szCs w:val="22"/>
              </w:rPr>
              <w:t>-emergente para milho- N-(1-</w:t>
            </w:r>
            <w:proofErr w:type="gramStart"/>
            <w:r>
              <w:rPr>
                <w:sz w:val="22"/>
                <w:szCs w:val="22"/>
              </w:rPr>
              <w:t>ethylpropyl)-</w:t>
            </w:r>
            <w:proofErr w:type="gramEnd"/>
            <w:r>
              <w:rPr>
                <w:sz w:val="22"/>
                <w:szCs w:val="22"/>
              </w:rPr>
              <w:t xml:space="preserve">2,6-dinitro-3,4-xylidine(PENDIMETALINA) -- 500 g/L (Ingredientes Inertes) -- 500 g/L. O produto deve conter no mínimo 80% de seu prazo de validade. </w:t>
            </w:r>
            <w:r>
              <w:rPr>
                <w:b/>
                <w:sz w:val="22"/>
                <w:szCs w:val="22"/>
              </w:rPr>
              <w:t>Embalagem de 1 Litro. CATMAT: 151015</w:t>
            </w:r>
          </w:p>
        </w:tc>
        <w:tc>
          <w:tcPr>
            <w:tcW w:w="1275" w:type="dxa"/>
            <w:tcBorders>
              <w:left w:val="single" w:sz="8" w:space="0" w:color="000000"/>
              <w:bottom w:val="single" w:sz="8" w:space="0" w:color="000000"/>
            </w:tcBorders>
          </w:tcPr>
          <w:p w14:paraId="78EFB1C8"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1E845033" w14:textId="77777777" w:rsidR="001930B6" w:rsidRDefault="00C63972">
            <w:pPr>
              <w:rPr>
                <w:b/>
              </w:rPr>
            </w:pPr>
            <w:r>
              <w:rPr>
                <w:b/>
              </w:rPr>
              <w:t>31</w:t>
            </w:r>
          </w:p>
        </w:tc>
        <w:tc>
          <w:tcPr>
            <w:tcW w:w="1455" w:type="dxa"/>
            <w:tcBorders>
              <w:left w:val="single" w:sz="8" w:space="0" w:color="000000"/>
              <w:bottom w:val="single" w:sz="8" w:space="0" w:color="000000"/>
              <w:right w:val="single" w:sz="8" w:space="0" w:color="000000"/>
            </w:tcBorders>
          </w:tcPr>
          <w:p w14:paraId="550588D2" w14:textId="77777777" w:rsidR="001930B6" w:rsidRDefault="00C63972">
            <w:pPr>
              <w:ind w:right="134"/>
              <w:jc w:val="both"/>
              <w:rPr>
                <w:sz w:val="22"/>
                <w:szCs w:val="22"/>
              </w:rPr>
            </w:pPr>
            <w:r>
              <w:rPr>
                <w:sz w:val="22"/>
                <w:szCs w:val="22"/>
              </w:rPr>
              <w:t>151015</w:t>
            </w:r>
          </w:p>
        </w:tc>
      </w:tr>
      <w:tr w:rsidR="001930B6" w14:paraId="14CBE0CF" w14:textId="77777777">
        <w:trPr>
          <w:trHeight w:val="1395"/>
        </w:trPr>
        <w:tc>
          <w:tcPr>
            <w:tcW w:w="630" w:type="dxa"/>
            <w:tcBorders>
              <w:left w:val="single" w:sz="8" w:space="0" w:color="000000"/>
              <w:bottom w:val="single" w:sz="8" w:space="0" w:color="000000"/>
            </w:tcBorders>
          </w:tcPr>
          <w:p w14:paraId="5F141EC5" w14:textId="77777777" w:rsidR="001930B6" w:rsidRDefault="00C63972">
            <w:r>
              <w:t>62</w:t>
            </w:r>
          </w:p>
        </w:tc>
        <w:tc>
          <w:tcPr>
            <w:tcW w:w="4694" w:type="dxa"/>
            <w:tcBorders>
              <w:left w:val="single" w:sz="8" w:space="0" w:color="000000"/>
              <w:bottom w:val="single" w:sz="8" w:space="0" w:color="000000"/>
            </w:tcBorders>
          </w:tcPr>
          <w:p w14:paraId="21ED446F" w14:textId="77777777" w:rsidR="001930B6" w:rsidRDefault="00C63972">
            <w:pPr>
              <w:ind w:right="134"/>
              <w:jc w:val="both"/>
              <w:rPr>
                <w:sz w:val="22"/>
                <w:szCs w:val="22"/>
              </w:rPr>
            </w:pPr>
            <w:r>
              <w:rPr>
                <w:b/>
                <w:sz w:val="22"/>
                <w:szCs w:val="22"/>
              </w:rPr>
              <w:t xml:space="preserve">Inseticida acaricida – </w:t>
            </w:r>
            <w:proofErr w:type="spellStart"/>
            <w:r>
              <w:rPr>
                <w:b/>
                <w:sz w:val="22"/>
                <w:szCs w:val="22"/>
              </w:rPr>
              <w:t>Clorpirifós</w:t>
            </w:r>
            <w:proofErr w:type="spellEnd"/>
            <w:r>
              <w:rPr>
                <w:b/>
                <w:sz w:val="22"/>
                <w:szCs w:val="22"/>
              </w:rPr>
              <w:t>:</w:t>
            </w:r>
            <w:r>
              <w:rPr>
                <w:sz w:val="22"/>
                <w:szCs w:val="22"/>
              </w:rPr>
              <w:t xml:space="preserve"> Inseticida acaricida – CLORPIRIFÓS) 480 g/L Mistura de hidrocarboneto aromático (Solvente de Nafta (petróleo), </w:t>
            </w:r>
            <w:proofErr w:type="gramStart"/>
            <w:r>
              <w:rPr>
                <w:sz w:val="22"/>
                <w:szCs w:val="22"/>
              </w:rPr>
              <w:t>Aromático</w:t>
            </w:r>
            <w:proofErr w:type="gramEnd"/>
            <w:r>
              <w:rPr>
                <w:sz w:val="22"/>
                <w:szCs w:val="22"/>
              </w:rPr>
              <w:t xml:space="preserve"> pesado; Mistura hidrocarbonetos aromático pesados) 536,35 g/L, apresentação: Frascos de 1 litro. Classe: Inseticida-acaricida de contato e ingestão do grupo químico organofosforado Tipo De Formulação: Concentrado </w:t>
            </w:r>
            <w:proofErr w:type="spellStart"/>
            <w:r>
              <w:rPr>
                <w:sz w:val="22"/>
                <w:szCs w:val="22"/>
              </w:rPr>
              <w:t>Emulsionável</w:t>
            </w:r>
            <w:proofErr w:type="spellEnd"/>
            <w:r>
              <w:rPr>
                <w:sz w:val="22"/>
                <w:szCs w:val="22"/>
              </w:rPr>
              <w:t xml:space="preserve"> Deve ter registro no ministério da agricultura. O produto deve conter no mínimo 80% de seu prazo de validade. Embalagem de 1 Litro. </w:t>
            </w:r>
            <w:r>
              <w:rPr>
                <w:b/>
                <w:sz w:val="22"/>
                <w:szCs w:val="22"/>
              </w:rPr>
              <w:t>CATMAT:  151015</w:t>
            </w:r>
          </w:p>
        </w:tc>
        <w:tc>
          <w:tcPr>
            <w:tcW w:w="1275" w:type="dxa"/>
            <w:tcBorders>
              <w:left w:val="single" w:sz="8" w:space="0" w:color="000000"/>
              <w:bottom w:val="single" w:sz="8" w:space="0" w:color="000000"/>
            </w:tcBorders>
          </w:tcPr>
          <w:p w14:paraId="26671A23"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5C6272F3"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47E0C3FF" w14:textId="77777777" w:rsidR="001930B6" w:rsidRDefault="00C63972">
            <w:pPr>
              <w:ind w:right="134"/>
              <w:jc w:val="both"/>
              <w:rPr>
                <w:sz w:val="22"/>
                <w:szCs w:val="22"/>
              </w:rPr>
            </w:pPr>
            <w:r>
              <w:rPr>
                <w:sz w:val="22"/>
                <w:szCs w:val="22"/>
              </w:rPr>
              <w:t xml:space="preserve"> 151015</w:t>
            </w:r>
          </w:p>
        </w:tc>
      </w:tr>
      <w:tr w:rsidR="001930B6" w14:paraId="7E415F73" w14:textId="77777777">
        <w:trPr>
          <w:trHeight w:val="1395"/>
        </w:trPr>
        <w:tc>
          <w:tcPr>
            <w:tcW w:w="630" w:type="dxa"/>
            <w:tcBorders>
              <w:left w:val="single" w:sz="8" w:space="0" w:color="000000"/>
              <w:bottom w:val="single" w:sz="8" w:space="0" w:color="000000"/>
            </w:tcBorders>
          </w:tcPr>
          <w:p w14:paraId="6C7C3080" w14:textId="77777777" w:rsidR="001930B6" w:rsidRDefault="00C63972">
            <w:r>
              <w:t>63</w:t>
            </w:r>
          </w:p>
        </w:tc>
        <w:tc>
          <w:tcPr>
            <w:tcW w:w="4694" w:type="dxa"/>
            <w:tcBorders>
              <w:left w:val="single" w:sz="8" w:space="0" w:color="000000"/>
              <w:bottom w:val="single" w:sz="8" w:space="0" w:color="000000"/>
            </w:tcBorders>
          </w:tcPr>
          <w:p w14:paraId="735D8D64" w14:textId="77777777" w:rsidR="001930B6" w:rsidRDefault="00C63972">
            <w:pPr>
              <w:ind w:right="134"/>
              <w:jc w:val="both"/>
              <w:rPr>
                <w:sz w:val="22"/>
                <w:szCs w:val="22"/>
              </w:rPr>
            </w:pPr>
            <w:r>
              <w:rPr>
                <w:b/>
                <w:sz w:val="22"/>
                <w:szCs w:val="22"/>
              </w:rPr>
              <w:t xml:space="preserve">Inseticida </w:t>
            </w:r>
            <w:proofErr w:type="spellStart"/>
            <w:r>
              <w:rPr>
                <w:b/>
                <w:sz w:val="22"/>
                <w:szCs w:val="22"/>
              </w:rPr>
              <w:t>abamectina</w:t>
            </w:r>
            <w:proofErr w:type="spellEnd"/>
            <w:r>
              <w:rPr>
                <w:b/>
                <w:sz w:val="22"/>
                <w:szCs w:val="22"/>
              </w:rPr>
              <w:t>:</w:t>
            </w:r>
            <w:r>
              <w:rPr>
                <w:sz w:val="22"/>
                <w:szCs w:val="22"/>
              </w:rPr>
              <w:t xml:space="preserve"> Inseticida </w:t>
            </w:r>
            <w:proofErr w:type="spellStart"/>
            <w:r>
              <w:rPr>
                <w:sz w:val="22"/>
                <w:szCs w:val="22"/>
              </w:rPr>
              <w:t>abamectina</w:t>
            </w:r>
            <w:proofErr w:type="spellEnd"/>
            <w:r>
              <w:rPr>
                <w:sz w:val="22"/>
                <w:szCs w:val="22"/>
              </w:rPr>
              <w:t xml:space="preserve"> - Inseticida acaricida de origem biológica, formulação concentrado </w:t>
            </w:r>
            <w:proofErr w:type="spellStart"/>
            <w:r>
              <w:rPr>
                <w:sz w:val="22"/>
                <w:szCs w:val="22"/>
              </w:rPr>
              <w:t>emulsionável</w:t>
            </w:r>
            <w:proofErr w:type="spellEnd"/>
            <w:r>
              <w:rPr>
                <w:sz w:val="22"/>
                <w:szCs w:val="22"/>
              </w:rPr>
              <w:t xml:space="preserve">, princípio ativo </w:t>
            </w:r>
            <w:proofErr w:type="spellStart"/>
            <w:r>
              <w:rPr>
                <w:sz w:val="22"/>
                <w:szCs w:val="22"/>
              </w:rPr>
              <w:t>abamectina</w:t>
            </w:r>
            <w:proofErr w:type="spellEnd"/>
            <w:r>
              <w:rPr>
                <w:sz w:val="22"/>
                <w:szCs w:val="22"/>
              </w:rPr>
              <w:t xml:space="preserve"> 36g/litro. O produto deve conter </w:t>
            </w:r>
            <w:r>
              <w:rPr>
                <w:sz w:val="22"/>
                <w:szCs w:val="22"/>
              </w:rPr>
              <w:lastRenderedPageBreak/>
              <w:t xml:space="preserve">no mínimo 80% de seu prazo de validade. Embalagem de 1 Litro. </w:t>
            </w:r>
            <w:r>
              <w:rPr>
                <w:b/>
                <w:sz w:val="22"/>
                <w:szCs w:val="22"/>
              </w:rPr>
              <w:t>CATMAT:  411463</w:t>
            </w:r>
          </w:p>
        </w:tc>
        <w:tc>
          <w:tcPr>
            <w:tcW w:w="1275" w:type="dxa"/>
            <w:tcBorders>
              <w:left w:val="single" w:sz="8" w:space="0" w:color="000000"/>
              <w:bottom w:val="single" w:sz="8" w:space="0" w:color="000000"/>
            </w:tcBorders>
          </w:tcPr>
          <w:p w14:paraId="67062EEF" w14:textId="77777777" w:rsidR="001930B6" w:rsidRDefault="00C63972">
            <w:pPr>
              <w:rPr>
                <w:sz w:val="22"/>
                <w:szCs w:val="22"/>
              </w:rPr>
            </w:pPr>
            <w:r>
              <w:rPr>
                <w:sz w:val="22"/>
                <w:szCs w:val="22"/>
              </w:rPr>
              <w:lastRenderedPageBreak/>
              <w:t>Litro</w:t>
            </w:r>
          </w:p>
        </w:tc>
        <w:tc>
          <w:tcPr>
            <w:tcW w:w="1201" w:type="dxa"/>
            <w:tcBorders>
              <w:left w:val="single" w:sz="8" w:space="0" w:color="000000"/>
              <w:bottom w:val="single" w:sz="8" w:space="0" w:color="000000"/>
            </w:tcBorders>
          </w:tcPr>
          <w:p w14:paraId="73437F88" w14:textId="77777777" w:rsidR="001930B6" w:rsidRDefault="00C63972">
            <w:pPr>
              <w:rPr>
                <w:b/>
              </w:rPr>
            </w:pPr>
            <w:r>
              <w:rPr>
                <w:b/>
              </w:rPr>
              <w:t>17</w:t>
            </w:r>
          </w:p>
        </w:tc>
        <w:tc>
          <w:tcPr>
            <w:tcW w:w="1455" w:type="dxa"/>
            <w:tcBorders>
              <w:left w:val="single" w:sz="8" w:space="0" w:color="000000"/>
              <w:bottom w:val="single" w:sz="8" w:space="0" w:color="000000"/>
              <w:right w:val="single" w:sz="8" w:space="0" w:color="000000"/>
            </w:tcBorders>
          </w:tcPr>
          <w:p w14:paraId="7F807625" w14:textId="77777777" w:rsidR="001930B6" w:rsidRDefault="00C63972">
            <w:pPr>
              <w:ind w:right="134"/>
              <w:jc w:val="both"/>
              <w:rPr>
                <w:sz w:val="22"/>
                <w:szCs w:val="22"/>
              </w:rPr>
            </w:pPr>
            <w:r>
              <w:rPr>
                <w:sz w:val="22"/>
                <w:szCs w:val="22"/>
              </w:rPr>
              <w:t>411463</w:t>
            </w:r>
          </w:p>
        </w:tc>
      </w:tr>
      <w:tr w:rsidR="001930B6" w14:paraId="70C66EA0" w14:textId="77777777">
        <w:trPr>
          <w:trHeight w:val="1905"/>
        </w:trPr>
        <w:tc>
          <w:tcPr>
            <w:tcW w:w="630" w:type="dxa"/>
            <w:tcBorders>
              <w:left w:val="single" w:sz="8" w:space="0" w:color="000000"/>
              <w:bottom w:val="single" w:sz="8" w:space="0" w:color="000000"/>
            </w:tcBorders>
          </w:tcPr>
          <w:p w14:paraId="2CF7C247" w14:textId="77777777" w:rsidR="001930B6" w:rsidRDefault="00C63972">
            <w:r>
              <w:t>64</w:t>
            </w:r>
          </w:p>
        </w:tc>
        <w:tc>
          <w:tcPr>
            <w:tcW w:w="4694" w:type="dxa"/>
            <w:tcBorders>
              <w:left w:val="single" w:sz="8" w:space="0" w:color="000000"/>
              <w:bottom w:val="single" w:sz="8" w:space="0" w:color="000000"/>
            </w:tcBorders>
          </w:tcPr>
          <w:p w14:paraId="37E4EF3E" w14:textId="77777777" w:rsidR="001930B6" w:rsidRDefault="00C63972">
            <w:pPr>
              <w:ind w:right="134"/>
              <w:jc w:val="both"/>
              <w:rPr>
                <w:sz w:val="22"/>
                <w:szCs w:val="22"/>
              </w:rPr>
            </w:pPr>
            <w:r>
              <w:rPr>
                <w:b/>
                <w:sz w:val="22"/>
                <w:szCs w:val="22"/>
              </w:rPr>
              <w:t>Inseticida sistêmico</w:t>
            </w:r>
            <w:r>
              <w:rPr>
                <w:sz w:val="22"/>
                <w:szCs w:val="22"/>
              </w:rPr>
              <w:t xml:space="preserve">- </w:t>
            </w:r>
            <w:proofErr w:type="spellStart"/>
            <w:r>
              <w:rPr>
                <w:sz w:val="22"/>
                <w:szCs w:val="22"/>
              </w:rPr>
              <w:t>Imidaclopri</w:t>
            </w:r>
            <w:proofErr w:type="spellEnd"/>
            <w:r>
              <w:rPr>
                <w:sz w:val="22"/>
                <w:szCs w:val="22"/>
              </w:rPr>
              <w:t xml:space="preserve"> + </w:t>
            </w:r>
            <w:proofErr w:type="spellStart"/>
            <w:r>
              <w:rPr>
                <w:sz w:val="22"/>
                <w:szCs w:val="22"/>
              </w:rPr>
              <w:t>Beta-Ciflutrina:Inseticida</w:t>
            </w:r>
            <w:proofErr w:type="spellEnd"/>
            <w:r>
              <w:rPr>
                <w:sz w:val="22"/>
                <w:szCs w:val="22"/>
              </w:rPr>
              <w:t xml:space="preserve"> sistêmico- composição: (IMIDACLOPRIDO</w:t>
            </w:r>
            <w:proofErr w:type="gramStart"/>
            <w:r>
              <w:rPr>
                <w:sz w:val="22"/>
                <w:szCs w:val="22"/>
              </w:rPr>
              <w:t>)..</w:t>
            </w:r>
            <w:proofErr w:type="gramEnd"/>
            <w:r>
              <w:rPr>
                <w:sz w:val="22"/>
                <w:szCs w:val="22"/>
              </w:rPr>
              <w:t xml:space="preserve">100 g/L (10,0% m/v) (BETA-CIFLUTRINA)12,5 g/L (1,25% m/v). O produto deve conter no mínimo 80% de seu prazo de validade. Embalagem de 1 Litro. </w:t>
            </w:r>
            <w:r>
              <w:rPr>
                <w:b/>
                <w:sz w:val="22"/>
                <w:szCs w:val="22"/>
              </w:rPr>
              <w:t>CATMAT:  381001</w:t>
            </w:r>
          </w:p>
        </w:tc>
        <w:tc>
          <w:tcPr>
            <w:tcW w:w="1275" w:type="dxa"/>
            <w:tcBorders>
              <w:left w:val="single" w:sz="8" w:space="0" w:color="000000"/>
              <w:bottom w:val="single" w:sz="8" w:space="0" w:color="000000"/>
            </w:tcBorders>
          </w:tcPr>
          <w:p w14:paraId="64BAE202"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07D4150" w14:textId="77777777" w:rsidR="001930B6" w:rsidRDefault="00C63972">
            <w:pPr>
              <w:rPr>
                <w:b/>
              </w:rPr>
            </w:pPr>
            <w:r>
              <w:rPr>
                <w:b/>
              </w:rPr>
              <w:t>19</w:t>
            </w:r>
          </w:p>
        </w:tc>
        <w:tc>
          <w:tcPr>
            <w:tcW w:w="1455" w:type="dxa"/>
            <w:tcBorders>
              <w:left w:val="single" w:sz="8" w:space="0" w:color="000000"/>
              <w:bottom w:val="single" w:sz="8" w:space="0" w:color="000000"/>
              <w:right w:val="single" w:sz="8" w:space="0" w:color="000000"/>
            </w:tcBorders>
          </w:tcPr>
          <w:p w14:paraId="103F8B0F" w14:textId="77777777" w:rsidR="001930B6" w:rsidRDefault="00C63972">
            <w:pPr>
              <w:ind w:right="134"/>
              <w:jc w:val="both"/>
              <w:rPr>
                <w:sz w:val="22"/>
                <w:szCs w:val="22"/>
              </w:rPr>
            </w:pPr>
            <w:r>
              <w:rPr>
                <w:sz w:val="22"/>
                <w:szCs w:val="22"/>
              </w:rPr>
              <w:t>381001</w:t>
            </w:r>
          </w:p>
        </w:tc>
      </w:tr>
      <w:tr w:rsidR="001930B6" w14:paraId="5D966055" w14:textId="77777777">
        <w:trPr>
          <w:trHeight w:val="2055"/>
        </w:trPr>
        <w:tc>
          <w:tcPr>
            <w:tcW w:w="630" w:type="dxa"/>
            <w:tcBorders>
              <w:left w:val="single" w:sz="8" w:space="0" w:color="000000"/>
              <w:bottom w:val="single" w:sz="8" w:space="0" w:color="000000"/>
            </w:tcBorders>
          </w:tcPr>
          <w:p w14:paraId="078EE877" w14:textId="77777777" w:rsidR="001930B6" w:rsidRDefault="00C63972">
            <w:r>
              <w:t>65</w:t>
            </w:r>
          </w:p>
        </w:tc>
        <w:tc>
          <w:tcPr>
            <w:tcW w:w="4694" w:type="dxa"/>
            <w:tcBorders>
              <w:left w:val="single" w:sz="8" w:space="0" w:color="000000"/>
              <w:bottom w:val="single" w:sz="8" w:space="0" w:color="000000"/>
            </w:tcBorders>
          </w:tcPr>
          <w:p w14:paraId="1078C5EB" w14:textId="77777777" w:rsidR="001930B6" w:rsidRDefault="00C63972">
            <w:pPr>
              <w:ind w:right="134"/>
              <w:jc w:val="both"/>
              <w:rPr>
                <w:sz w:val="22"/>
                <w:szCs w:val="22"/>
              </w:rPr>
            </w:pPr>
            <w:r>
              <w:rPr>
                <w:b/>
                <w:sz w:val="22"/>
                <w:szCs w:val="22"/>
              </w:rPr>
              <w:t xml:space="preserve">Inseticida contendo </w:t>
            </w:r>
            <w:proofErr w:type="spellStart"/>
            <w:r>
              <w:rPr>
                <w:b/>
                <w:sz w:val="22"/>
                <w:szCs w:val="22"/>
              </w:rPr>
              <w:t>Tiametoxam</w:t>
            </w:r>
            <w:proofErr w:type="spellEnd"/>
            <w:r>
              <w:rPr>
                <w:b/>
                <w:sz w:val="22"/>
                <w:szCs w:val="22"/>
              </w:rPr>
              <w:t>:</w:t>
            </w:r>
            <w:r>
              <w:rPr>
                <w:sz w:val="22"/>
                <w:szCs w:val="22"/>
              </w:rPr>
              <w:t xml:space="preserve"> Inseticida – composição </w:t>
            </w:r>
            <w:proofErr w:type="spellStart"/>
            <w:r>
              <w:rPr>
                <w:sz w:val="22"/>
                <w:szCs w:val="22"/>
              </w:rPr>
              <w:t>Tiametoxam</w:t>
            </w:r>
            <w:proofErr w:type="spellEnd"/>
            <w:r>
              <w:rPr>
                <w:sz w:val="22"/>
                <w:szCs w:val="22"/>
              </w:rPr>
              <w:t xml:space="preserve"> 250 g/</w:t>
            </w:r>
            <w:proofErr w:type="gramStart"/>
            <w:r>
              <w:rPr>
                <w:sz w:val="22"/>
                <w:szCs w:val="22"/>
              </w:rPr>
              <w:t>kg ,</w:t>
            </w:r>
            <w:proofErr w:type="gramEnd"/>
            <w:r>
              <w:rPr>
                <w:sz w:val="22"/>
                <w:szCs w:val="22"/>
              </w:rPr>
              <w:t xml:space="preserve"> registrado no Mapa para as culturas, uva, morango, </w:t>
            </w:r>
            <w:proofErr w:type="spellStart"/>
            <w:r>
              <w:rPr>
                <w:sz w:val="22"/>
                <w:szCs w:val="22"/>
              </w:rPr>
              <w:t>berimgela</w:t>
            </w:r>
            <w:proofErr w:type="spellEnd"/>
            <w:r>
              <w:rPr>
                <w:sz w:val="22"/>
                <w:szCs w:val="22"/>
              </w:rPr>
              <w:t xml:space="preserve">, alface, </w:t>
            </w:r>
            <w:proofErr w:type="spellStart"/>
            <w:r>
              <w:rPr>
                <w:sz w:val="22"/>
                <w:szCs w:val="22"/>
              </w:rPr>
              <w:t>abrobrinha</w:t>
            </w:r>
            <w:proofErr w:type="spellEnd"/>
            <w:r>
              <w:rPr>
                <w:sz w:val="22"/>
                <w:szCs w:val="22"/>
              </w:rPr>
              <w:t xml:space="preserve"> e outras. O produto deve conter no mínimo 80% de seu prazo de validade. Embalagem de 200 g. </w:t>
            </w:r>
            <w:r>
              <w:rPr>
                <w:b/>
                <w:sz w:val="22"/>
                <w:szCs w:val="22"/>
              </w:rPr>
              <w:t>CATMAT: 387369</w:t>
            </w:r>
          </w:p>
        </w:tc>
        <w:tc>
          <w:tcPr>
            <w:tcW w:w="1275" w:type="dxa"/>
            <w:tcBorders>
              <w:left w:val="single" w:sz="8" w:space="0" w:color="000000"/>
              <w:bottom w:val="single" w:sz="8" w:space="0" w:color="000000"/>
            </w:tcBorders>
          </w:tcPr>
          <w:p w14:paraId="044D940D" w14:textId="77777777" w:rsidR="001930B6" w:rsidRDefault="00C63972">
            <w:pPr>
              <w:rPr>
                <w:sz w:val="22"/>
                <w:szCs w:val="22"/>
              </w:rPr>
            </w:pPr>
            <w:r>
              <w:rPr>
                <w:sz w:val="22"/>
                <w:szCs w:val="22"/>
              </w:rPr>
              <w:t>Embalagem</w:t>
            </w:r>
          </w:p>
        </w:tc>
        <w:tc>
          <w:tcPr>
            <w:tcW w:w="1201" w:type="dxa"/>
            <w:tcBorders>
              <w:left w:val="single" w:sz="8" w:space="0" w:color="000000"/>
              <w:bottom w:val="single" w:sz="8" w:space="0" w:color="000000"/>
            </w:tcBorders>
          </w:tcPr>
          <w:p w14:paraId="2F357BBC"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31D899F0" w14:textId="77777777" w:rsidR="001930B6" w:rsidRDefault="00C63972">
            <w:pPr>
              <w:ind w:right="134"/>
              <w:jc w:val="both"/>
              <w:rPr>
                <w:sz w:val="22"/>
                <w:szCs w:val="22"/>
              </w:rPr>
            </w:pPr>
            <w:r>
              <w:rPr>
                <w:sz w:val="22"/>
                <w:szCs w:val="22"/>
              </w:rPr>
              <w:t>387369</w:t>
            </w:r>
          </w:p>
        </w:tc>
      </w:tr>
      <w:tr w:rsidR="001930B6" w14:paraId="112EF379" w14:textId="77777777">
        <w:trPr>
          <w:trHeight w:val="1140"/>
        </w:trPr>
        <w:tc>
          <w:tcPr>
            <w:tcW w:w="630" w:type="dxa"/>
            <w:tcBorders>
              <w:left w:val="single" w:sz="8" w:space="0" w:color="000000"/>
              <w:bottom w:val="single" w:sz="8" w:space="0" w:color="000000"/>
            </w:tcBorders>
          </w:tcPr>
          <w:p w14:paraId="6CFA760B" w14:textId="77777777" w:rsidR="001930B6" w:rsidRDefault="00C63972">
            <w:r>
              <w:t>66</w:t>
            </w:r>
          </w:p>
        </w:tc>
        <w:tc>
          <w:tcPr>
            <w:tcW w:w="4694" w:type="dxa"/>
            <w:tcBorders>
              <w:left w:val="single" w:sz="8" w:space="0" w:color="000000"/>
              <w:bottom w:val="single" w:sz="8" w:space="0" w:color="000000"/>
            </w:tcBorders>
          </w:tcPr>
          <w:p w14:paraId="5F8F63AE" w14:textId="77777777" w:rsidR="001930B6" w:rsidRDefault="00C63972">
            <w:pPr>
              <w:ind w:right="134"/>
              <w:jc w:val="both"/>
              <w:rPr>
                <w:sz w:val="22"/>
                <w:szCs w:val="22"/>
              </w:rPr>
            </w:pPr>
            <w:r>
              <w:rPr>
                <w:sz w:val="22"/>
                <w:szCs w:val="22"/>
              </w:rPr>
              <w:t xml:space="preserve">Inseticida contendo </w:t>
            </w:r>
            <w:proofErr w:type="spellStart"/>
            <w:r>
              <w:rPr>
                <w:sz w:val="22"/>
                <w:szCs w:val="22"/>
              </w:rPr>
              <w:t>Zeta-Cipermetrina:Inseticida</w:t>
            </w:r>
            <w:proofErr w:type="spellEnd"/>
            <w:r>
              <w:rPr>
                <w:sz w:val="22"/>
                <w:szCs w:val="22"/>
              </w:rPr>
              <w:t xml:space="preserve"> – composição </w:t>
            </w:r>
            <w:proofErr w:type="spellStart"/>
            <w:r>
              <w:rPr>
                <w:sz w:val="22"/>
                <w:szCs w:val="22"/>
              </w:rPr>
              <w:t>Zeta-Cipermetrina</w:t>
            </w:r>
            <w:proofErr w:type="spellEnd"/>
            <w:r>
              <w:rPr>
                <w:sz w:val="22"/>
                <w:szCs w:val="22"/>
              </w:rPr>
              <w:t xml:space="preserve"> 350 g/L, registrado no MAPA para as culturas tomate, milho, mandioca, feijão e outras. O produto deve conter no mínimo 80% de seu prazo de validade. Embalagem 1Litro. </w:t>
            </w:r>
            <w:r>
              <w:rPr>
                <w:b/>
                <w:sz w:val="22"/>
                <w:szCs w:val="22"/>
              </w:rPr>
              <w:t>CATMAT:  380116</w:t>
            </w:r>
          </w:p>
        </w:tc>
        <w:tc>
          <w:tcPr>
            <w:tcW w:w="1275" w:type="dxa"/>
            <w:tcBorders>
              <w:left w:val="single" w:sz="8" w:space="0" w:color="000000"/>
              <w:bottom w:val="single" w:sz="8" w:space="0" w:color="000000"/>
            </w:tcBorders>
          </w:tcPr>
          <w:p w14:paraId="1AEFE267"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FCD5B3C" w14:textId="77777777" w:rsidR="001930B6" w:rsidRDefault="00C63972">
            <w:pPr>
              <w:rPr>
                <w:b/>
              </w:rPr>
            </w:pPr>
            <w:r>
              <w:rPr>
                <w:b/>
              </w:rPr>
              <w:t>13</w:t>
            </w:r>
          </w:p>
        </w:tc>
        <w:tc>
          <w:tcPr>
            <w:tcW w:w="1455" w:type="dxa"/>
            <w:tcBorders>
              <w:left w:val="single" w:sz="8" w:space="0" w:color="000000"/>
              <w:bottom w:val="single" w:sz="8" w:space="0" w:color="000000"/>
              <w:right w:val="single" w:sz="8" w:space="0" w:color="000000"/>
            </w:tcBorders>
          </w:tcPr>
          <w:p w14:paraId="04321A7E" w14:textId="77777777" w:rsidR="001930B6" w:rsidRDefault="00C63972">
            <w:pPr>
              <w:ind w:right="134"/>
              <w:jc w:val="both"/>
              <w:rPr>
                <w:sz w:val="22"/>
                <w:szCs w:val="22"/>
              </w:rPr>
            </w:pPr>
            <w:r>
              <w:rPr>
                <w:sz w:val="22"/>
                <w:szCs w:val="22"/>
              </w:rPr>
              <w:t>380116</w:t>
            </w:r>
          </w:p>
        </w:tc>
      </w:tr>
      <w:tr w:rsidR="001930B6" w14:paraId="662B7496" w14:textId="77777777">
        <w:trPr>
          <w:trHeight w:val="1140"/>
        </w:trPr>
        <w:tc>
          <w:tcPr>
            <w:tcW w:w="630" w:type="dxa"/>
            <w:tcBorders>
              <w:left w:val="single" w:sz="8" w:space="0" w:color="000000"/>
              <w:bottom w:val="single" w:sz="8" w:space="0" w:color="000000"/>
            </w:tcBorders>
          </w:tcPr>
          <w:p w14:paraId="513F1610" w14:textId="77777777" w:rsidR="001930B6" w:rsidRDefault="00C63972">
            <w:r>
              <w:t>67</w:t>
            </w:r>
          </w:p>
        </w:tc>
        <w:tc>
          <w:tcPr>
            <w:tcW w:w="4694" w:type="dxa"/>
            <w:tcBorders>
              <w:left w:val="single" w:sz="8" w:space="0" w:color="000000"/>
              <w:bottom w:val="single" w:sz="8" w:space="0" w:color="000000"/>
            </w:tcBorders>
          </w:tcPr>
          <w:p w14:paraId="7C3E4AFC" w14:textId="77777777" w:rsidR="001930B6" w:rsidRDefault="00C63972">
            <w:pPr>
              <w:ind w:right="134"/>
              <w:jc w:val="both"/>
              <w:rPr>
                <w:sz w:val="22"/>
                <w:szCs w:val="22"/>
              </w:rPr>
            </w:pPr>
            <w:r>
              <w:rPr>
                <w:b/>
                <w:sz w:val="22"/>
                <w:szCs w:val="22"/>
              </w:rPr>
              <w:t xml:space="preserve">Inseticida – </w:t>
            </w:r>
            <w:proofErr w:type="spellStart"/>
            <w:r>
              <w:rPr>
                <w:b/>
                <w:sz w:val="22"/>
                <w:szCs w:val="22"/>
              </w:rPr>
              <w:t>Acetamiprido</w:t>
            </w:r>
            <w:proofErr w:type="spellEnd"/>
            <w:r>
              <w:rPr>
                <w:b/>
                <w:sz w:val="22"/>
                <w:szCs w:val="22"/>
              </w:rPr>
              <w:t xml:space="preserve"> + </w:t>
            </w:r>
            <w:proofErr w:type="spellStart"/>
            <w:r>
              <w:rPr>
                <w:b/>
                <w:sz w:val="22"/>
                <w:szCs w:val="22"/>
              </w:rPr>
              <w:t>Neonicotinóide</w:t>
            </w:r>
            <w:proofErr w:type="spellEnd"/>
            <w:r>
              <w:rPr>
                <w:b/>
                <w:sz w:val="22"/>
                <w:szCs w:val="22"/>
              </w:rPr>
              <w:t xml:space="preserve"> </w:t>
            </w:r>
            <w:proofErr w:type="spellStart"/>
            <w:r>
              <w:rPr>
                <w:b/>
                <w:sz w:val="22"/>
                <w:szCs w:val="22"/>
              </w:rPr>
              <w:t>Etofenproxi</w:t>
            </w:r>
            <w:proofErr w:type="spellEnd"/>
            <w:r>
              <w:rPr>
                <w:sz w:val="22"/>
                <w:szCs w:val="22"/>
              </w:rPr>
              <w:t xml:space="preserve">: Inseticida Sistêmico e de Contato, </w:t>
            </w:r>
            <w:proofErr w:type="spellStart"/>
            <w:r>
              <w:rPr>
                <w:sz w:val="22"/>
                <w:szCs w:val="22"/>
              </w:rPr>
              <w:t>Acetamiprido</w:t>
            </w:r>
            <w:proofErr w:type="spellEnd"/>
            <w:r>
              <w:rPr>
                <w:sz w:val="22"/>
                <w:szCs w:val="22"/>
              </w:rPr>
              <w:t xml:space="preserve"> 167 g/L </w:t>
            </w:r>
            <w:proofErr w:type="spellStart"/>
            <w:r>
              <w:rPr>
                <w:sz w:val="22"/>
                <w:szCs w:val="22"/>
              </w:rPr>
              <w:t>Neonicotinóide</w:t>
            </w:r>
            <w:proofErr w:type="spellEnd"/>
            <w:r>
              <w:rPr>
                <w:sz w:val="22"/>
                <w:szCs w:val="22"/>
              </w:rPr>
              <w:t xml:space="preserve"> </w:t>
            </w:r>
            <w:proofErr w:type="spellStart"/>
            <w:r>
              <w:rPr>
                <w:sz w:val="22"/>
                <w:szCs w:val="22"/>
              </w:rPr>
              <w:t>Etofenproxi</w:t>
            </w:r>
            <w:proofErr w:type="spellEnd"/>
            <w:r>
              <w:rPr>
                <w:sz w:val="22"/>
                <w:szCs w:val="22"/>
              </w:rPr>
              <w:t xml:space="preserve"> 300 g/L com registro no mapa para uso para o controle de pragas nas culturas de Abóbora, Abobrinha, Batata, Brócolis, Chuchu, Couve, Couve-chinesa, Couve-de-bruxelas, Couve-flor, Maçã, Maxixe, Melancia, Melão, Pepino, Repolho, Tomate e Uva. O produto deve conter no mínimo 80% de seu prazo de validade. Embalagem de 1 Litro. </w:t>
            </w:r>
            <w:r>
              <w:rPr>
                <w:b/>
                <w:sz w:val="22"/>
                <w:szCs w:val="22"/>
              </w:rPr>
              <w:t>CATMAT:  380116</w:t>
            </w:r>
          </w:p>
        </w:tc>
        <w:tc>
          <w:tcPr>
            <w:tcW w:w="1275" w:type="dxa"/>
            <w:tcBorders>
              <w:left w:val="single" w:sz="8" w:space="0" w:color="000000"/>
              <w:bottom w:val="single" w:sz="8" w:space="0" w:color="000000"/>
            </w:tcBorders>
          </w:tcPr>
          <w:p w14:paraId="7CCFAA5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45C5E088"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5343AC07" w14:textId="77777777" w:rsidR="001930B6" w:rsidRDefault="00C63972">
            <w:pPr>
              <w:ind w:right="134"/>
              <w:jc w:val="both"/>
              <w:rPr>
                <w:sz w:val="22"/>
                <w:szCs w:val="22"/>
              </w:rPr>
            </w:pPr>
            <w:r>
              <w:rPr>
                <w:sz w:val="22"/>
                <w:szCs w:val="22"/>
              </w:rPr>
              <w:t>380116</w:t>
            </w:r>
          </w:p>
        </w:tc>
      </w:tr>
      <w:tr w:rsidR="001930B6" w14:paraId="6F9BA96C" w14:textId="77777777">
        <w:trPr>
          <w:trHeight w:val="1140"/>
        </w:trPr>
        <w:tc>
          <w:tcPr>
            <w:tcW w:w="630" w:type="dxa"/>
            <w:tcBorders>
              <w:left w:val="single" w:sz="8" w:space="0" w:color="000000"/>
              <w:bottom w:val="single" w:sz="8" w:space="0" w:color="000000"/>
            </w:tcBorders>
          </w:tcPr>
          <w:p w14:paraId="2C249BD9" w14:textId="77777777" w:rsidR="001930B6" w:rsidRDefault="00C63972">
            <w:r>
              <w:lastRenderedPageBreak/>
              <w:t>68</w:t>
            </w:r>
          </w:p>
        </w:tc>
        <w:tc>
          <w:tcPr>
            <w:tcW w:w="4694" w:type="dxa"/>
            <w:tcBorders>
              <w:left w:val="single" w:sz="8" w:space="0" w:color="000000"/>
              <w:bottom w:val="single" w:sz="8" w:space="0" w:color="000000"/>
            </w:tcBorders>
          </w:tcPr>
          <w:p w14:paraId="137BA941" w14:textId="77777777" w:rsidR="001930B6" w:rsidRDefault="00C63972">
            <w:pPr>
              <w:ind w:right="134"/>
              <w:jc w:val="both"/>
              <w:rPr>
                <w:sz w:val="22"/>
                <w:szCs w:val="22"/>
              </w:rPr>
            </w:pPr>
            <w:r>
              <w:rPr>
                <w:b/>
                <w:sz w:val="22"/>
                <w:szCs w:val="22"/>
              </w:rPr>
              <w:t xml:space="preserve">Inseticida – </w:t>
            </w:r>
            <w:proofErr w:type="spellStart"/>
            <w:r>
              <w:rPr>
                <w:b/>
                <w:sz w:val="22"/>
                <w:szCs w:val="22"/>
              </w:rPr>
              <w:t>Metomil</w:t>
            </w:r>
            <w:proofErr w:type="spellEnd"/>
            <w:r>
              <w:rPr>
                <w:sz w:val="22"/>
                <w:szCs w:val="22"/>
              </w:rPr>
              <w:t>: Inseticida sistêmico e de contato, do grupo químico S-</w:t>
            </w:r>
            <w:proofErr w:type="spellStart"/>
            <w:r>
              <w:rPr>
                <w:sz w:val="22"/>
                <w:szCs w:val="22"/>
              </w:rPr>
              <w:t>methyl</w:t>
            </w:r>
            <w:proofErr w:type="spellEnd"/>
            <w:r>
              <w:rPr>
                <w:sz w:val="22"/>
                <w:szCs w:val="22"/>
              </w:rPr>
              <w:t xml:space="preserve"> N- </w:t>
            </w:r>
            <w:proofErr w:type="spellStart"/>
            <w:proofErr w:type="gramStart"/>
            <w:r>
              <w:rPr>
                <w:sz w:val="22"/>
                <w:szCs w:val="22"/>
              </w:rPr>
              <w:t>methylcarbamoyloxy</w:t>
            </w:r>
            <w:proofErr w:type="spellEnd"/>
            <w:r>
              <w:rPr>
                <w:sz w:val="22"/>
                <w:szCs w:val="22"/>
              </w:rPr>
              <w:t>)</w:t>
            </w:r>
            <w:proofErr w:type="spellStart"/>
            <w:r>
              <w:rPr>
                <w:sz w:val="22"/>
                <w:szCs w:val="22"/>
              </w:rPr>
              <w:t>thioacetimidate</w:t>
            </w:r>
            <w:proofErr w:type="spellEnd"/>
            <w:proofErr w:type="gramEnd"/>
            <w:r>
              <w:rPr>
                <w:sz w:val="22"/>
                <w:szCs w:val="22"/>
              </w:rPr>
              <w:t xml:space="preserve"> (METOMIL).215 g/L (21,5% m/v) Ingredientes Inertes..785 g/L (78,5% m/v)com registro no MAPA para a cultura do milho. O produto deve conter no mínimo 80% de seu prazo de validade. Embalagem de 1 Litro. </w:t>
            </w:r>
            <w:r>
              <w:rPr>
                <w:b/>
                <w:sz w:val="22"/>
                <w:szCs w:val="22"/>
              </w:rPr>
              <w:t>CATMAT: 380116</w:t>
            </w:r>
          </w:p>
        </w:tc>
        <w:tc>
          <w:tcPr>
            <w:tcW w:w="1275" w:type="dxa"/>
            <w:tcBorders>
              <w:left w:val="single" w:sz="8" w:space="0" w:color="000000"/>
              <w:bottom w:val="single" w:sz="8" w:space="0" w:color="000000"/>
            </w:tcBorders>
          </w:tcPr>
          <w:p w14:paraId="0A18D8CA"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6417D5E"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497383FF" w14:textId="77777777" w:rsidR="001930B6" w:rsidRDefault="00C63972">
            <w:pPr>
              <w:ind w:right="134"/>
              <w:jc w:val="both"/>
              <w:rPr>
                <w:sz w:val="22"/>
                <w:szCs w:val="22"/>
              </w:rPr>
            </w:pPr>
            <w:r>
              <w:rPr>
                <w:sz w:val="22"/>
                <w:szCs w:val="22"/>
              </w:rPr>
              <w:t>380116</w:t>
            </w:r>
          </w:p>
        </w:tc>
      </w:tr>
      <w:tr w:rsidR="001930B6" w14:paraId="2123DAF6" w14:textId="77777777">
        <w:trPr>
          <w:trHeight w:val="1140"/>
        </w:trPr>
        <w:tc>
          <w:tcPr>
            <w:tcW w:w="630" w:type="dxa"/>
            <w:tcBorders>
              <w:left w:val="single" w:sz="8" w:space="0" w:color="000000"/>
              <w:bottom w:val="single" w:sz="8" w:space="0" w:color="000000"/>
            </w:tcBorders>
          </w:tcPr>
          <w:p w14:paraId="41BF81A1" w14:textId="77777777" w:rsidR="001930B6" w:rsidRDefault="00C63972">
            <w:r>
              <w:t>69</w:t>
            </w:r>
          </w:p>
        </w:tc>
        <w:tc>
          <w:tcPr>
            <w:tcW w:w="4694" w:type="dxa"/>
            <w:tcBorders>
              <w:left w:val="single" w:sz="8" w:space="0" w:color="000000"/>
              <w:bottom w:val="single" w:sz="8" w:space="0" w:color="000000"/>
            </w:tcBorders>
          </w:tcPr>
          <w:p w14:paraId="6ADCDED1" w14:textId="77777777" w:rsidR="001930B6" w:rsidRDefault="00C63972">
            <w:pPr>
              <w:ind w:right="134"/>
              <w:jc w:val="both"/>
              <w:rPr>
                <w:b/>
                <w:sz w:val="22"/>
                <w:szCs w:val="22"/>
              </w:rPr>
            </w:pPr>
            <w:r>
              <w:rPr>
                <w:b/>
                <w:sz w:val="22"/>
                <w:szCs w:val="22"/>
              </w:rPr>
              <w:t>Semente de milho</w:t>
            </w:r>
            <w:r>
              <w:rPr>
                <w:sz w:val="22"/>
                <w:szCs w:val="22"/>
              </w:rPr>
              <w:t xml:space="preserve">: Semente de milho cultivar transgênica para o controle de lagartas. O produto deverá estar com um terço de seu prazo de validade. </w:t>
            </w:r>
            <w:r>
              <w:rPr>
                <w:b/>
                <w:sz w:val="22"/>
                <w:szCs w:val="22"/>
              </w:rPr>
              <w:t>Saco com 20 Kg. CATMAT: 198730</w:t>
            </w:r>
          </w:p>
        </w:tc>
        <w:tc>
          <w:tcPr>
            <w:tcW w:w="1275" w:type="dxa"/>
            <w:tcBorders>
              <w:left w:val="single" w:sz="8" w:space="0" w:color="000000"/>
              <w:bottom w:val="single" w:sz="8" w:space="0" w:color="000000"/>
            </w:tcBorders>
          </w:tcPr>
          <w:p w14:paraId="365CF641"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75FFF0C" w14:textId="77777777" w:rsidR="001930B6" w:rsidRDefault="00C63972">
            <w:pPr>
              <w:rPr>
                <w:b/>
              </w:rPr>
            </w:pPr>
            <w:r>
              <w:rPr>
                <w:b/>
              </w:rPr>
              <w:t>152</w:t>
            </w:r>
          </w:p>
        </w:tc>
        <w:tc>
          <w:tcPr>
            <w:tcW w:w="1455" w:type="dxa"/>
            <w:tcBorders>
              <w:left w:val="single" w:sz="8" w:space="0" w:color="000000"/>
              <w:bottom w:val="single" w:sz="8" w:space="0" w:color="000000"/>
              <w:right w:val="single" w:sz="8" w:space="0" w:color="000000"/>
            </w:tcBorders>
          </w:tcPr>
          <w:p w14:paraId="28C82443" w14:textId="77777777" w:rsidR="001930B6" w:rsidRDefault="00C63972">
            <w:pPr>
              <w:ind w:right="134"/>
              <w:jc w:val="both"/>
              <w:rPr>
                <w:sz w:val="22"/>
                <w:szCs w:val="22"/>
              </w:rPr>
            </w:pPr>
            <w:r>
              <w:rPr>
                <w:sz w:val="22"/>
                <w:szCs w:val="22"/>
              </w:rPr>
              <w:t>198730</w:t>
            </w:r>
          </w:p>
        </w:tc>
      </w:tr>
      <w:tr w:rsidR="001930B6" w14:paraId="29D7A2BF" w14:textId="77777777">
        <w:trPr>
          <w:trHeight w:val="1905"/>
        </w:trPr>
        <w:tc>
          <w:tcPr>
            <w:tcW w:w="630" w:type="dxa"/>
            <w:tcBorders>
              <w:left w:val="single" w:sz="8" w:space="0" w:color="000000"/>
              <w:bottom w:val="single" w:sz="8" w:space="0" w:color="000000"/>
            </w:tcBorders>
          </w:tcPr>
          <w:p w14:paraId="7793C0D1" w14:textId="77777777" w:rsidR="001930B6" w:rsidRDefault="00C63972">
            <w:r>
              <w:t>70</w:t>
            </w:r>
          </w:p>
        </w:tc>
        <w:tc>
          <w:tcPr>
            <w:tcW w:w="4694" w:type="dxa"/>
            <w:tcBorders>
              <w:left w:val="single" w:sz="8" w:space="0" w:color="000000"/>
              <w:bottom w:val="single" w:sz="8" w:space="0" w:color="000000"/>
            </w:tcBorders>
          </w:tcPr>
          <w:p w14:paraId="7A590DA1" w14:textId="77777777" w:rsidR="001930B6" w:rsidRDefault="00C63972">
            <w:pPr>
              <w:ind w:right="134"/>
              <w:jc w:val="both"/>
              <w:rPr>
                <w:b/>
                <w:sz w:val="22"/>
                <w:szCs w:val="22"/>
              </w:rPr>
            </w:pPr>
            <w:r>
              <w:rPr>
                <w:b/>
                <w:sz w:val="22"/>
                <w:szCs w:val="22"/>
              </w:rPr>
              <w:t>Sementes de Sorgo</w:t>
            </w:r>
            <w:r>
              <w:rPr>
                <w:sz w:val="22"/>
                <w:szCs w:val="22"/>
              </w:rPr>
              <w:t xml:space="preserve"> Forrageiro: Sementes de Sorgo Forrageiro - qualidade de silagem, potencial de produção de matéria seca e de excelente custo/benefício, requerendo baixa taxa de semente/hectare- Um híbrido de porte médio/alto, bem enfolhado, com panículas grandes e grãos sem </w:t>
            </w:r>
            <w:proofErr w:type="gramStart"/>
            <w:r>
              <w:rPr>
                <w:sz w:val="22"/>
                <w:szCs w:val="22"/>
              </w:rPr>
              <w:t>tanino(</w:t>
            </w:r>
            <w:proofErr w:type="gramEnd"/>
            <w:r>
              <w:rPr>
                <w:sz w:val="22"/>
                <w:szCs w:val="22"/>
              </w:rPr>
              <w:t xml:space="preserve">padrão BRS 610). Grãos: Vermelho/sem Tanino, Ciclo: Precoce, porte: Médio/Alto – 2,30m. O produto deverá estar com um terço de seu prazo de validade. </w:t>
            </w:r>
            <w:r>
              <w:rPr>
                <w:b/>
                <w:sz w:val="22"/>
                <w:szCs w:val="22"/>
              </w:rPr>
              <w:t>Embalagem de 10kg. CATMAT:  198730</w:t>
            </w:r>
          </w:p>
        </w:tc>
        <w:tc>
          <w:tcPr>
            <w:tcW w:w="1275" w:type="dxa"/>
            <w:tcBorders>
              <w:left w:val="single" w:sz="8" w:space="0" w:color="000000"/>
              <w:bottom w:val="single" w:sz="8" w:space="0" w:color="000000"/>
            </w:tcBorders>
          </w:tcPr>
          <w:p w14:paraId="456CD57F" w14:textId="77777777" w:rsidR="001930B6" w:rsidRDefault="00C63972">
            <w:pPr>
              <w:rPr>
                <w:sz w:val="22"/>
                <w:szCs w:val="22"/>
              </w:rPr>
            </w:pPr>
            <w:r>
              <w:rPr>
                <w:sz w:val="22"/>
                <w:szCs w:val="22"/>
              </w:rPr>
              <w:t>Embalagem</w:t>
            </w:r>
          </w:p>
        </w:tc>
        <w:tc>
          <w:tcPr>
            <w:tcW w:w="1201" w:type="dxa"/>
            <w:tcBorders>
              <w:left w:val="single" w:sz="8" w:space="0" w:color="000000"/>
              <w:bottom w:val="single" w:sz="8" w:space="0" w:color="000000"/>
            </w:tcBorders>
          </w:tcPr>
          <w:p w14:paraId="7B473449" w14:textId="77777777" w:rsidR="001930B6" w:rsidRDefault="00C63972">
            <w:pPr>
              <w:rPr>
                <w:b/>
              </w:rPr>
            </w:pPr>
            <w:r>
              <w:rPr>
                <w:b/>
              </w:rPr>
              <w:t>19</w:t>
            </w:r>
          </w:p>
        </w:tc>
        <w:tc>
          <w:tcPr>
            <w:tcW w:w="1455" w:type="dxa"/>
            <w:tcBorders>
              <w:left w:val="single" w:sz="8" w:space="0" w:color="000000"/>
              <w:bottom w:val="single" w:sz="8" w:space="0" w:color="000000"/>
              <w:right w:val="single" w:sz="8" w:space="0" w:color="000000"/>
            </w:tcBorders>
          </w:tcPr>
          <w:p w14:paraId="75ADDBD6" w14:textId="77777777" w:rsidR="001930B6" w:rsidRDefault="00C63972">
            <w:pPr>
              <w:ind w:right="134"/>
              <w:jc w:val="both"/>
              <w:rPr>
                <w:sz w:val="22"/>
                <w:szCs w:val="22"/>
              </w:rPr>
            </w:pPr>
            <w:r>
              <w:rPr>
                <w:sz w:val="22"/>
                <w:szCs w:val="22"/>
              </w:rPr>
              <w:t>198730</w:t>
            </w:r>
          </w:p>
        </w:tc>
      </w:tr>
      <w:tr w:rsidR="001930B6" w14:paraId="3CB8A691" w14:textId="77777777">
        <w:trPr>
          <w:trHeight w:val="1395"/>
        </w:trPr>
        <w:tc>
          <w:tcPr>
            <w:tcW w:w="630" w:type="dxa"/>
            <w:tcBorders>
              <w:left w:val="single" w:sz="8" w:space="0" w:color="000000"/>
              <w:bottom w:val="single" w:sz="8" w:space="0" w:color="000000"/>
            </w:tcBorders>
          </w:tcPr>
          <w:p w14:paraId="508B328E" w14:textId="77777777" w:rsidR="001930B6" w:rsidRDefault="00C63972">
            <w:r>
              <w:t>71</w:t>
            </w:r>
          </w:p>
        </w:tc>
        <w:tc>
          <w:tcPr>
            <w:tcW w:w="4694" w:type="dxa"/>
            <w:tcBorders>
              <w:left w:val="single" w:sz="8" w:space="0" w:color="000000"/>
              <w:bottom w:val="single" w:sz="8" w:space="0" w:color="000000"/>
            </w:tcBorders>
          </w:tcPr>
          <w:p w14:paraId="071F6222" w14:textId="77777777" w:rsidR="001930B6" w:rsidRDefault="00C63972">
            <w:pPr>
              <w:ind w:right="134"/>
              <w:jc w:val="both"/>
              <w:rPr>
                <w:sz w:val="22"/>
                <w:szCs w:val="22"/>
              </w:rPr>
            </w:pPr>
            <w:r>
              <w:rPr>
                <w:b/>
                <w:sz w:val="22"/>
                <w:szCs w:val="22"/>
              </w:rPr>
              <w:t>Substrato para plantas</w:t>
            </w:r>
            <w:r>
              <w:rPr>
                <w:sz w:val="22"/>
                <w:szCs w:val="22"/>
              </w:rPr>
              <w:t xml:space="preserve">: Substrato para plantas, natureza física sólido, composição: vermiculita expandida, isento de pragas, e microrganismos patogênicos e sem sementes de plantas daninhas, reatividade inerte. Saco 100 litros. </w:t>
            </w:r>
            <w:r>
              <w:rPr>
                <w:b/>
                <w:sz w:val="22"/>
                <w:szCs w:val="22"/>
              </w:rPr>
              <w:t>CATMAT: 128058</w:t>
            </w:r>
          </w:p>
        </w:tc>
        <w:tc>
          <w:tcPr>
            <w:tcW w:w="1275" w:type="dxa"/>
            <w:tcBorders>
              <w:left w:val="single" w:sz="8" w:space="0" w:color="000000"/>
              <w:bottom w:val="single" w:sz="8" w:space="0" w:color="000000"/>
            </w:tcBorders>
          </w:tcPr>
          <w:p w14:paraId="5A045F15"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74C09353" w14:textId="77777777" w:rsidR="001930B6" w:rsidRDefault="00C63972">
            <w:pPr>
              <w:rPr>
                <w:b/>
                <w:color w:val="000000"/>
              </w:rPr>
            </w:pPr>
            <w:r>
              <w:rPr>
                <w:b/>
                <w:color w:val="000000"/>
              </w:rPr>
              <w:t>147</w:t>
            </w:r>
          </w:p>
        </w:tc>
        <w:tc>
          <w:tcPr>
            <w:tcW w:w="1455" w:type="dxa"/>
            <w:tcBorders>
              <w:left w:val="single" w:sz="8" w:space="0" w:color="000000"/>
              <w:bottom w:val="single" w:sz="8" w:space="0" w:color="000000"/>
              <w:right w:val="single" w:sz="8" w:space="0" w:color="000000"/>
            </w:tcBorders>
          </w:tcPr>
          <w:p w14:paraId="1AE0CA2B" w14:textId="77777777" w:rsidR="001930B6" w:rsidRDefault="00C63972">
            <w:pPr>
              <w:ind w:right="134"/>
              <w:jc w:val="both"/>
              <w:rPr>
                <w:sz w:val="22"/>
                <w:szCs w:val="22"/>
              </w:rPr>
            </w:pPr>
            <w:r>
              <w:rPr>
                <w:sz w:val="22"/>
                <w:szCs w:val="22"/>
              </w:rPr>
              <w:t>128058</w:t>
            </w:r>
          </w:p>
        </w:tc>
      </w:tr>
      <w:tr w:rsidR="001930B6" w14:paraId="11A4CA90" w14:textId="77777777">
        <w:trPr>
          <w:trHeight w:val="1140"/>
        </w:trPr>
        <w:tc>
          <w:tcPr>
            <w:tcW w:w="630" w:type="dxa"/>
            <w:tcBorders>
              <w:left w:val="single" w:sz="8" w:space="0" w:color="000000"/>
              <w:bottom w:val="single" w:sz="8" w:space="0" w:color="000000"/>
            </w:tcBorders>
          </w:tcPr>
          <w:p w14:paraId="12DAE571" w14:textId="77777777" w:rsidR="001930B6" w:rsidRDefault="00C63972">
            <w:r>
              <w:t>72</w:t>
            </w:r>
          </w:p>
        </w:tc>
        <w:tc>
          <w:tcPr>
            <w:tcW w:w="4694" w:type="dxa"/>
            <w:tcBorders>
              <w:left w:val="single" w:sz="8" w:space="0" w:color="000000"/>
              <w:bottom w:val="single" w:sz="8" w:space="0" w:color="000000"/>
            </w:tcBorders>
          </w:tcPr>
          <w:p w14:paraId="72A0CE94" w14:textId="77777777" w:rsidR="001930B6" w:rsidRDefault="00C63972">
            <w:pPr>
              <w:ind w:right="134"/>
              <w:jc w:val="both"/>
              <w:rPr>
                <w:sz w:val="22"/>
                <w:szCs w:val="22"/>
              </w:rPr>
            </w:pPr>
            <w:r>
              <w:rPr>
                <w:b/>
                <w:sz w:val="22"/>
                <w:szCs w:val="22"/>
              </w:rPr>
              <w:t xml:space="preserve">Tela </w:t>
            </w:r>
            <w:proofErr w:type="spellStart"/>
            <w:r>
              <w:rPr>
                <w:b/>
                <w:sz w:val="22"/>
                <w:szCs w:val="22"/>
              </w:rPr>
              <w:t>Sombrite</w:t>
            </w:r>
            <w:proofErr w:type="spellEnd"/>
            <w:r>
              <w:rPr>
                <w:sz w:val="22"/>
                <w:szCs w:val="22"/>
              </w:rPr>
              <w:t xml:space="preserve">: Tela </w:t>
            </w:r>
            <w:proofErr w:type="spellStart"/>
            <w:r>
              <w:rPr>
                <w:sz w:val="22"/>
                <w:szCs w:val="22"/>
              </w:rPr>
              <w:t>Sombrite</w:t>
            </w:r>
            <w:proofErr w:type="spellEnd"/>
            <w:r>
              <w:rPr>
                <w:sz w:val="22"/>
                <w:szCs w:val="22"/>
              </w:rPr>
              <w:t xml:space="preserve"> Original 50% Preta - Bobina - </w:t>
            </w:r>
            <w:proofErr w:type="spellStart"/>
            <w:r>
              <w:rPr>
                <w:sz w:val="22"/>
                <w:szCs w:val="22"/>
              </w:rPr>
              <w:t>Monofilamento</w:t>
            </w:r>
            <w:proofErr w:type="spellEnd"/>
            <w:r>
              <w:rPr>
                <w:sz w:val="22"/>
                <w:szCs w:val="22"/>
              </w:rPr>
              <w:t xml:space="preserve"> - 126 g/m2 - Garantia de 10 anos - Rolo com 3m x 50m - Produzida com matéria prima virgem (Polietileno “PE”) - Proteção </w:t>
            </w:r>
            <w:proofErr w:type="spellStart"/>
            <w:r>
              <w:rPr>
                <w:sz w:val="22"/>
                <w:szCs w:val="22"/>
              </w:rPr>
              <w:t>anti-uv</w:t>
            </w:r>
            <w:proofErr w:type="spellEnd"/>
            <w:r>
              <w:rPr>
                <w:sz w:val="22"/>
                <w:szCs w:val="22"/>
              </w:rPr>
              <w:t xml:space="preserve"> - Adição de Antioxidante importado (retarda o envelhecimento da tela) -</w:t>
            </w:r>
            <w:proofErr w:type="spellStart"/>
            <w:r>
              <w:rPr>
                <w:sz w:val="22"/>
                <w:szCs w:val="22"/>
              </w:rPr>
              <w:t>Valorde</w:t>
            </w:r>
            <w:proofErr w:type="spellEnd"/>
            <w:r>
              <w:rPr>
                <w:sz w:val="22"/>
                <w:szCs w:val="22"/>
              </w:rPr>
              <w:t xml:space="preserve"> Sombreamento real garantido- Fio de Garantia para o atendimento a norma brasileira para telas de sombreamento ABNT NBR 15560-3- Produzido </w:t>
            </w:r>
            <w:r>
              <w:rPr>
                <w:sz w:val="22"/>
                <w:szCs w:val="22"/>
              </w:rPr>
              <w:lastRenderedPageBreak/>
              <w:t xml:space="preserve">no sistema de “tear plano” - Borda reforçada com fios da trama reintroduzidos (emendas resistentes para grandes extensões). </w:t>
            </w:r>
            <w:r>
              <w:rPr>
                <w:b/>
                <w:sz w:val="22"/>
                <w:szCs w:val="22"/>
              </w:rPr>
              <w:t>CATMAT:  322025</w:t>
            </w:r>
          </w:p>
        </w:tc>
        <w:tc>
          <w:tcPr>
            <w:tcW w:w="1275" w:type="dxa"/>
            <w:tcBorders>
              <w:left w:val="single" w:sz="8" w:space="0" w:color="000000"/>
              <w:bottom w:val="single" w:sz="8" w:space="0" w:color="000000"/>
            </w:tcBorders>
          </w:tcPr>
          <w:p w14:paraId="1E21FC41" w14:textId="77777777" w:rsidR="001930B6" w:rsidRDefault="00C63972">
            <w:pPr>
              <w:rPr>
                <w:sz w:val="22"/>
                <w:szCs w:val="22"/>
              </w:rPr>
            </w:pPr>
            <w:r>
              <w:rPr>
                <w:sz w:val="22"/>
                <w:szCs w:val="22"/>
              </w:rPr>
              <w:lastRenderedPageBreak/>
              <w:t>Rolo</w:t>
            </w:r>
          </w:p>
        </w:tc>
        <w:tc>
          <w:tcPr>
            <w:tcW w:w="1201" w:type="dxa"/>
            <w:tcBorders>
              <w:left w:val="single" w:sz="8" w:space="0" w:color="000000"/>
              <w:bottom w:val="single" w:sz="8" w:space="0" w:color="000000"/>
            </w:tcBorders>
          </w:tcPr>
          <w:p w14:paraId="18D70017" w14:textId="77777777" w:rsidR="001930B6" w:rsidRDefault="00C63972">
            <w:pPr>
              <w:rPr>
                <w:b/>
              </w:rPr>
            </w:pPr>
            <w:r>
              <w:rPr>
                <w:b/>
              </w:rPr>
              <w:t>79</w:t>
            </w:r>
          </w:p>
        </w:tc>
        <w:tc>
          <w:tcPr>
            <w:tcW w:w="1455" w:type="dxa"/>
            <w:tcBorders>
              <w:left w:val="single" w:sz="8" w:space="0" w:color="000000"/>
              <w:bottom w:val="single" w:sz="8" w:space="0" w:color="000000"/>
              <w:right w:val="single" w:sz="8" w:space="0" w:color="000000"/>
            </w:tcBorders>
          </w:tcPr>
          <w:p w14:paraId="0B2B27DC" w14:textId="77777777" w:rsidR="001930B6" w:rsidRDefault="00C63972">
            <w:pPr>
              <w:ind w:right="134"/>
              <w:jc w:val="both"/>
              <w:rPr>
                <w:sz w:val="22"/>
                <w:szCs w:val="22"/>
              </w:rPr>
            </w:pPr>
            <w:r>
              <w:rPr>
                <w:sz w:val="22"/>
                <w:szCs w:val="22"/>
              </w:rPr>
              <w:t>322025</w:t>
            </w:r>
          </w:p>
        </w:tc>
      </w:tr>
      <w:tr w:rsidR="001930B6" w14:paraId="0AA04FC0" w14:textId="77777777">
        <w:trPr>
          <w:trHeight w:val="885"/>
        </w:trPr>
        <w:tc>
          <w:tcPr>
            <w:tcW w:w="630" w:type="dxa"/>
            <w:tcBorders>
              <w:left w:val="single" w:sz="8" w:space="0" w:color="000000"/>
              <w:bottom w:val="single" w:sz="8" w:space="0" w:color="000000"/>
            </w:tcBorders>
          </w:tcPr>
          <w:p w14:paraId="79FBAD28" w14:textId="77777777" w:rsidR="001930B6" w:rsidRDefault="00C63972">
            <w:r>
              <w:t>73</w:t>
            </w:r>
          </w:p>
        </w:tc>
        <w:tc>
          <w:tcPr>
            <w:tcW w:w="4694" w:type="dxa"/>
            <w:tcBorders>
              <w:left w:val="single" w:sz="8" w:space="0" w:color="000000"/>
              <w:bottom w:val="single" w:sz="8" w:space="0" w:color="000000"/>
            </w:tcBorders>
          </w:tcPr>
          <w:p w14:paraId="472ED63C" w14:textId="77777777" w:rsidR="001930B6" w:rsidRDefault="00C63972">
            <w:pPr>
              <w:ind w:right="134"/>
              <w:jc w:val="both"/>
              <w:rPr>
                <w:sz w:val="22"/>
                <w:szCs w:val="22"/>
              </w:rPr>
            </w:pPr>
            <w:r>
              <w:rPr>
                <w:b/>
                <w:sz w:val="22"/>
                <w:szCs w:val="22"/>
              </w:rPr>
              <w:t>Tesoura de poda</w:t>
            </w:r>
            <w:r>
              <w:rPr>
                <w:sz w:val="22"/>
                <w:szCs w:val="22"/>
              </w:rPr>
              <w:t xml:space="preserve">: Tesoura de poda de uva. Características: - aço temperado – cromado Especificações Técnicas: - Dimensões aproximadas: 20x58x20cm – Peso: 220G (Tramontina, Corneta, RS) joelho Confeccionada em alumínio de alta resistência com pega emborrachada </w:t>
            </w:r>
            <w:proofErr w:type="spellStart"/>
            <w:r>
              <w:rPr>
                <w:sz w:val="22"/>
                <w:szCs w:val="22"/>
              </w:rPr>
              <w:t>antideslizante</w:t>
            </w:r>
            <w:proofErr w:type="spellEnd"/>
            <w:r>
              <w:rPr>
                <w:sz w:val="22"/>
                <w:szCs w:val="22"/>
              </w:rPr>
              <w:t xml:space="preserve">. Tem trava de segurança utilizada para fechamento das lâminas, lâminas de alto desempenho fabricadas em aço especial japonês de alta qualidade, temperadas e cromadas. </w:t>
            </w:r>
            <w:r>
              <w:rPr>
                <w:b/>
                <w:sz w:val="22"/>
                <w:szCs w:val="22"/>
              </w:rPr>
              <w:t>CATMAT:  221168</w:t>
            </w:r>
          </w:p>
        </w:tc>
        <w:tc>
          <w:tcPr>
            <w:tcW w:w="1275" w:type="dxa"/>
            <w:tcBorders>
              <w:left w:val="single" w:sz="8" w:space="0" w:color="000000"/>
              <w:bottom w:val="single" w:sz="8" w:space="0" w:color="000000"/>
            </w:tcBorders>
          </w:tcPr>
          <w:p w14:paraId="6ADD9BA1"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52A8558A" w14:textId="77777777" w:rsidR="001930B6" w:rsidRDefault="00C63972">
            <w:pPr>
              <w:rPr>
                <w:b/>
              </w:rPr>
            </w:pPr>
            <w:r>
              <w:rPr>
                <w:b/>
              </w:rPr>
              <w:t>189</w:t>
            </w:r>
          </w:p>
        </w:tc>
        <w:tc>
          <w:tcPr>
            <w:tcW w:w="1455" w:type="dxa"/>
            <w:tcBorders>
              <w:left w:val="single" w:sz="8" w:space="0" w:color="000000"/>
              <w:bottom w:val="single" w:sz="8" w:space="0" w:color="000000"/>
              <w:right w:val="single" w:sz="8" w:space="0" w:color="000000"/>
            </w:tcBorders>
          </w:tcPr>
          <w:p w14:paraId="1EE67842" w14:textId="77777777" w:rsidR="001930B6" w:rsidRDefault="00C63972">
            <w:pPr>
              <w:ind w:right="134"/>
              <w:jc w:val="both"/>
              <w:rPr>
                <w:sz w:val="22"/>
                <w:szCs w:val="22"/>
              </w:rPr>
            </w:pPr>
            <w:r>
              <w:rPr>
                <w:sz w:val="22"/>
                <w:szCs w:val="22"/>
              </w:rPr>
              <w:t xml:space="preserve"> 221168</w:t>
            </w:r>
          </w:p>
        </w:tc>
      </w:tr>
      <w:tr w:rsidR="001930B6" w14:paraId="2B396D39" w14:textId="77777777">
        <w:trPr>
          <w:trHeight w:val="1395"/>
        </w:trPr>
        <w:tc>
          <w:tcPr>
            <w:tcW w:w="630" w:type="dxa"/>
            <w:tcBorders>
              <w:left w:val="single" w:sz="8" w:space="0" w:color="000000"/>
              <w:bottom w:val="single" w:sz="8" w:space="0" w:color="000000"/>
            </w:tcBorders>
          </w:tcPr>
          <w:p w14:paraId="43202F13" w14:textId="77777777" w:rsidR="001930B6" w:rsidRDefault="00C63972">
            <w:r>
              <w:t>74</w:t>
            </w:r>
          </w:p>
        </w:tc>
        <w:tc>
          <w:tcPr>
            <w:tcW w:w="4694" w:type="dxa"/>
            <w:tcBorders>
              <w:left w:val="single" w:sz="8" w:space="0" w:color="000000"/>
              <w:bottom w:val="single" w:sz="8" w:space="0" w:color="000000"/>
            </w:tcBorders>
          </w:tcPr>
          <w:p w14:paraId="44BAB9D4" w14:textId="77777777" w:rsidR="001930B6" w:rsidRDefault="00C63972">
            <w:pPr>
              <w:ind w:right="134"/>
              <w:jc w:val="both"/>
              <w:rPr>
                <w:sz w:val="22"/>
                <w:szCs w:val="22"/>
              </w:rPr>
            </w:pPr>
            <w:r>
              <w:rPr>
                <w:b/>
                <w:sz w:val="22"/>
                <w:szCs w:val="22"/>
              </w:rPr>
              <w:t>Inseticida de contato e ingestão</w:t>
            </w:r>
            <w:r>
              <w:rPr>
                <w:sz w:val="22"/>
                <w:szCs w:val="22"/>
              </w:rPr>
              <w:t>: Inseticida de contato e ingestão – COMPOSIÇÃO: Ingrediente Ativo: (LAMBDA-CIALOTRINA).50 g/L +(CHLORANTRANILIPROLE</w:t>
            </w:r>
            <w:proofErr w:type="gramStart"/>
            <w:r>
              <w:rPr>
                <w:sz w:val="22"/>
                <w:szCs w:val="22"/>
              </w:rPr>
              <w:t>)..</w:t>
            </w:r>
            <w:proofErr w:type="gramEnd"/>
            <w:r>
              <w:rPr>
                <w:sz w:val="22"/>
                <w:szCs w:val="22"/>
              </w:rPr>
              <w:t xml:space="preserve">100 g/litro, com registro no MAPA para as culturas do tomate, cevada, couve e outras. O produto deve conter no mínimo 80% de seu prazo de validade. Embalagem de 1litro. </w:t>
            </w:r>
            <w:r>
              <w:rPr>
                <w:b/>
                <w:sz w:val="22"/>
                <w:szCs w:val="22"/>
              </w:rPr>
              <w:t>CATMAT: 422419</w:t>
            </w:r>
          </w:p>
        </w:tc>
        <w:tc>
          <w:tcPr>
            <w:tcW w:w="1275" w:type="dxa"/>
            <w:tcBorders>
              <w:left w:val="single" w:sz="8" w:space="0" w:color="000000"/>
              <w:bottom w:val="single" w:sz="8" w:space="0" w:color="000000"/>
            </w:tcBorders>
          </w:tcPr>
          <w:p w14:paraId="4A77D042"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17D506F" w14:textId="77777777" w:rsidR="001930B6" w:rsidRDefault="00C63972">
            <w:pPr>
              <w:rPr>
                <w:b/>
              </w:rPr>
            </w:pPr>
            <w:r>
              <w:rPr>
                <w:b/>
              </w:rPr>
              <w:t>12</w:t>
            </w:r>
          </w:p>
        </w:tc>
        <w:tc>
          <w:tcPr>
            <w:tcW w:w="1455" w:type="dxa"/>
            <w:tcBorders>
              <w:left w:val="single" w:sz="8" w:space="0" w:color="000000"/>
              <w:bottom w:val="single" w:sz="8" w:space="0" w:color="000000"/>
              <w:right w:val="single" w:sz="8" w:space="0" w:color="000000"/>
            </w:tcBorders>
          </w:tcPr>
          <w:p w14:paraId="6F83B812" w14:textId="77777777" w:rsidR="001930B6" w:rsidRDefault="00C63972">
            <w:pPr>
              <w:ind w:right="134"/>
              <w:jc w:val="both"/>
              <w:rPr>
                <w:sz w:val="22"/>
                <w:szCs w:val="22"/>
              </w:rPr>
            </w:pPr>
            <w:r>
              <w:rPr>
                <w:sz w:val="22"/>
                <w:szCs w:val="22"/>
              </w:rPr>
              <w:t xml:space="preserve"> 422419</w:t>
            </w:r>
          </w:p>
        </w:tc>
      </w:tr>
      <w:tr w:rsidR="001930B6" w14:paraId="7C587AD9" w14:textId="77777777">
        <w:trPr>
          <w:trHeight w:val="885"/>
        </w:trPr>
        <w:tc>
          <w:tcPr>
            <w:tcW w:w="630" w:type="dxa"/>
            <w:tcBorders>
              <w:left w:val="single" w:sz="8" w:space="0" w:color="000000"/>
              <w:bottom w:val="single" w:sz="8" w:space="0" w:color="000000"/>
            </w:tcBorders>
          </w:tcPr>
          <w:p w14:paraId="551FDFB9" w14:textId="77777777" w:rsidR="001930B6" w:rsidRDefault="00C63972">
            <w:r>
              <w:t>75</w:t>
            </w:r>
          </w:p>
        </w:tc>
        <w:tc>
          <w:tcPr>
            <w:tcW w:w="4694" w:type="dxa"/>
            <w:tcBorders>
              <w:left w:val="single" w:sz="8" w:space="0" w:color="000000"/>
              <w:bottom w:val="single" w:sz="8" w:space="0" w:color="000000"/>
            </w:tcBorders>
          </w:tcPr>
          <w:p w14:paraId="42D6A901" w14:textId="77777777" w:rsidR="001930B6" w:rsidRDefault="00C63972">
            <w:pPr>
              <w:ind w:right="134"/>
              <w:jc w:val="both"/>
              <w:rPr>
                <w:sz w:val="22"/>
                <w:szCs w:val="22"/>
              </w:rPr>
            </w:pPr>
            <w:r>
              <w:rPr>
                <w:b/>
                <w:sz w:val="22"/>
                <w:szCs w:val="22"/>
              </w:rPr>
              <w:t xml:space="preserve">Serrote 14 </w:t>
            </w:r>
            <w:proofErr w:type="spellStart"/>
            <w:r>
              <w:rPr>
                <w:b/>
                <w:sz w:val="22"/>
                <w:szCs w:val="22"/>
              </w:rPr>
              <w:t>pol</w:t>
            </w:r>
            <w:proofErr w:type="spellEnd"/>
            <w:r>
              <w:rPr>
                <w:b/>
                <w:sz w:val="22"/>
                <w:szCs w:val="22"/>
              </w:rPr>
              <w:t>:</w:t>
            </w:r>
            <w:r>
              <w:rPr>
                <w:sz w:val="22"/>
                <w:szCs w:val="22"/>
              </w:rPr>
              <w:t xml:space="preserve"> Serra de poda com Lâmina em aço alto carbono temperado e lixado, cabo ergonômico injetado, dentes travados com dupla afiação, 6 dentes por polegada e tamanho: 14". </w:t>
            </w:r>
            <w:r>
              <w:rPr>
                <w:b/>
                <w:sz w:val="22"/>
                <w:szCs w:val="22"/>
              </w:rPr>
              <w:t xml:space="preserve">CATMAT:  </w:t>
            </w:r>
            <w:r>
              <w:rPr>
                <w:b/>
                <w:color w:val="000000"/>
                <w:sz w:val="22"/>
                <w:szCs w:val="22"/>
              </w:rPr>
              <w:t>214073</w:t>
            </w:r>
          </w:p>
        </w:tc>
        <w:tc>
          <w:tcPr>
            <w:tcW w:w="1275" w:type="dxa"/>
            <w:tcBorders>
              <w:left w:val="single" w:sz="8" w:space="0" w:color="000000"/>
              <w:bottom w:val="single" w:sz="8" w:space="0" w:color="000000"/>
            </w:tcBorders>
          </w:tcPr>
          <w:p w14:paraId="401E5B50"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67A1DEA2" w14:textId="77777777" w:rsidR="001930B6" w:rsidRDefault="00C63972">
            <w:pPr>
              <w:rPr>
                <w:b/>
              </w:rPr>
            </w:pPr>
            <w:r>
              <w:rPr>
                <w:b/>
              </w:rPr>
              <w:t>60</w:t>
            </w:r>
          </w:p>
        </w:tc>
        <w:tc>
          <w:tcPr>
            <w:tcW w:w="1455" w:type="dxa"/>
            <w:tcBorders>
              <w:left w:val="single" w:sz="8" w:space="0" w:color="000000"/>
              <w:bottom w:val="single" w:sz="8" w:space="0" w:color="000000"/>
              <w:right w:val="single" w:sz="8" w:space="0" w:color="000000"/>
            </w:tcBorders>
          </w:tcPr>
          <w:p w14:paraId="47E6CD22" w14:textId="77777777" w:rsidR="001930B6" w:rsidRDefault="00C63972">
            <w:pPr>
              <w:ind w:right="134"/>
              <w:jc w:val="both"/>
              <w:rPr>
                <w:sz w:val="22"/>
                <w:szCs w:val="22"/>
              </w:rPr>
            </w:pPr>
            <w:r>
              <w:rPr>
                <w:color w:val="000000"/>
                <w:sz w:val="22"/>
                <w:szCs w:val="22"/>
              </w:rPr>
              <w:t>214073</w:t>
            </w:r>
          </w:p>
        </w:tc>
      </w:tr>
      <w:tr w:rsidR="001930B6" w14:paraId="669407AE" w14:textId="77777777">
        <w:trPr>
          <w:trHeight w:val="1360"/>
        </w:trPr>
        <w:tc>
          <w:tcPr>
            <w:tcW w:w="630" w:type="dxa"/>
            <w:tcBorders>
              <w:left w:val="single" w:sz="8" w:space="0" w:color="000000"/>
              <w:bottom w:val="single" w:sz="8" w:space="0" w:color="000000"/>
            </w:tcBorders>
          </w:tcPr>
          <w:p w14:paraId="696DCD71" w14:textId="77777777" w:rsidR="001930B6" w:rsidRDefault="00C63972">
            <w:r>
              <w:t>76</w:t>
            </w:r>
          </w:p>
        </w:tc>
        <w:tc>
          <w:tcPr>
            <w:tcW w:w="4694" w:type="dxa"/>
            <w:tcBorders>
              <w:left w:val="single" w:sz="8" w:space="0" w:color="000000"/>
              <w:bottom w:val="single" w:sz="8" w:space="0" w:color="000000"/>
            </w:tcBorders>
          </w:tcPr>
          <w:p w14:paraId="346F5692" w14:textId="77777777" w:rsidR="001930B6" w:rsidRDefault="00C63972">
            <w:pPr>
              <w:ind w:right="134"/>
              <w:jc w:val="both"/>
              <w:rPr>
                <w:sz w:val="22"/>
                <w:szCs w:val="22"/>
              </w:rPr>
            </w:pPr>
            <w:r>
              <w:rPr>
                <w:b/>
                <w:sz w:val="22"/>
                <w:szCs w:val="22"/>
              </w:rPr>
              <w:t xml:space="preserve">Facão 22 </w:t>
            </w:r>
            <w:proofErr w:type="spellStart"/>
            <w:r>
              <w:rPr>
                <w:b/>
                <w:sz w:val="22"/>
                <w:szCs w:val="22"/>
              </w:rPr>
              <w:t>pol</w:t>
            </w:r>
            <w:proofErr w:type="spellEnd"/>
            <w:r>
              <w:rPr>
                <w:b/>
                <w:sz w:val="22"/>
                <w:szCs w:val="22"/>
              </w:rPr>
              <w:t xml:space="preserve">: </w:t>
            </w:r>
            <w:r>
              <w:rPr>
                <w:sz w:val="22"/>
                <w:szCs w:val="22"/>
              </w:rPr>
              <w:t xml:space="preserve">Facão de </w:t>
            </w:r>
            <w:proofErr w:type="gramStart"/>
            <w:r>
              <w:rPr>
                <w:sz w:val="22"/>
                <w:szCs w:val="22"/>
              </w:rPr>
              <w:t>22 polegadas Conta</w:t>
            </w:r>
            <w:proofErr w:type="gramEnd"/>
            <w:r>
              <w:rPr>
                <w:sz w:val="22"/>
                <w:szCs w:val="22"/>
              </w:rPr>
              <w:t xml:space="preserve"> com lâmina em aço-carbono muito mais resistente com cabo de polipropileno em formato ergonômico que garante maior conforto e durabilidade. </w:t>
            </w:r>
            <w:r>
              <w:rPr>
                <w:b/>
                <w:sz w:val="22"/>
                <w:szCs w:val="22"/>
              </w:rPr>
              <w:t>CATMAT:   50636</w:t>
            </w:r>
          </w:p>
        </w:tc>
        <w:tc>
          <w:tcPr>
            <w:tcW w:w="1275" w:type="dxa"/>
            <w:tcBorders>
              <w:left w:val="single" w:sz="8" w:space="0" w:color="000000"/>
              <w:bottom w:val="single" w:sz="8" w:space="0" w:color="000000"/>
            </w:tcBorders>
          </w:tcPr>
          <w:p w14:paraId="2E58F5CF"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25DAC6B7" w14:textId="77777777" w:rsidR="001930B6" w:rsidRDefault="00C63972">
            <w:pPr>
              <w:rPr>
                <w:b/>
              </w:rPr>
            </w:pPr>
            <w:r>
              <w:rPr>
                <w:b/>
              </w:rPr>
              <w:t>56</w:t>
            </w:r>
          </w:p>
        </w:tc>
        <w:tc>
          <w:tcPr>
            <w:tcW w:w="1455" w:type="dxa"/>
            <w:tcBorders>
              <w:left w:val="single" w:sz="8" w:space="0" w:color="000000"/>
              <w:bottom w:val="single" w:sz="8" w:space="0" w:color="000000"/>
              <w:right w:val="single" w:sz="8" w:space="0" w:color="000000"/>
            </w:tcBorders>
          </w:tcPr>
          <w:p w14:paraId="55061D04" w14:textId="77777777" w:rsidR="001930B6" w:rsidRDefault="00C63972">
            <w:pPr>
              <w:ind w:right="134"/>
              <w:jc w:val="both"/>
              <w:rPr>
                <w:sz w:val="22"/>
                <w:szCs w:val="22"/>
              </w:rPr>
            </w:pPr>
            <w:r>
              <w:rPr>
                <w:sz w:val="22"/>
                <w:szCs w:val="22"/>
              </w:rPr>
              <w:t>50636</w:t>
            </w:r>
          </w:p>
        </w:tc>
      </w:tr>
      <w:tr w:rsidR="001930B6" w14:paraId="588CB30C" w14:textId="77777777">
        <w:trPr>
          <w:trHeight w:val="1140"/>
        </w:trPr>
        <w:tc>
          <w:tcPr>
            <w:tcW w:w="630" w:type="dxa"/>
            <w:tcBorders>
              <w:left w:val="single" w:sz="8" w:space="0" w:color="000000"/>
              <w:bottom w:val="single" w:sz="8" w:space="0" w:color="000000"/>
            </w:tcBorders>
          </w:tcPr>
          <w:p w14:paraId="57F78742" w14:textId="77777777" w:rsidR="001930B6" w:rsidRDefault="00C63972">
            <w:r>
              <w:t>77</w:t>
            </w:r>
          </w:p>
        </w:tc>
        <w:tc>
          <w:tcPr>
            <w:tcW w:w="4694" w:type="dxa"/>
            <w:tcBorders>
              <w:left w:val="single" w:sz="8" w:space="0" w:color="000000"/>
              <w:bottom w:val="single" w:sz="8" w:space="0" w:color="000000"/>
            </w:tcBorders>
          </w:tcPr>
          <w:p w14:paraId="4E0CE224" w14:textId="77777777" w:rsidR="001930B6" w:rsidRDefault="00C63972">
            <w:pPr>
              <w:ind w:right="134"/>
              <w:jc w:val="both"/>
              <w:rPr>
                <w:sz w:val="22"/>
                <w:szCs w:val="22"/>
              </w:rPr>
            </w:pPr>
            <w:r>
              <w:rPr>
                <w:b/>
                <w:sz w:val="22"/>
                <w:szCs w:val="22"/>
              </w:rPr>
              <w:t xml:space="preserve">Fita de enxertia: </w:t>
            </w:r>
            <w:r>
              <w:rPr>
                <w:sz w:val="22"/>
                <w:szCs w:val="22"/>
              </w:rPr>
              <w:t xml:space="preserve">Fita enxertia, material cera biodegradável, largura de 1,27 a 2,54 cm, aplicação enxertia plantas. Rolo de 60 metros. </w:t>
            </w:r>
            <w:r>
              <w:rPr>
                <w:b/>
                <w:sz w:val="22"/>
                <w:szCs w:val="22"/>
              </w:rPr>
              <w:t>CATMAT:  222337</w:t>
            </w:r>
          </w:p>
        </w:tc>
        <w:tc>
          <w:tcPr>
            <w:tcW w:w="1275" w:type="dxa"/>
            <w:tcBorders>
              <w:left w:val="single" w:sz="8" w:space="0" w:color="000000"/>
              <w:bottom w:val="single" w:sz="8" w:space="0" w:color="000000"/>
            </w:tcBorders>
          </w:tcPr>
          <w:p w14:paraId="5F4C5FE2" w14:textId="77777777" w:rsidR="001930B6" w:rsidRDefault="00C63972">
            <w:pPr>
              <w:rPr>
                <w:sz w:val="22"/>
                <w:szCs w:val="22"/>
              </w:rPr>
            </w:pPr>
            <w:r>
              <w:rPr>
                <w:sz w:val="22"/>
                <w:szCs w:val="22"/>
              </w:rPr>
              <w:t>Rolo</w:t>
            </w:r>
          </w:p>
        </w:tc>
        <w:tc>
          <w:tcPr>
            <w:tcW w:w="1201" w:type="dxa"/>
            <w:tcBorders>
              <w:left w:val="single" w:sz="8" w:space="0" w:color="000000"/>
              <w:bottom w:val="single" w:sz="8" w:space="0" w:color="000000"/>
            </w:tcBorders>
          </w:tcPr>
          <w:p w14:paraId="10075505" w14:textId="77777777" w:rsidR="001930B6" w:rsidRDefault="00C63972">
            <w:pPr>
              <w:rPr>
                <w:b/>
              </w:rPr>
            </w:pPr>
            <w:r>
              <w:rPr>
                <w:b/>
              </w:rPr>
              <w:t>86</w:t>
            </w:r>
          </w:p>
        </w:tc>
        <w:tc>
          <w:tcPr>
            <w:tcW w:w="1455" w:type="dxa"/>
            <w:tcBorders>
              <w:left w:val="single" w:sz="8" w:space="0" w:color="000000"/>
              <w:bottom w:val="single" w:sz="8" w:space="0" w:color="000000"/>
              <w:right w:val="single" w:sz="8" w:space="0" w:color="000000"/>
            </w:tcBorders>
          </w:tcPr>
          <w:p w14:paraId="04555439" w14:textId="77777777" w:rsidR="001930B6" w:rsidRDefault="00C63972">
            <w:pPr>
              <w:ind w:right="134"/>
              <w:jc w:val="both"/>
              <w:rPr>
                <w:sz w:val="22"/>
                <w:szCs w:val="22"/>
              </w:rPr>
            </w:pPr>
            <w:r>
              <w:rPr>
                <w:sz w:val="22"/>
                <w:szCs w:val="22"/>
              </w:rPr>
              <w:t>222337</w:t>
            </w:r>
          </w:p>
        </w:tc>
      </w:tr>
      <w:tr w:rsidR="001930B6" w14:paraId="67638FA2" w14:textId="77777777">
        <w:trPr>
          <w:trHeight w:val="1140"/>
        </w:trPr>
        <w:tc>
          <w:tcPr>
            <w:tcW w:w="630" w:type="dxa"/>
            <w:tcBorders>
              <w:left w:val="single" w:sz="8" w:space="0" w:color="000000"/>
              <w:bottom w:val="single" w:sz="8" w:space="0" w:color="000000"/>
            </w:tcBorders>
          </w:tcPr>
          <w:p w14:paraId="28BDB0DF" w14:textId="77777777" w:rsidR="001930B6" w:rsidRDefault="00C63972">
            <w:r>
              <w:lastRenderedPageBreak/>
              <w:t>78</w:t>
            </w:r>
          </w:p>
        </w:tc>
        <w:tc>
          <w:tcPr>
            <w:tcW w:w="4694" w:type="dxa"/>
            <w:tcBorders>
              <w:left w:val="single" w:sz="8" w:space="0" w:color="000000"/>
              <w:bottom w:val="single" w:sz="8" w:space="0" w:color="000000"/>
            </w:tcBorders>
          </w:tcPr>
          <w:p w14:paraId="103728DE" w14:textId="77777777" w:rsidR="001930B6" w:rsidRDefault="00C63972">
            <w:pPr>
              <w:ind w:right="134"/>
              <w:jc w:val="both"/>
              <w:rPr>
                <w:sz w:val="22"/>
                <w:szCs w:val="22"/>
              </w:rPr>
            </w:pPr>
            <w:r>
              <w:rPr>
                <w:b/>
                <w:sz w:val="22"/>
                <w:szCs w:val="22"/>
              </w:rPr>
              <w:t xml:space="preserve">Inseticida: </w:t>
            </w:r>
            <w:r>
              <w:rPr>
                <w:sz w:val="22"/>
                <w:szCs w:val="22"/>
              </w:rPr>
              <w:t xml:space="preserve">Inseticida classe: inseticida de contato e </w:t>
            </w:r>
            <w:proofErr w:type="spellStart"/>
            <w:r>
              <w:rPr>
                <w:sz w:val="22"/>
                <w:szCs w:val="22"/>
              </w:rPr>
              <w:t>translaminar</w:t>
            </w:r>
            <w:proofErr w:type="spellEnd"/>
            <w:r>
              <w:rPr>
                <w:sz w:val="22"/>
                <w:szCs w:val="22"/>
              </w:rPr>
              <w:t xml:space="preserve">. Composição: 4- </w:t>
            </w:r>
            <w:proofErr w:type="spellStart"/>
            <w:r>
              <w:rPr>
                <w:sz w:val="22"/>
                <w:szCs w:val="22"/>
              </w:rPr>
              <w:t>fenoxyphenyl</w:t>
            </w:r>
            <w:proofErr w:type="spellEnd"/>
            <w:r>
              <w:rPr>
                <w:sz w:val="22"/>
                <w:szCs w:val="22"/>
              </w:rPr>
              <w:t xml:space="preserve"> (</w:t>
            </w:r>
            <w:proofErr w:type="spellStart"/>
            <w:r>
              <w:rPr>
                <w:sz w:val="22"/>
                <w:szCs w:val="22"/>
              </w:rPr>
              <w:t>rs</w:t>
            </w:r>
            <w:proofErr w:type="spellEnd"/>
            <w:r>
              <w:rPr>
                <w:sz w:val="22"/>
                <w:szCs w:val="22"/>
              </w:rPr>
              <w:t xml:space="preserve">)-2-(2-pyridyloxy) </w:t>
            </w:r>
            <w:proofErr w:type="spellStart"/>
            <w:r>
              <w:rPr>
                <w:sz w:val="22"/>
                <w:szCs w:val="22"/>
              </w:rPr>
              <w:t>propyl</w:t>
            </w:r>
            <w:proofErr w:type="spellEnd"/>
            <w:r>
              <w:rPr>
                <w:sz w:val="22"/>
                <w:szCs w:val="22"/>
              </w:rPr>
              <w:t xml:space="preserve"> </w:t>
            </w:r>
            <w:proofErr w:type="spellStart"/>
            <w:r>
              <w:rPr>
                <w:sz w:val="22"/>
                <w:szCs w:val="22"/>
              </w:rPr>
              <w:t>ether</w:t>
            </w:r>
            <w:proofErr w:type="spellEnd"/>
            <w:r>
              <w:rPr>
                <w:sz w:val="22"/>
                <w:szCs w:val="22"/>
              </w:rPr>
              <w:t xml:space="preserve"> (</w:t>
            </w:r>
            <w:proofErr w:type="spellStart"/>
            <w:r>
              <w:rPr>
                <w:sz w:val="22"/>
                <w:szCs w:val="22"/>
              </w:rPr>
              <w:t>piriproxifem</w:t>
            </w:r>
            <w:proofErr w:type="spellEnd"/>
            <w:r>
              <w:rPr>
                <w:sz w:val="22"/>
                <w:szCs w:val="22"/>
              </w:rPr>
              <w:t xml:space="preserve">)…100 g/l + </w:t>
            </w:r>
            <w:proofErr w:type="gramStart"/>
            <w:r>
              <w:rPr>
                <w:sz w:val="22"/>
                <w:szCs w:val="22"/>
              </w:rPr>
              <w:t>xileno..</w:t>
            </w:r>
            <w:proofErr w:type="gramEnd"/>
            <w:r>
              <w:rPr>
                <w:sz w:val="22"/>
                <w:szCs w:val="22"/>
              </w:rPr>
              <w:t xml:space="preserve">800 g/l. O produto deve estar com no mínimo 80% de seu prazo de validade. Embalagem de 1 litro. </w:t>
            </w:r>
            <w:r>
              <w:rPr>
                <w:b/>
                <w:sz w:val="22"/>
                <w:szCs w:val="22"/>
              </w:rPr>
              <w:t>CATMAT: 444055</w:t>
            </w:r>
          </w:p>
        </w:tc>
        <w:tc>
          <w:tcPr>
            <w:tcW w:w="1275" w:type="dxa"/>
            <w:tcBorders>
              <w:left w:val="single" w:sz="8" w:space="0" w:color="000000"/>
              <w:bottom w:val="single" w:sz="8" w:space="0" w:color="000000"/>
            </w:tcBorders>
          </w:tcPr>
          <w:p w14:paraId="2F277590"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17D5CF89"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0087736B" w14:textId="77777777" w:rsidR="001930B6" w:rsidRDefault="00C63972">
            <w:pPr>
              <w:ind w:right="134"/>
              <w:jc w:val="both"/>
              <w:rPr>
                <w:sz w:val="22"/>
                <w:szCs w:val="22"/>
              </w:rPr>
            </w:pPr>
            <w:r>
              <w:rPr>
                <w:sz w:val="22"/>
                <w:szCs w:val="22"/>
              </w:rPr>
              <w:t xml:space="preserve"> 444055</w:t>
            </w:r>
          </w:p>
        </w:tc>
      </w:tr>
      <w:tr w:rsidR="001930B6" w14:paraId="1E849D22" w14:textId="77777777">
        <w:trPr>
          <w:trHeight w:val="1101"/>
        </w:trPr>
        <w:tc>
          <w:tcPr>
            <w:tcW w:w="630" w:type="dxa"/>
            <w:tcBorders>
              <w:left w:val="single" w:sz="8" w:space="0" w:color="000000"/>
              <w:bottom w:val="single" w:sz="8" w:space="0" w:color="000000"/>
            </w:tcBorders>
          </w:tcPr>
          <w:p w14:paraId="718A29CB" w14:textId="77777777" w:rsidR="001930B6" w:rsidRDefault="00C63972">
            <w:r>
              <w:t>79</w:t>
            </w:r>
          </w:p>
        </w:tc>
        <w:tc>
          <w:tcPr>
            <w:tcW w:w="4694" w:type="dxa"/>
            <w:tcBorders>
              <w:left w:val="single" w:sz="8" w:space="0" w:color="000000"/>
              <w:bottom w:val="single" w:sz="8" w:space="0" w:color="000000"/>
            </w:tcBorders>
          </w:tcPr>
          <w:p w14:paraId="5C724449" w14:textId="77777777" w:rsidR="001930B6" w:rsidRDefault="00C63972">
            <w:pPr>
              <w:ind w:right="134"/>
              <w:jc w:val="both"/>
              <w:rPr>
                <w:sz w:val="22"/>
                <w:szCs w:val="22"/>
              </w:rPr>
            </w:pPr>
            <w:r>
              <w:rPr>
                <w:b/>
                <w:sz w:val="22"/>
                <w:szCs w:val="22"/>
              </w:rPr>
              <w:t>Adubo Químico</w:t>
            </w:r>
            <w:r>
              <w:rPr>
                <w:sz w:val="22"/>
                <w:szCs w:val="22"/>
              </w:rPr>
              <w:t xml:space="preserve">: adubo químico, aspecto </w:t>
            </w:r>
            <w:proofErr w:type="spellStart"/>
            <w:r>
              <w:rPr>
                <w:sz w:val="22"/>
                <w:szCs w:val="22"/>
              </w:rPr>
              <w:t>físico:pó</w:t>
            </w:r>
            <w:proofErr w:type="spellEnd"/>
            <w:r>
              <w:rPr>
                <w:sz w:val="22"/>
                <w:szCs w:val="22"/>
              </w:rPr>
              <w:t xml:space="preserve">, composição básica: 9% de mg + 12% de, aplicação </w:t>
            </w:r>
            <w:proofErr w:type="spellStart"/>
            <w:proofErr w:type="gramStart"/>
            <w:r>
              <w:rPr>
                <w:sz w:val="22"/>
                <w:szCs w:val="22"/>
              </w:rPr>
              <w:t>agrícola,com</w:t>
            </w:r>
            <w:proofErr w:type="spellEnd"/>
            <w:proofErr w:type="gramEnd"/>
            <w:r>
              <w:rPr>
                <w:sz w:val="22"/>
                <w:szCs w:val="22"/>
              </w:rPr>
              <w:t xml:space="preserve"> no mínimo 80%,prazo de validade a vencer. saco de 25 kg. </w:t>
            </w:r>
            <w:r>
              <w:rPr>
                <w:b/>
                <w:sz w:val="22"/>
                <w:szCs w:val="22"/>
              </w:rPr>
              <w:t>CATMAT: 411172</w:t>
            </w:r>
          </w:p>
        </w:tc>
        <w:tc>
          <w:tcPr>
            <w:tcW w:w="1275" w:type="dxa"/>
            <w:tcBorders>
              <w:left w:val="single" w:sz="8" w:space="0" w:color="000000"/>
              <w:bottom w:val="single" w:sz="8" w:space="0" w:color="000000"/>
            </w:tcBorders>
          </w:tcPr>
          <w:p w14:paraId="26B281F5"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9305AE3" w14:textId="77777777" w:rsidR="001930B6" w:rsidRDefault="00C63972">
            <w:pPr>
              <w:rPr>
                <w:b/>
              </w:rPr>
            </w:pPr>
            <w:r>
              <w:rPr>
                <w:b/>
              </w:rPr>
              <w:t>30</w:t>
            </w:r>
          </w:p>
        </w:tc>
        <w:tc>
          <w:tcPr>
            <w:tcW w:w="1455" w:type="dxa"/>
            <w:tcBorders>
              <w:left w:val="single" w:sz="8" w:space="0" w:color="000000"/>
              <w:bottom w:val="single" w:sz="8" w:space="0" w:color="000000"/>
              <w:right w:val="single" w:sz="8" w:space="0" w:color="000000"/>
            </w:tcBorders>
          </w:tcPr>
          <w:p w14:paraId="3F1B89DC" w14:textId="77777777" w:rsidR="001930B6" w:rsidRDefault="00C63972">
            <w:pPr>
              <w:ind w:right="134"/>
              <w:jc w:val="both"/>
              <w:rPr>
                <w:sz w:val="22"/>
                <w:szCs w:val="22"/>
              </w:rPr>
            </w:pPr>
            <w:r>
              <w:rPr>
                <w:sz w:val="22"/>
                <w:szCs w:val="22"/>
              </w:rPr>
              <w:t>411172</w:t>
            </w:r>
          </w:p>
        </w:tc>
      </w:tr>
      <w:tr w:rsidR="001930B6" w14:paraId="7676FE6A" w14:textId="77777777">
        <w:trPr>
          <w:trHeight w:val="1905"/>
        </w:trPr>
        <w:tc>
          <w:tcPr>
            <w:tcW w:w="630" w:type="dxa"/>
            <w:tcBorders>
              <w:left w:val="single" w:sz="8" w:space="0" w:color="000000"/>
              <w:bottom w:val="single" w:sz="8" w:space="0" w:color="000000"/>
            </w:tcBorders>
          </w:tcPr>
          <w:p w14:paraId="608CDD84" w14:textId="77777777" w:rsidR="001930B6" w:rsidRDefault="00C63972">
            <w:r>
              <w:t>80</w:t>
            </w:r>
          </w:p>
        </w:tc>
        <w:tc>
          <w:tcPr>
            <w:tcW w:w="4694" w:type="dxa"/>
            <w:tcBorders>
              <w:left w:val="single" w:sz="8" w:space="0" w:color="000000"/>
              <w:bottom w:val="single" w:sz="8" w:space="0" w:color="000000"/>
            </w:tcBorders>
          </w:tcPr>
          <w:p w14:paraId="171B0BB0" w14:textId="77777777" w:rsidR="001930B6" w:rsidRDefault="00C63972">
            <w:pPr>
              <w:ind w:right="134"/>
              <w:jc w:val="both"/>
              <w:rPr>
                <w:sz w:val="22"/>
                <w:szCs w:val="22"/>
              </w:rPr>
            </w:pPr>
            <w:r>
              <w:rPr>
                <w:b/>
                <w:sz w:val="22"/>
                <w:szCs w:val="22"/>
              </w:rPr>
              <w:t xml:space="preserve">Inseticida biológico à base de Bacillus </w:t>
            </w:r>
            <w:proofErr w:type="spellStart"/>
            <w:r>
              <w:rPr>
                <w:b/>
                <w:sz w:val="22"/>
                <w:szCs w:val="22"/>
              </w:rPr>
              <w:t>thuringiensis</w:t>
            </w:r>
            <w:proofErr w:type="spellEnd"/>
            <w:r>
              <w:rPr>
                <w:sz w:val="22"/>
                <w:szCs w:val="22"/>
              </w:rPr>
              <w:t xml:space="preserve">: Inseticida biológico à base de Bacillus </w:t>
            </w:r>
            <w:proofErr w:type="spellStart"/>
            <w:r>
              <w:rPr>
                <w:sz w:val="22"/>
                <w:szCs w:val="22"/>
              </w:rPr>
              <w:t>thuringiensis,var.kurstaki</w:t>
            </w:r>
            <w:proofErr w:type="spellEnd"/>
            <w:r>
              <w:rPr>
                <w:sz w:val="22"/>
                <w:szCs w:val="22"/>
              </w:rPr>
              <w:t xml:space="preserve">, linhagem HD-1 17.600 Unidades Internacionais de Potência por mg (mínimo de 27,5 bilhões de esporos viáveis por grama) igual a 33,60 g/L (3,36 % m/v) e Ingredientes Inertes 966,40 g/L (96,64 % m/v). O produto deve estar com no mínimo 80% de seu prazo de validade. Embalagem de 1litro. </w:t>
            </w:r>
            <w:r>
              <w:rPr>
                <w:b/>
                <w:sz w:val="22"/>
                <w:szCs w:val="22"/>
              </w:rPr>
              <w:t>CATMAT:  387736</w:t>
            </w:r>
          </w:p>
        </w:tc>
        <w:tc>
          <w:tcPr>
            <w:tcW w:w="1275" w:type="dxa"/>
            <w:tcBorders>
              <w:left w:val="single" w:sz="8" w:space="0" w:color="000000"/>
              <w:bottom w:val="single" w:sz="8" w:space="0" w:color="000000"/>
            </w:tcBorders>
          </w:tcPr>
          <w:p w14:paraId="039C26A6"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18835B44" w14:textId="77777777" w:rsidR="001930B6" w:rsidRDefault="00C63972">
            <w:pPr>
              <w:rPr>
                <w:b/>
              </w:rPr>
            </w:pPr>
            <w:r>
              <w:rPr>
                <w:b/>
              </w:rPr>
              <w:t>29</w:t>
            </w:r>
          </w:p>
        </w:tc>
        <w:tc>
          <w:tcPr>
            <w:tcW w:w="1455" w:type="dxa"/>
            <w:tcBorders>
              <w:left w:val="single" w:sz="8" w:space="0" w:color="000000"/>
              <w:bottom w:val="single" w:sz="8" w:space="0" w:color="000000"/>
              <w:right w:val="single" w:sz="8" w:space="0" w:color="000000"/>
            </w:tcBorders>
          </w:tcPr>
          <w:p w14:paraId="0250F295" w14:textId="77777777" w:rsidR="001930B6" w:rsidRDefault="00C63972">
            <w:pPr>
              <w:ind w:right="134"/>
              <w:jc w:val="both"/>
              <w:rPr>
                <w:sz w:val="22"/>
                <w:szCs w:val="22"/>
              </w:rPr>
            </w:pPr>
            <w:r>
              <w:rPr>
                <w:sz w:val="22"/>
                <w:szCs w:val="22"/>
              </w:rPr>
              <w:t>387736</w:t>
            </w:r>
          </w:p>
        </w:tc>
      </w:tr>
      <w:tr w:rsidR="001930B6" w14:paraId="15043114" w14:textId="77777777">
        <w:trPr>
          <w:trHeight w:val="1731"/>
        </w:trPr>
        <w:tc>
          <w:tcPr>
            <w:tcW w:w="630" w:type="dxa"/>
            <w:tcBorders>
              <w:left w:val="single" w:sz="8" w:space="0" w:color="000000"/>
              <w:bottom w:val="single" w:sz="8" w:space="0" w:color="000000"/>
            </w:tcBorders>
          </w:tcPr>
          <w:p w14:paraId="4E0B22DE" w14:textId="77777777" w:rsidR="001930B6" w:rsidRDefault="00C63972">
            <w:r>
              <w:t>81</w:t>
            </w:r>
          </w:p>
        </w:tc>
        <w:tc>
          <w:tcPr>
            <w:tcW w:w="4694" w:type="dxa"/>
            <w:tcBorders>
              <w:left w:val="single" w:sz="8" w:space="0" w:color="000000"/>
              <w:bottom w:val="single" w:sz="8" w:space="0" w:color="000000"/>
            </w:tcBorders>
          </w:tcPr>
          <w:p w14:paraId="1C4580E2" w14:textId="77777777" w:rsidR="001930B6" w:rsidRDefault="00C63972">
            <w:pPr>
              <w:ind w:right="134"/>
              <w:jc w:val="both"/>
              <w:rPr>
                <w:sz w:val="22"/>
                <w:szCs w:val="22"/>
              </w:rPr>
            </w:pPr>
            <w:r>
              <w:rPr>
                <w:b/>
                <w:sz w:val="22"/>
                <w:szCs w:val="22"/>
              </w:rPr>
              <w:t xml:space="preserve">Óleo de </w:t>
            </w:r>
            <w:proofErr w:type="spellStart"/>
            <w:r>
              <w:rPr>
                <w:b/>
                <w:sz w:val="22"/>
                <w:szCs w:val="22"/>
              </w:rPr>
              <w:t>neem</w:t>
            </w:r>
            <w:proofErr w:type="spellEnd"/>
            <w:r>
              <w:rPr>
                <w:sz w:val="22"/>
                <w:szCs w:val="22"/>
              </w:rPr>
              <w:t xml:space="preserve">: Inseticida natural à base do princípio ativo </w:t>
            </w:r>
            <w:proofErr w:type="spellStart"/>
            <w:r>
              <w:rPr>
                <w:sz w:val="22"/>
                <w:szCs w:val="22"/>
              </w:rPr>
              <w:t>Azadiractina</w:t>
            </w:r>
            <w:proofErr w:type="spellEnd"/>
            <w:r>
              <w:rPr>
                <w:sz w:val="22"/>
                <w:szCs w:val="22"/>
              </w:rPr>
              <w:t xml:space="preserve">, extraído mediante prensagem a frio e filtração, obtido de sementes da planta de </w:t>
            </w:r>
            <w:proofErr w:type="spellStart"/>
            <w:r>
              <w:rPr>
                <w:sz w:val="22"/>
                <w:szCs w:val="22"/>
              </w:rPr>
              <w:t>neem</w:t>
            </w:r>
            <w:proofErr w:type="spellEnd"/>
            <w:r>
              <w:rPr>
                <w:sz w:val="22"/>
                <w:szCs w:val="22"/>
              </w:rPr>
              <w:t xml:space="preserve">. O produto deve estar com no mínimo 80% de seu prazo de validade. Embalagem de 1 litro. </w:t>
            </w:r>
            <w:r>
              <w:rPr>
                <w:b/>
                <w:sz w:val="22"/>
                <w:szCs w:val="22"/>
              </w:rPr>
              <w:t>CATMAT:  390315</w:t>
            </w:r>
          </w:p>
        </w:tc>
        <w:tc>
          <w:tcPr>
            <w:tcW w:w="1275" w:type="dxa"/>
            <w:tcBorders>
              <w:left w:val="single" w:sz="8" w:space="0" w:color="000000"/>
              <w:bottom w:val="single" w:sz="8" w:space="0" w:color="000000"/>
            </w:tcBorders>
          </w:tcPr>
          <w:p w14:paraId="316E1699"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6765C3C5" w14:textId="77777777" w:rsidR="001930B6" w:rsidRDefault="00C63972">
            <w:pPr>
              <w:rPr>
                <w:b/>
              </w:rPr>
            </w:pPr>
            <w:r>
              <w:rPr>
                <w:b/>
              </w:rPr>
              <w:t>33</w:t>
            </w:r>
          </w:p>
        </w:tc>
        <w:tc>
          <w:tcPr>
            <w:tcW w:w="1455" w:type="dxa"/>
            <w:tcBorders>
              <w:left w:val="single" w:sz="8" w:space="0" w:color="000000"/>
              <w:bottom w:val="single" w:sz="8" w:space="0" w:color="000000"/>
              <w:right w:val="single" w:sz="8" w:space="0" w:color="000000"/>
            </w:tcBorders>
          </w:tcPr>
          <w:p w14:paraId="461454C0" w14:textId="77777777" w:rsidR="001930B6" w:rsidRDefault="00C63972">
            <w:pPr>
              <w:ind w:right="134"/>
              <w:jc w:val="both"/>
              <w:rPr>
                <w:sz w:val="22"/>
                <w:szCs w:val="22"/>
              </w:rPr>
            </w:pPr>
            <w:r>
              <w:rPr>
                <w:sz w:val="22"/>
                <w:szCs w:val="22"/>
              </w:rPr>
              <w:t>390315</w:t>
            </w:r>
          </w:p>
        </w:tc>
      </w:tr>
      <w:tr w:rsidR="001930B6" w14:paraId="722F4DCB" w14:textId="77777777">
        <w:trPr>
          <w:trHeight w:val="2160"/>
        </w:trPr>
        <w:tc>
          <w:tcPr>
            <w:tcW w:w="630" w:type="dxa"/>
            <w:tcBorders>
              <w:left w:val="single" w:sz="8" w:space="0" w:color="000000"/>
              <w:bottom w:val="single" w:sz="8" w:space="0" w:color="000000"/>
            </w:tcBorders>
          </w:tcPr>
          <w:p w14:paraId="5CDB923F" w14:textId="77777777" w:rsidR="001930B6" w:rsidRDefault="00C63972">
            <w:r>
              <w:t>82</w:t>
            </w:r>
          </w:p>
        </w:tc>
        <w:tc>
          <w:tcPr>
            <w:tcW w:w="4694" w:type="dxa"/>
            <w:tcBorders>
              <w:left w:val="single" w:sz="8" w:space="0" w:color="000000"/>
              <w:bottom w:val="single" w:sz="8" w:space="0" w:color="000000"/>
            </w:tcBorders>
          </w:tcPr>
          <w:p w14:paraId="6E866DC0" w14:textId="77777777" w:rsidR="001930B6" w:rsidRDefault="00C63972">
            <w:pPr>
              <w:ind w:right="134"/>
              <w:jc w:val="both"/>
              <w:rPr>
                <w:sz w:val="22"/>
                <w:szCs w:val="22"/>
              </w:rPr>
            </w:pPr>
            <w:r>
              <w:rPr>
                <w:b/>
                <w:sz w:val="22"/>
                <w:szCs w:val="22"/>
              </w:rPr>
              <w:t xml:space="preserve">Inseticida e acaricida microbiológico à base de </w:t>
            </w:r>
            <w:proofErr w:type="spellStart"/>
            <w:r>
              <w:rPr>
                <w:b/>
                <w:sz w:val="22"/>
                <w:szCs w:val="22"/>
              </w:rPr>
              <w:t>Beauveria</w:t>
            </w:r>
            <w:proofErr w:type="spellEnd"/>
            <w:r>
              <w:rPr>
                <w:b/>
                <w:sz w:val="22"/>
                <w:szCs w:val="22"/>
              </w:rPr>
              <w:t xml:space="preserve"> </w:t>
            </w:r>
            <w:proofErr w:type="spellStart"/>
            <w:r>
              <w:rPr>
                <w:b/>
                <w:sz w:val="22"/>
                <w:szCs w:val="22"/>
              </w:rPr>
              <w:t>bassiana</w:t>
            </w:r>
            <w:r>
              <w:rPr>
                <w:sz w:val="22"/>
                <w:szCs w:val="22"/>
              </w:rPr>
              <w:t>:Inseticida</w:t>
            </w:r>
            <w:proofErr w:type="spellEnd"/>
            <w:r>
              <w:rPr>
                <w:sz w:val="22"/>
                <w:szCs w:val="22"/>
              </w:rPr>
              <w:t xml:space="preserve"> e acaricida microbiológico de contato, Pó molhável (WP), à base de </w:t>
            </w:r>
            <w:proofErr w:type="spellStart"/>
            <w:r>
              <w:rPr>
                <w:sz w:val="22"/>
                <w:szCs w:val="22"/>
              </w:rPr>
              <w:t>Beauveria</w:t>
            </w:r>
            <w:proofErr w:type="spellEnd"/>
            <w:r>
              <w:rPr>
                <w:sz w:val="22"/>
                <w:szCs w:val="22"/>
              </w:rPr>
              <w:t xml:space="preserve"> </w:t>
            </w:r>
            <w:proofErr w:type="spellStart"/>
            <w:r>
              <w:rPr>
                <w:sz w:val="22"/>
                <w:szCs w:val="22"/>
              </w:rPr>
              <w:t>bassiana</w:t>
            </w:r>
            <w:proofErr w:type="spellEnd"/>
            <w:r>
              <w:rPr>
                <w:sz w:val="22"/>
                <w:szCs w:val="22"/>
              </w:rPr>
              <w:t xml:space="preserve"> isolado IBCB 66 (2 x 10⁹ UFC/g de produto) de 40 g/kg (4% m/m) e Outros Ingredientes de 960 g/kg (96% m/m). O produto deve estar com no mínimo 80% de seu prazo de validade. Embalagem de 1 kg. </w:t>
            </w:r>
            <w:r>
              <w:rPr>
                <w:b/>
                <w:sz w:val="22"/>
                <w:szCs w:val="22"/>
              </w:rPr>
              <w:t>CATMAT:  389407</w:t>
            </w:r>
          </w:p>
        </w:tc>
        <w:tc>
          <w:tcPr>
            <w:tcW w:w="1275" w:type="dxa"/>
            <w:tcBorders>
              <w:left w:val="single" w:sz="8" w:space="0" w:color="000000"/>
              <w:bottom w:val="single" w:sz="8" w:space="0" w:color="000000"/>
            </w:tcBorders>
          </w:tcPr>
          <w:p w14:paraId="362D4A0C"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027E8C66" w14:textId="77777777" w:rsidR="001930B6" w:rsidRDefault="00C63972">
            <w:pPr>
              <w:rPr>
                <w:b/>
              </w:rPr>
            </w:pPr>
            <w:r>
              <w:rPr>
                <w:b/>
              </w:rPr>
              <w:t>29</w:t>
            </w:r>
          </w:p>
        </w:tc>
        <w:tc>
          <w:tcPr>
            <w:tcW w:w="1455" w:type="dxa"/>
            <w:tcBorders>
              <w:left w:val="single" w:sz="8" w:space="0" w:color="000000"/>
              <w:bottom w:val="single" w:sz="8" w:space="0" w:color="000000"/>
              <w:right w:val="single" w:sz="8" w:space="0" w:color="000000"/>
            </w:tcBorders>
          </w:tcPr>
          <w:p w14:paraId="4BDCD6F5" w14:textId="77777777" w:rsidR="001930B6" w:rsidRDefault="00C63972">
            <w:pPr>
              <w:ind w:right="134"/>
              <w:jc w:val="both"/>
              <w:rPr>
                <w:sz w:val="22"/>
                <w:szCs w:val="22"/>
              </w:rPr>
            </w:pPr>
            <w:r>
              <w:rPr>
                <w:sz w:val="22"/>
                <w:szCs w:val="22"/>
              </w:rPr>
              <w:t>389407</w:t>
            </w:r>
          </w:p>
        </w:tc>
      </w:tr>
      <w:tr w:rsidR="001930B6" w14:paraId="5366A0C1" w14:textId="77777777">
        <w:trPr>
          <w:trHeight w:val="2058"/>
        </w:trPr>
        <w:tc>
          <w:tcPr>
            <w:tcW w:w="630" w:type="dxa"/>
            <w:tcBorders>
              <w:left w:val="single" w:sz="8" w:space="0" w:color="000000"/>
              <w:bottom w:val="single" w:sz="8" w:space="0" w:color="000000"/>
            </w:tcBorders>
          </w:tcPr>
          <w:p w14:paraId="1BC85EF5" w14:textId="77777777" w:rsidR="001930B6" w:rsidRDefault="00C63972">
            <w:r>
              <w:lastRenderedPageBreak/>
              <w:t>83</w:t>
            </w:r>
          </w:p>
        </w:tc>
        <w:tc>
          <w:tcPr>
            <w:tcW w:w="4694" w:type="dxa"/>
            <w:tcBorders>
              <w:left w:val="single" w:sz="8" w:space="0" w:color="000000"/>
              <w:bottom w:val="single" w:sz="8" w:space="0" w:color="000000"/>
            </w:tcBorders>
          </w:tcPr>
          <w:p w14:paraId="70EF9A5E" w14:textId="77777777" w:rsidR="001930B6" w:rsidRDefault="00C63972">
            <w:pPr>
              <w:ind w:right="134"/>
              <w:jc w:val="both"/>
              <w:rPr>
                <w:sz w:val="22"/>
                <w:szCs w:val="22"/>
              </w:rPr>
            </w:pPr>
            <w:proofErr w:type="spellStart"/>
            <w:r>
              <w:rPr>
                <w:b/>
                <w:sz w:val="22"/>
                <w:szCs w:val="22"/>
              </w:rPr>
              <w:t>Lesmicida</w:t>
            </w:r>
            <w:proofErr w:type="spellEnd"/>
            <w:r>
              <w:rPr>
                <w:b/>
                <w:sz w:val="22"/>
                <w:szCs w:val="22"/>
              </w:rPr>
              <w:t xml:space="preserve"> e </w:t>
            </w:r>
            <w:proofErr w:type="spellStart"/>
            <w:r>
              <w:rPr>
                <w:b/>
                <w:sz w:val="22"/>
                <w:szCs w:val="22"/>
              </w:rPr>
              <w:t>Moluscida</w:t>
            </w:r>
            <w:proofErr w:type="spellEnd"/>
            <w:r>
              <w:rPr>
                <w:b/>
                <w:sz w:val="22"/>
                <w:szCs w:val="22"/>
              </w:rPr>
              <w:t xml:space="preserve"> biológico</w:t>
            </w:r>
            <w:r>
              <w:rPr>
                <w:sz w:val="22"/>
                <w:szCs w:val="22"/>
              </w:rPr>
              <w:t xml:space="preserve">: </w:t>
            </w:r>
            <w:proofErr w:type="spellStart"/>
            <w:r>
              <w:rPr>
                <w:sz w:val="22"/>
                <w:szCs w:val="22"/>
              </w:rPr>
              <w:t>Lesmicida</w:t>
            </w:r>
            <w:proofErr w:type="spellEnd"/>
            <w:r>
              <w:rPr>
                <w:sz w:val="22"/>
                <w:szCs w:val="22"/>
              </w:rPr>
              <w:t xml:space="preserve"> e </w:t>
            </w:r>
            <w:proofErr w:type="spellStart"/>
            <w:r>
              <w:rPr>
                <w:sz w:val="22"/>
                <w:szCs w:val="22"/>
              </w:rPr>
              <w:t>moluscida</w:t>
            </w:r>
            <w:proofErr w:type="spellEnd"/>
            <w:r>
              <w:rPr>
                <w:sz w:val="22"/>
                <w:szCs w:val="22"/>
              </w:rPr>
              <w:t xml:space="preserve"> à base de mistura única de aditivos atrativos de lesma e caracol com fosfato de ferro (FePO4), na concentração de 10 g/kg (1% m/m). O produto deve estar com no mínimo 80% de seu prazo de validade. Embalagem de 1 kg. </w:t>
            </w:r>
            <w:r>
              <w:rPr>
                <w:b/>
                <w:sz w:val="22"/>
                <w:szCs w:val="22"/>
              </w:rPr>
              <w:t>CATMAT: 380116</w:t>
            </w:r>
          </w:p>
        </w:tc>
        <w:tc>
          <w:tcPr>
            <w:tcW w:w="1275" w:type="dxa"/>
            <w:tcBorders>
              <w:left w:val="single" w:sz="8" w:space="0" w:color="000000"/>
              <w:bottom w:val="single" w:sz="8" w:space="0" w:color="000000"/>
            </w:tcBorders>
          </w:tcPr>
          <w:p w14:paraId="3301FF49"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6EAB662A" w14:textId="77777777" w:rsidR="001930B6" w:rsidRDefault="00C63972">
            <w:pPr>
              <w:rPr>
                <w:b/>
              </w:rPr>
            </w:pPr>
            <w:r>
              <w:rPr>
                <w:b/>
              </w:rPr>
              <w:t>21</w:t>
            </w:r>
          </w:p>
        </w:tc>
        <w:tc>
          <w:tcPr>
            <w:tcW w:w="1455" w:type="dxa"/>
            <w:tcBorders>
              <w:left w:val="single" w:sz="8" w:space="0" w:color="000000"/>
              <w:bottom w:val="single" w:sz="8" w:space="0" w:color="000000"/>
              <w:right w:val="single" w:sz="8" w:space="0" w:color="000000"/>
            </w:tcBorders>
          </w:tcPr>
          <w:p w14:paraId="407B4082" w14:textId="77777777" w:rsidR="001930B6" w:rsidRDefault="00C63972">
            <w:pPr>
              <w:ind w:right="134"/>
              <w:jc w:val="both"/>
              <w:rPr>
                <w:sz w:val="22"/>
                <w:szCs w:val="22"/>
              </w:rPr>
            </w:pPr>
            <w:r>
              <w:rPr>
                <w:sz w:val="22"/>
                <w:szCs w:val="22"/>
              </w:rPr>
              <w:t>380116</w:t>
            </w:r>
          </w:p>
        </w:tc>
      </w:tr>
      <w:tr w:rsidR="001930B6" w14:paraId="286F7F01" w14:textId="77777777">
        <w:trPr>
          <w:trHeight w:val="1395"/>
        </w:trPr>
        <w:tc>
          <w:tcPr>
            <w:tcW w:w="630" w:type="dxa"/>
            <w:tcBorders>
              <w:left w:val="single" w:sz="8" w:space="0" w:color="000000"/>
              <w:bottom w:val="single" w:sz="8" w:space="0" w:color="000000"/>
            </w:tcBorders>
          </w:tcPr>
          <w:p w14:paraId="2331EAAD" w14:textId="77777777" w:rsidR="001930B6" w:rsidRDefault="00C63972">
            <w:r>
              <w:t>84</w:t>
            </w:r>
          </w:p>
        </w:tc>
        <w:tc>
          <w:tcPr>
            <w:tcW w:w="4694" w:type="dxa"/>
            <w:tcBorders>
              <w:left w:val="single" w:sz="8" w:space="0" w:color="000000"/>
              <w:bottom w:val="single" w:sz="8" w:space="0" w:color="000000"/>
            </w:tcBorders>
          </w:tcPr>
          <w:p w14:paraId="4D04AB2A" w14:textId="77777777" w:rsidR="001930B6" w:rsidRDefault="00C63972">
            <w:pPr>
              <w:ind w:right="134"/>
              <w:jc w:val="both"/>
              <w:rPr>
                <w:sz w:val="22"/>
                <w:szCs w:val="22"/>
              </w:rPr>
            </w:pPr>
            <w:r>
              <w:rPr>
                <w:b/>
                <w:sz w:val="22"/>
                <w:szCs w:val="22"/>
              </w:rPr>
              <w:t>Inseticida de contato e ingestão à base de CLORPIRIFÓS:</w:t>
            </w:r>
            <w:r>
              <w:rPr>
                <w:sz w:val="22"/>
                <w:szCs w:val="22"/>
              </w:rPr>
              <w:t xml:space="preserve"> Inseticida de contato e ingestão do grupo químico Organofosforado, Concentrado </w:t>
            </w:r>
            <w:proofErr w:type="spellStart"/>
            <w:r>
              <w:rPr>
                <w:sz w:val="22"/>
                <w:szCs w:val="22"/>
              </w:rPr>
              <w:t>Emulsionável</w:t>
            </w:r>
            <w:proofErr w:type="spellEnd"/>
            <w:r>
              <w:rPr>
                <w:sz w:val="22"/>
                <w:szCs w:val="22"/>
              </w:rPr>
              <w:t xml:space="preserve"> com composição de </w:t>
            </w:r>
            <w:proofErr w:type="gramStart"/>
            <w:r>
              <w:rPr>
                <w:sz w:val="22"/>
                <w:szCs w:val="22"/>
              </w:rPr>
              <w:t>O,O</w:t>
            </w:r>
            <w:proofErr w:type="gramEnd"/>
            <w:r>
              <w:rPr>
                <w:sz w:val="22"/>
                <w:szCs w:val="22"/>
              </w:rPr>
              <w:t>-</w:t>
            </w:r>
            <w:proofErr w:type="spellStart"/>
            <w:r>
              <w:rPr>
                <w:sz w:val="22"/>
                <w:szCs w:val="22"/>
              </w:rPr>
              <w:t>diethyl</w:t>
            </w:r>
            <w:proofErr w:type="spellEnd"/>
            <w:r>
              <w:rPr>
                <w:sz w:val="22"/>
                <w:szCs w:val="22"/>
              </w:rPr>
              <w:t xml:space="preserve"> O-3,5,6-trichloro-2-pyridyl </w:t>
            </w:r>
            <w:proofErr w:type="spellStart"/>
            <w:r>
              <w:rPr>
                <w:sz w:val="22"/>
                <w:szCs w:val="22"/>
              </w:rPr>
              <w:t>phosphorothioate</w:t>
            </w:r>
            <w:proofErr w:type="spellEnd"/>
            <w:r>
              <w:rPr>
                <w:sz w:val="22"/>
                <w:szCs w:val="22"/>
              </w:rPr>
              <w:t xml:space="preserve"> (CLORPIRIFÓS). 480,00 g/L (48,00% m/v) Xilol de 495,77g/L (49,57%m/v) e outros Ingredientes de 79,34 g/L (7,93% m/v). O produto deve estar com no mínimo 80% de seu prazo de validade. Embalagem de 1 litro. </w:t>
            </w:r>
            <w:r>
              <w:rPr>
                <w:b/>
                <w:sz w:val="22"/>
                <w:szCs w:val="22"/>
              </w:rPr>
              <w:t>CATMAT: 380116</w:t>
            </w:r>
          </w:p>
        </w:tc>
        <w:tc>
          <w:tcPr>
            <w:tcW w:w="1275" w:type="dxa"/>
            <w:tcBorders>
              <w:left w:val="single" w:sz="8" w:space="0" w:color="000000"/>
              <w:bottom w:val="single" w:sz="8" w:space="0" w:color="000000"/>
            </w:tcBorders>
          </w:tcPr>
          <w:p w14:paraId="47274C90"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49B11624"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29AB3726" w14:textId="77777777" w:rsidR="001930B6" w:rsidRDefault="00C63972">
            <w:pPr>
              <w:ind w:right="134"/>
              <w:jc w:val="both"/>
              <w:rPr>
                <w:sz w:val="22"/>
                <w:szCs w:val="22"/>
              </w:rPr>
            </w:pPr>
            <w:r>
              <w:rPr>
                <w:sz w:val="22"/>
                <w:szCs w:val="22"/>
              </w:rPr>
              <w:t>380116</w:t>
            </w:r>
          </w:p>
        </w:tc>
      </w:tr>
      <w:tr w:rsidR="001930B6" w14:paraId="2191AE9B" w14:textId="77777777">
        <w:trPr>
          <w:trHeight w:val="824"/>
        </w:trPr>
        <w:tc>
          <w:tcPr>
            <w:tcW w:w="630" w:type="dxa"/>
            <w:tcBorders>
              <w:left w:val="single" w:sz="8" w:space="0" w:color="000000"/>
              <w:bottom w:val="single" w:sz="8" w:space="0" w:color="000000"/>
            </w:tcBorders>
          </w:tcPr>
          <w:p w14:paraId="586806CE" w14:textId="77777777" w:rsidR="001930B6" w:rsidRDefault="00C63972">
            <w:r>
              <w:t>85</w:t>
            </w:r>
          </w:p>
        </w:tc>
        <w:tc>
          <w:tcPr>
            <w:tcW w:w="4694" w:type="dxa"/>
            <w:tcBorders>
              <w:left w:val="single" w:sz="8" w:space="0" w:color="000000"/>
              <w:bottom w:val="single" w:sz="8" w:space="0" w:color="000000"/>
            </w:tcBorders>
          </w:tcPr>
          <w:p w14:paraId="29D9E494" w14:textId="77777777" w:rsidR="001930B6" w:rsidRDefault="00C63972">
            <w:pPr>
              <w:ind w:right="134"/>
              <w:jc w:val="both"/>
              <w:rPr>
                <w:sz w:val="22"/>
                <w:szCs w:val="22"/>
              </w:rPr>
            </w:pPr>
            <w:r>
              <w:rPr>
                <w:b/>
                <w:sz w:val="22"/>
                <w:szCs w:val="22"/>
              </w:rPr>
              <w:t>Semente de capim Tanzânia:</w:t>
            </w:r>
            <w:r>
              <w:rPr>
                <w:sz w:val="22"/>
                <w:szCs w:val="22"/>
              </w:rPr>
              <w:t xml:space="preserve"> Semente de </w:t>
            </w:r>
            <w:proofErr w:type="spellStart"/>
            <w:proofErr w:type="gramStart"/>
            <w:r>
              <w:rPr>
                <w:sz w:val="22"/>
                <w:szCs w:val="22"/>
              </w:rPr>
              <w:t>CapimTanzânia</w:t>
            </w:r>
            <w:proofErr w:type="spellEnd"/>
            <w:r>
              <w:rPr>
                <w:sz w:val="22"/>
                <w:szCs w:val="22"/>
              </w:rPr>
              <w:t>(</w:t>
            </w:r>
            <w:proofErr w:type="spellStart"/>
            <w:proofErr w:type="gramEnd"/>
            <w:r>
              <w:rPr>
                <w:sz w:val="22"/>
                <w:szCs w:val="22"/>
              </w:rPr>
              <w:t>Panicum</w:t>
            </w:r>
            <w:proofErr w:type="spellEnd"/>
            <w:r>
              <w:rPr>
                <w:sz w:val="22"/>
                <w:szCs w:val="22"/>
              </w:rPr>
              <w:t xml:space="preserve"> </w:t>
            </w:r>
            <w:proofErr w:type="spellStart"/>
            <w:r>
              <w:rPr>
                <w:sz w:val="22"/>
                <w:szCs w:val="22"/>
              </w:rPr>
              <w:t>maximumcv.Tanzânia</w:t>
            </w:r>
            <w:proofErr w:type="spellEnd"/>
            <w:r>
              <w:rPr>
                <w:sz w:val="22"/>
                <w:szCs w:val="22"/>
              </w:rPr>
              <w:t xml:space="preserve">)- 5Kg - V/C: 80 (3,5 a 4,5 Kg/ha). O produto deve estar com no mínimo 80% de seu prazo de validade. </w:t>
            </w:r>
            <w:r>
              <w:rPr>
                <w:b/>
                <w:sz w:val="22"/>
                <w:szCs w:val="22"/>
              </w:rPr>
              <w:t>CATMAT:  198730</w:t>
            </w:r>
          </w:p>
        </w:tc>
        <w:tc>
          <w:tcPr>
            <w:tcW w:w="1275" w:type="dxa"/>
            <w:tcBorders>
              <w:left w:val="single" w:sz="8" w:space="0" w:color="000000"/>
              <w:bottom w:val="single" w:sz="8" w:space="0" w:color="000000"/>
            </w:tcBorders>
          </w:tcPr>
          <w:p w14:paraId="2722D024" w14:textId="77777777" w:rsidR="001930B6" w:rsidRDefault="00C63972">
            <w:pPr>
              <w:rPr>
                <w:sz w:val="22"/>
                <w:szCs w:val="22"/>
              </w:rPr>
            </w:pPr>
            <w:r>
              <w:rPr>
                <w:sz w:val="22"/>
                <w:szCs w:val="22"/>
              </w:rPr>
              <w:t>Saco 5 kg</w:t>
            </w:r>
          </w:p>
        </w:tc>
        <w:tc>
          <w:tcPr>
            <w:tcW w:w="1201" w:type="dxa"/>
            <w:tcBorders>
              <w:left w:val="single" w:sz="8" w:space="0" w:color="000000"/>
              <w:bottom w:val="single" w:sz="8" w:space="0" w:color="000000"/>
            </w:tcBorders>
          </w:tcPr>
          <w:p w14:paraId="7D97CEC4" w14:textId="77777777" w:rsidR="001930B6" w:rsidRDefault="00C63972">
            <w:pPr>
              <w:rPr>
                <w:b/>
              </w:rPr>
            </w:pPr>
            <w:r>
              <w:rPr>
                <w:b/>
              </w:rPr>
              <w:t>80</w:t>
            </w:r>
          </w:p>
        </w:tc>
        <w:tc>
          <w:tcPr>
            <w:tcW w:w="1455" w:type="dxa"/>
            <w:tcBorders>
              <w:left w:val="single" w:sz="8" w:space="0" w:color="000000"/>
              <w:bottom w:val="single" w:sz="8" w:space="0" w:color="000000"/>
              <w:right w:val="single" w:sz="8" w:space="0" w:color="000000"/>
            </w:tcBorders>
          </w:tcPr>
          <w:p w14:paraId="43E41F4D" w14:textId="77777777" w:rsidR="001930B6" w:rsidRDefault="00C63972">
            <w:pPr>
              <w:ind w:right="134"/>
              <w:jc w:val="both"/>
              <w:rPr>
                <w:sz w:val="22"/>
                <w:szCs w:val="22"/>
              </w:rPr>
            </w:pPr>
            <w:r>
              <w:rPr>
                <w:sz w:val="22"/>
                <w:szCs w:val="22"/>
              </w:rPr>
              <w:t>198730</w:t>
            </w:r>
          </w:p>
        </w:tc>
      </w:tr>
      <w:tr w:rsidR="001930B6" w14:paraId="4A5C23FD" w14:textId="77777777">
        <w:trPr>
          <w:trHeight w:val="1650"/>
        </w:trPr>
        <w:tc>
          <w:tcPr>
            <w:tcW w:w="630" w:type="dxa"/>
            <w:tcBorders>
              <w:left w:val="single" w:sz="8" w:space="0" w:color="000000"/>
              <w:bottom w:val="single" w:sz="8" w:space="0" w:color="000000"/>
            </w:tcBorders>
          </w:tcPr>
          <w:p w14:paraId="6CE43DC8" w14:textId="77777777" w:rsidR="001930B6" w:rsidRDefault="00C63972">
            <w:r>
              <w:t>86</w:t>
            </w:r>
          </w:p>
        </w:tc>
        <w:tc>
          <w:tcPr>
            <w:tcW w:w="4694" w:type="dxa"/>
            <w:tcBorders>
              <w:left w:val="single" w:sz="8" w:space="0" w:color="000000"/>
              <w:bottom w:val="single" w:sz="8" w:space="0" w:color="000000"/>
            </w:tcBorders>
          </w:tcPr>
          <w:p w14:paraId="0B231AD2" w14:textId="77777777" w:rsidR="001930B6" w:rsidRDefault="00C63972">
            <w:pPr>
              <w:ind w:right="134"/>
              <w:jc w:val="both"/>
              <w:rPr>
                <w:b/>
              </w:rPr>
            </w:pPr>
            <w:r>
              <w:rPr>
                <w:b/>
                <w:sz w:val="22"/>
                <w:szCs w:val="22"/>
              </w:rPr>
              <w:t xml:space="preserve">Semente de capim </w:t>
            </w:r>
            <w:proofErr w:type="spellStart"/>
            <w:r>
              <w:rPr>
                <w:b/>
                <w:sz w:val="22"/>
                <w:szCs w:val="22"/>
              </w:rPr>
              <w:t>Monbaça</w:t>
            </w:r>
            <w:proofErr w:type="spellEnd"/>
            <w:r>
              <w:rPr>
                <w:b/>
                <w:sz w:val="22"/>
                <w:szCs w:val="22"/>
              </w:rPr>
              <w:t>:</w:t>
            </w:r>
          </w:p>
          <w:p w14:paraId="5CC892D3" w14:textId="77777777" w:rsidR="001930B6" w:rsidRDefault="00C63972">
            <w:pPr>
              <w:ind w:right="134"/>
              <w:jc w:val="both"/>
              <w:rPr>
                <w:sz w:val="22"/>
                <w:szCs w:val="22"/>
              </w:rPr>
            </w:pPr>
            <w:r>
              <w:rPr>
                <w:sz w:val="22"/>
                <w:szCs w:val="22"/>
              </w:rPr>
              <w:t>Semente de Capim Mombaça (</w:t>
            </w:r>
            <w:proofErr w:type="spellStart"/>
            <w:r>
              <w:rPr>
                <w:sz w:val="22"/>
                <w:szCs w:val="22"/>
              </w:rPr>
              <w:t>Panicum</w:t>
            </w:r>
            <w:proofErr w:type="spellEnd"/>
            <w:r>
              <w:rPr>
                <w:sz w:val="22"/>
                <w:szCs w:val="22"/>
              </w:rPr>
              <w:t xml:space="preserve"> </w:t>
            </w:r>
            <w:proofErr w:type="spellStart"/>
            <w:r>
              <w:rPr>
                <w:sz w:val="22"/>
                <w:szCs w:val="22"/>
              </w:rPr>
              <w:t>maximum</w:t>
            </w:r>
            <w:proofErr w:type="spellEnd"/>
            <w:r>
              <w:rPr>
                <w:sz w:val="22"/>
                <w:szCs w:val="22"/>
              </w:rPr>
              <w:t xml:space="preserve"> cv. </w:t>
            </w:r>
            <w:proofErr w:type="spellStart"/>
            <w:r>
              <w:rPr>
                <w:sz w:val="22"/>
                <w:szCs w:val="22"/>
              </w:rPr>
              <w:t>Monbaça</w:t>
            </w:r>
            <w:proofErr w:type="spellEnd"/>
            <w:r>
              <w:rPr>
                <w:sz w:val="22"/>
                <w:szCs w:val="22"/>
              </w:rPr>
              <w:t xml:space="preserve">) - 20Kg - V/C: 34 (9 a 10 Kg/ha). O produto deve estar com no mínimo 80% de seu prazo de validade. </w:t>
            </w:r>
            <w:r>
              <w:rPr>
                <w:b/>
                <w:sz w:val="22"/>
                <w:szCs w:val="22"/>
              </w:rPr>
              <w:t>CATMAT:  198730</w:t>
            </w:r>
          </w:p>
        </w:tc>
        <w:tc>
          <w:tcPr>
            <w:tcW w:w="1275" w:type="dxa"/>
            <w:tcBorders>
              <w:left w:val="single" w:sz="8" w:space="0" w:color="000000"/>
              <w:bottom w:val="single" w:sz="8" w:space="0" w:color="000000"/>
            </w:tcBorders>
          </w:tcPr>
          <w:p w14:paraId="15B58CC2" w14:textId="77777777" w:rsidR="001930B6" w:rsidRDefault="00C63972">
            <w:pPr>
              <w:rPr>
                <w:sz w:val="22"/>
                <w:szCs w:val="22"/>
              </w:rPr>
            </w:pPr>
            <w:r>
              <w:rPr>
                <w:sz w:val="22"/>
                <w:szCs w:val="22"/>
              </w:rPr>
              <w:t>Saco 20 kg</w:t>
            </w:r>
          </w:p>
        </w:tc>
        <w:tc>
          <w:tcPr>
            <w:tcW w:w="1201" w:type="dxa"/>
            <w:tcBorders>
              <w:left w:val="single" w:sz="8" w:space="0" w:color="000000"/>
              <w:bottom w:val="single" w:sz="8" w:space="0" w:color="000000"/>
            </w:tcBorders>
          </w:tcPr>
          <w:p w14:paraId="70E5BBBA" w14:textId="77777777" w:rsidR="001930B6" w:rsidRDefault="00C63972">
            <w:pPr>
              <w:rPr>
                <w:b/>
              </w:rPr>
            </w:pPr>
            <w:r>
              <w:rPr>
                <w:b/>
              </w:rPr>
              <w:t>84</w:t>
            </w:r>
          </w:p>
        </w:tc>
        <w:tc>
          <w:tcPr>
            <w:tcW w:w="1455" w:type="dxa"/>
            <w:tcBorders>
              <w:left w:val="single" w:sz="8" w:space="0" w:color="000000"/>
              <w:bottom w:val="single" w:sz="8" w:space="0" w:color="000000"/>
              <w:right w:val="single" w:sz="8" w:space="0" w:color="000000"/>
            </w:tcBorders>
          </w:tcPr>
          <w:p w14:paraId="385FB2D3" w14:textId="77777777" w:rsidR="001930B6" w:rsidRDefault="00C63972">
            <w:pPr>
              <w:ind w:right="134"/>
              <w:jc w:val="both"/>
              <w:rPr>
                <w:sz w:val="22"/>
                <w:szCs w:val="22"/>
              </w:rPr>
            </w:pPr>
            <w:r>
              <w:rPr>
                <w:sz w:val="22"/>
                <w:szCs w:val="22"/>
              </w:rPr>
              <w:t xml:space="preserve"> 198730</w:t>
            </w:r>
          </w:p>
        </w:tc>
      </w:tr>
      <w:tr w:rsidR="001930B6" w14:paraId="2C5D6648" w14:textId="77777777">
        <w:trPr>
          <w:trHeight w:val="885"/>
        </w:trPr>
        <w:tc>
          <w:tcPr>
            <w:tcW w:w="630" w:type="dxa"/>
            <w:tcBorders>
              <w:left w:val="single" w:sz="8" w:space="0" w:color="000000"/>
              <w:bottom w:val="single" w:sz="8" w:space="0" w:color="000000"/>
            </w:tcBorders>
          </w:tcPr>
          <w:p w14:paraId="4BDD8ADC" w14:textId="77777777" w:rsidR="001930B6" w:rsidRDefault="00C63972">
            <w:r>
              <w:t>87</w:t>
            </w:r>
          </w:p>
        </w:tc>
        <w:tc>
          <w:tcPr>
            <w:tcW w:w="4694" w:type="dxa"/>
            <w:tcBorders>
              <w:left w:val="single" w:sz="8" w:space="0" w:color="000000"/>
              <w:bottom w:val="single" w:sz="8" w:space="0" w:color="000000"/>
            </w:tcBorders>
          </w:tcPr>
          <w:p w14:paraId="0D24ED9F" w14:textId="77777777" w:rsidR="001930B6" w:rsidRDefault="00C63972">
            <w:pPr>
              <w:ind w:right="134"/>
              <w:jc w:val="both"/>
              <w:rPr>
                <w:b/>
              </w:rPr>
            </w:pPr>
            <w:r>
              <w:rPr>
                <w:b/>
                <w:sz w:val="22"/>
                <w:szCs w:val="22"/>
              </w:rPr>
              <w:t>Tesoura de raleio:</w:t>
            </w:r>
          </w:p>
          <w:p w14:paraId="5CBC9C1D" w14:textId="77777777" w:rsidR="001930B6" w:rsidRDefault="00C63972">
            <w:pPr>
              <w:ind w:right="134"/>
              <w:jc w:val="both"/>
              <w:rPr>
                <w:sz w:val="22"/>
                <w:szCs w:val="22"/>
              </w:rPr>
            </w:pPr>
            <w:r>
              <w:rPr>
                <w:sz w:val="22"/>
                <w:szCs w:val="22"/>
              </w:rPr>
              <w:t xml:space="preserve">Tesoura com lâminas estampadas e rebitadas em aço inox. Têmpera total Lâminas polidas. Cabos injetados em PVC maleável e com olhais amplos. 22,5 x 11,3 x 1,6 cm; 4,54 g. </w:t>
            </w:r>
            <w:r>
              <w:rPr>
                <w:b/>
                <w:sz w:val="22"/>
                <w:szCs w:val="22"/>
              </w:rPr>
              <w:t>CATMAT:  221167</w:t>
            </w:r>
          </w:p>
        </w:tc>
        <w:tc>
          <w:tcPr>
            <w:tcW w:w="1275" w:type="dxa"/>
            <w:tcBorders>
              <w:left w:val="single" w:sz="8" w:space="0" w:color="000000"/>
              <w:bottom w:val="single" w:sz="8" w:space="0" w:color="000000"/>
            </w:tcBorders>
          </w:tcPr>
          <w:p w14:paraId="4ABDFCF2"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759DA5C7" w14:textId="77777777" w:rsidR="001930B6" w:rsidRDefault="00C63972">
            <w:pPr>
              <w:rPr>
                <w:b/>
              </w:rPr>
            </w:pPr>
            <w:r>
              <w:rPr>
                <w:b/>
              </w:rPr>
              <w:t>134</w:t>
            </w:r>
          </w:p>
        </w:tc>
        <w:tc>
          <w:tcPr>
            <w:tcW w:w="1455" w:type="dxa"/>
            <w:tcBorders>
              <w:left w:val="single" w:sz="8" w:space="0" w:color="000000"/>
              <w:bottom w:val="single" w:sz="8" w:space="0" w:color="000000"/>
              <w:right w:val="single" w:sz="8" w:space="0" w:color="000000"/>
            </w:tcBorders>
          </w:tcPr>
          <w:p w14:paraId="3BEDC9A4" w14:textId="77777777" w:rsidR="001930B6" w:rsidRDefault="00C63972">
            <w:pPr>
              <w:ind w:right="134"/>
              <w:jc w:val="both"/>
              <w:rPr>
                <w:sz w:val="22"/>
                <w:szCs w:val="22"/>
              </w:rPr>
            </w:pPr>
            <w:r>
              <w:rPr>
                <w:sz w:val="22"/>
                <w:szCs w:val="22"/>
              </w:rPr>
              <w:t>221167</w:t>
            </w:r>
          </w:p>
        </w:tc>
      </w:tr>
    </w:tbl>
    <w:p w14:paraId="1629997F" w14:textId="77777777" w:rsidR="001930B6" w:rsidRDefault="001930B6">
      <w:pPr>
        <w:jc w:val="both"/>
      </w:pPr>
    </w:p>
    <w:p w14:paraId="54F25F99" w14:textId="77777777" w:rsidR="001930B6" w:rsidRPr="00235981" w:rsidRDefault="00C63972" w:rsidP="00F8115B">
      <w:pPr>
        <w:numPr>
          <w:ilvl w:val="2"/>
          <w:numId w:val="1"/>
        </w:numPr>
        <w:shd w:val="clear" w:color="auto" w:fill="FFFFFF" w:themeFill="background1"/>
        <w:spacing w:before="120" w:after="120" w:line="276" w:lineRule="auto"/>
        <w:jc w:val="both"/>
        <w:rPr>
          <w:b/>
          <w:sz w:val="22"/>
          <w:szCs w:val="22"/>
        </w:rPr>
      </w:pPr>
      <w:r w:rsidRPr="00235981">
        <w:rPr>
          <w:bCs/>
          <w:sz w:val="22"/>
          <w:szCs w:val="22"/>
        </w:rPr>
        <w:t>Estimativas de consumo individualizadas, quantidades mínimas e máximas por entrega dos órgãos participantes</w:t>
      </w:r>
      <w:r w:rsidR="00F8115B" w:rsidRPr="00235981">
        <w:rPr>
          <w:bCs/>
          <w:sz w:val="22"/>
          <w:szCs w:val="22"/>
        </w:rPr>
        <w:t xml:space="preserve"> encontram-se </w:t>
      </w:r>
      <w:r w:rsidR="00235981" w:rsidRPr="00235981">
        <w:rPr>
          <w:bCs/>
          <w:sz w:val="22"/>
          <w:szCs w:val="22"/>
        </w:rPr>
        <w:t xml:space="preserve">detalhada </w:t>
      </w:r>
      <w:r w:rsidR="00F8115B" w:rsidRPr="00235981">
        <w:rPr>
          <w:bCs/>
          <w:sz w:val="22"/>
          <w:szCs w:val="22"/>
        </w:rPr>
        <w:t xml:space="preserve">no </w:t>
      </w:r>
      <w:r w:rsidR="00F8115B" w:rsidRPr="00235981">
        <w:rPr>
          <w:b/>
          <w:sz w:val="22"/>
          <w:szCs w:val="22"/>
        </w:rPr>
        <w:t>Anexo I/C deste Termo</w:t>
      </w:r>
      <w:r w:rsidRPr="00235981">
        <w:rPr>
          <w:b/>
          <w:sz w:val="22"/>
          <w:szCs w:val="22"/>
        </w:rPr>
        <w:t>.</w:t>
      </w:r>
    </w:p>
    <w:p w14:paraId="714A4ED7" w14:textId="77777777" w:rsidR="001930B6" w:rsidRPr="00235981" w:rsidRDefault="00C63972" w:rsidP="00F8115B">
      <w:pPr>
        <w:numPr>
          <w:ilvl w:val="2"/>
          <w:numId w:val="1"/>
        </w:numPr>
        <w:shd w:val="clear" w:color="auto" w:fill="FFFFFF" w:themeFill="background1"/>
        <w:spacing w:before="120" w:after="120" w:line="276" w:lineRule="auto"/>
        <w:jc w:val="both"/>
        <w:rPr>
          <w:rFonts w:eastAsia="Arial"/>
          <w:b/>
          <w:i/>
          <w:color w:val="FF0000"/>
          <w:sz w:val="22"/>
          <w:szCs w:val="22"/>
          <w:highlight w:val="yellow"/>
        </w:rPr>
      </w:pPr>
      <w:r w:rsidRPr="00235981">
        <w:rPr>
          <w:color w:val="000000"/>
          <w:sz w:val="22"/>
          <w:szCs w:val="22"/>
        </w:rPr>
        <w:t xml:space="preserve">As </w:t>
      </w:r>
      <w:r w:rsidRPr="00235981">
        <w:rPr>
          <w:bCs/>
          <w:sz w:val="22"/>
          <w:szCs w:val="22"/>
        </w:rPr>
        <w:t>descrições</w:t>
      </w:r>
      <w:r w:rsidRPr="00235981">
        <w:rPr>
          <w:color w:val="000000"/>
          <w:sz w:val="22"/>
          <w:szCs w:val="22"/>
        </w:rPr>
        <w:t xml:space="preserve"> detalhadas estão discriminadas no Anexo I/</w:t>
      </w:r>
      <w:r w:rsidRPr="00235981">
        <w:rPr>
          <w:sz w:val="22"/>
          <w:szCs w:val="22"/>
        </w:rPr>
        <w:t xml:space="preserve">B </w:t>
      </w:r>
      <w:r w:rsidRPr="00235981">
        <w:rPr>
          <w:color w:val="000000"/>
          <w:sz w:val="22"/>
          <w:szCs w:val="22"/>
        </w:rPr>
        <w:t>do presente Termo, que serão utilizadas para efeito de aceitação das propostas no momento da licitação.</w:t>
      </w:r>
    </w:p>
    <w:p w14:paraId="4ABF7B47" w14:textId="77777777" w:rsidR="001930B6" w:rsidRPr="00235981" w:rsidRDefault="00C63972">
      <w:pPr>
        <w:numPr>
          <w:ilvl w:val="1"/>
          <w:numId w:val="1"/>
        </w:numPr>
        <w:spacing w:before="120" w:after="120" w:line="276" w:lineRule="auto"/>
        <w:jc w:val="both"/>
        <w:rPr>
          <w:rFonts w:eastAsia="Arial"/>
          <w:color w:val="000000"/>
          <w:sz w:val="22"/>
          <w:szCs w:val="22"/>
        </w:rPr>
      </w:pPr>
      <w:r w:rsidRPr="00235981">
        <w:rPr>
          <w:color w:val="000000"/>
          <w:sz w:val="22"/>
          <w:szCs w:val="22"/>
        </w:rPr>
        <w:t xml:space="preserve">O prazo de vigência da contratação é </w:t>
      </w:r>
      <w:r w:rsidRPr="00235981">
        <w:rPr>
          <w:sz w:val="22"/>
          <w:szCs w:val="22"/>
        </w:rPr>
        <w:t>de 12 (</w:t>
      </w:r>
      <w:r w:rsidR="00F8115B" w:rsidRPr="00235981">
        <w:rPr>
          <w:sz w:val="22"/>
          <w:szCs w:val="22"/>
        </w:rPr>
        <w:t>doze</w:t>
      </w:r>
      <w:r w:rsidRPr="00235981">
        <w:rPr>
          <w:sz w:val="22"/>
          <w:szCs w:val="22"/>
        </w:rPr>
        <w:t xml:space="preserve">) </w:t>
      </w:r>
      <w:r w:rsidR="00F8115B" w:rsidRPr="00235981">
        <w:rPr>
          <w:sz w:val="22"/>
          <w:szCs w:val="22"/>
        </w:rPr>
        <w:t>meses</w:t>
      </w:r>
      <w:r w:rsidRPr="00235981">
        <w:rPr>
          <w:sz w:val="22"/>
          <w:szCs w:val="22"/>
        </w:rPr>
        <w:t xml:space="preserve"> </w:t>
      </w:r>
      <w:r w:rsidRPr="00235981">
        <w:rPr>
          <w:color w:val="000000"/>
          <w:sz w:val="22"/>
          <w:szCs w:val="22"/>
        </w:rPr>
        <w:t>contados da data de assinatura do contrato, prorrogável na forma do art. 57, § 1°, da Lei n° 8.666/93.</w:t>
      </w:r>
    </w:p>
    <w:p w14:paraId="2EE91F4C" w14:textId="77777777" w:rsidR="001930B6" w:rsidRPr="00235981" w:rsidRDefault="001930B6">
      <w:pPr>
        <w:spacing w:before="120" w:after="120" w:line="276" w:lineRule="auto"/>
        <w:jc w:val="both"/>
        <w:rPr>
          <w:sz w:val="22"/>
          <w:szCs w:val="22"/>
        </w:rPr>
      </w:pPr>
    </w:p>
    <w:p w14:paraId="40626B8B" w14:textId="77777777" w:rsidR="001930B6" w:rsidRPr="00235981" w:rsidRDefault="00C63972">
      <w:pPr>
        <w:spacing w:before="120" w:after="120" w:line="276" w:lineRule="auto"/>
        <w:jc w:val="both"/>
        <w:rPr>
          <w:b/>
          <w:sz w:val="22"/>
          <w:szCs w:val="22"/>
          <w:u w:val="single"/>
        </w:rPr>
      </w:pPr>
      <w:r w:rsidRPr="00235981">
        <w:rPr>
          <w:sz w:val="22"/>
          <w:szCs w:val="22"/>
          <w:u w:val="single"/>
        </w:rPr>
        <w:t xml:space="preserve">1.3 </w:t>
      </w:r>
      <w:r w:rsidRPr="00235981">
        <w:rPr>
          <w:b/>
          <w:sz w:val="22"/>
          <w:szCs w:val="22"/>
          <w:u w:val="single"/>
        </w:rPr>
        <w:t>Qualificação Técnica</w:t>
      </w:r>
    </w:p>
    <w:p w14:paraId="1AC49189" w14:textId="77777777" w:rsidR="001930B6" w:rsidRPr="00235981" w:rsidRDefault="00C63972">
      <w:pPr>
        <w:spacing w:before="120" w:after="120" w:line="276" w:lineRule="auto"/>
        <w:jc w:val="both"/>
        <w:rPr>
          <w:b/>
          <w:sz w:val="22"/>
          <w:szCs w:val="22"/>
          <w:u w:val="single"/>
        </w:rPr>
      </w:pPr>
      <w:r w:rsidRPr="00235981">
        <w:rPr>
          <w:b/>
          <w:sz w:val="22"/>
          <w:szCs w:val="22"/>
          <w:u w:val="single"/>
        </w:rPr>
        <w:t>1.3.1. Comprovação de aptidão para o fornecimento de itens de consumo em características, quantidades e prazos compatíveis com o objeto desta licitação (insumos agrícolas), ou com o item e/ou grupo pertinente, por meio da apresentação de atestados fornecidos por pessoas jurídicas de direito público ou privado.</w:t>
      </w:r>
    </w:p>
    <w:p w14:paraId="020FE6AD" w14:textId="77777777" w:rsidR="001930B6" w:rsidRPr="00235981" w:rsidRDefault="00C63972">
      <w:pPr>
        <w:spacing w:before="120" w:after="120" w:line="276" w:lineRule="auto"/>
        <w:jc w:val="both"/>
        <w:rPr>
          <w:b/>
          <w:sz w:val="22"/>
          <w:szCs w:val="22"/>
          <w:u w:val="single"/>
        </w:rPr>
      </w:pPr>
      <w:r w:rsidRPr="00235981">
        <w:rPr>
          <w:b/>
          <w:sz w:val="22"/>
          <w:szCs w:val="22"/>
          <w:u w:val="single"/>
        </w:rPr>
        <w:t>1.3.2. Documentação Complementar de Habilitação (Declaração de Sustentabilidade Ambiental)</w:t>
      </w:r>
    </w:p>
    <w:p w14:paraId="37112D46" w14:textId="77777777" w:rsidR="001930B6" w:rsidRPr="00235981" w:rsidRDefault="00C63972">
      <w:pPr>
        <w:spacing w:before="120" w:after="120" w:line="276" w:lineRule="auto"/>
        <w:jc w:val="both"/>
        <w:rPr>
          <w:b/>
          <w:sz w:val="22"/>
          <w:szCs w:val="22"/>
          <w:highlight w:val="white"/>
          <w:u w:val="single"/>
        </w:rPr>
      </w:pPr>
      <w:bookmarkStart w:id="1" w:name="_gjdgxs" w:colFirst="0" w:colLast="0"/>
      <w:bookmarkEnd w:id="1"/>
      <w:r w:rsidRPr="00235981">
        <w:rPr>
          <w:b/>
          <w:sz w:val="22"/>
          <w:szCs w:val="22"/>
          <w:u w:val="single"/>
        </w:rPr>
        <w:t xml:space="preserve">1.3.3. </w:t>
      </w:r>
      <w:r w:rsidRPr="00235981">
        <w:rPr>
          <w:b/>
          <w:sz w:val="22"/>
          <w:szCs w:val="22"/>
          <w:highlight w:val="white"/>
          <w:u w:val="single"/>
        </w:rPr>
        <w:t xml:space="preserve">As empresas, cadastradas ou não no SICAF, para os itens </w:t>
      </w:r>
      <w:r w:rsidR="00F8115B" w:rsidRPr="00235981">
        <w:rPr>
          <w:b/>
          <w:sz w:val="22"/>
          <w:szCs w:val="22"/>
          <w:highlight w:val="white"/>
          <w:u w:val="single"/>
        </w:rPr>
        <w:t>descritos abaixo</w:t>
      </w:r>
      <w:r w:rsidRPr="00235981">
        <w:rPr>
          <w:b/>
          <w:sz w:val="22"/>
          <w:szCs w:val="22"/>
          <w:highlight w:val="white"/>
          <w:u w:val="single"/>
        </w:rPr>
        <w:t xml:space="preserve"> deverão comprovar, ainda, a QUALIFICAÇÃO TÉCNICA, por meio de</w:t>
      </w:r>
      <w:r w:rsidR="00F8115B" w:rsidRPr="00235981">
        <w:rPr>
          <w:b/>
          <w:sz w:val="22"/>
          <w:szCs w:val="22"/>
          <w:highlight w:val="white"/>
          <w:u w:val="single"/>
        </w:rPr>
        <w:t>:</w:t>
      </w:r>
    </w:p>
    <w:p w14:paraId="2902B9A4" w14:textId="77777777" w:rsidR="001930B6" w:rsidRPr="00235981" w:rsidRDefault="00C63972">
      <w:pPr>
        <w:spacing w:before="120" w:after="120" w:line="276" w:lineRule="auto"/>
        <w:ind w:left="720" w:hanging="11"/>
        <w:jc w:val="both"/>
        <w:rPr>
          <w:b/>
          <w:sz w:val="22"/>
          <w:szCs w:val="22"/>
          <w:highlight w:val="white"/>
          <w:u w:val="single"/>
        </w:rPr>
      </w:pPr>
      <w:r w:rsidRPr="00235981">
        <w:rPr>
          <w:b/>
          <w:sz w:val="22"/>
          <w:szCs w:val="22"/>
          <w:highlight w:val="white"/>
          <w:u w:val="single"/>
        </w:rPr>
        <w:t>1.3.3.1.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8987F93" w14:textId="77777777" w:rsidR="001930B6" w:rsidRPr="00235981" w:rsidRDefault="00C63972">
      <w:pPr>
        <w:spacing w:line="276" w:lineRule="auto"/>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4</w:t>
      </w:r>
      <w:r w:rsidRPr="00235981">
        <w:rPr>
          <w:b/>
          <w:sz w:val="22"/>
          <w:szCs w:val="22"/>
          <w:highlight w:val="white"/>
          <w:u w:val="single"/>
        </w:rPr>
        <w:t>.  Para fornecimento dos itens 39, 40, 49, 50, 51, 52, 53, 54, 56, 57, 58, 59, 60, 61, 62, 63, 64, 65, 66, 67, 68, 74, 78, 80 e  84  Agrotóxicos (</w:t>
      </w:r>
      <w:r w:rsidR="00F8115B" w:rsidRPr="00235981">
        <w:rPr>
          <w:b/>
          <w:sz w:val="22"/>
          <w:szCs w:val="22"/>
          <w:highlight w:val="white"/>
          <w:u w:val="single"/>
        </w:rPr>
        <w:t>Inseticidas</w:t>
      </w:r>
      <w:r w:rsidRPr="00235981">
        <w:rPr>
          <w:b/>
          <w:sz w:val="22"/>
          <w:szCs w:val="22"/>
          <w:highlight w:val="white"/>
          <w:u w:val="single"/>
        </w:rPr>
        <w:t xml:space="preserve">, fungicidas, Herbicidas entre outros) as licitantes deverão apresentar comprovação de Certificado de Registro de Pessoas Físicas ou Jurídicas, de Comerciante de Agrotóxicos, seus Componentes e Afins, emitido pelo Órgão competente, [do Estado, do Distrito Federal ou do Município], com base nos termos do Decreto nº 4.074, de 4 de janeiro de 2002, que regulamenta a Lei nº 7.802, de 11 de julho de 1989, que dispõe sobre a pesquisa, a experimentação, a produção, a embalagem e rotulagem, o transporte, o armazenamento, a comercialização, a propaganda comercial, a utilização, a importação, a exportação, o destino final dos resíduos e embalagens, o registro, a classificação, o controle, a inspeção e a fiscalização de agrotóxicos, seus componentes e afins. </w:t>
      </w:r>
    </w:p>
    <w:p w14:paraId="3D6310AE" w14:textId="77777777" w:rsidR="001930B6" w:rsidRPr="00235981" w:rsidRDefault="00C63972">
      <w:pPr>
        <w:spacing w:line="276" w:lineRule="auto"/>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5</w:t>
      </w:r>
      <w:r w:rsidRPr="00235981">
        <w:rPr>
          <w:b/>
          <w:sz w:val="22"/>
          <w:szCs w:val="22"/>
          <w:highlight w:val="white"/>
          <w:u w:val="single"/>
        </w:rPr>
        <w:t xml:space="preserve">. Para fornecimento dos itens 35, 36, 37 38, 41, 42, 43, 44, 45, 46, 47, 48, 55 e 79 (Fertilizantes e Corretivos de solos), as licitantes deverão apresentar comprovação de Certificado de Registro de Estabelecimento e Produto emitido pelo Ministério da Agricultura, Pecuária e Abastecimento, em decorrência do disposto no art. 5º do Regulamento [Decreto nº 4.954/2004], da Lei nº 6.894, de 16 de dezembro de 1980, que dispõe sobre a inspeção e fiscalização da produção e do comércio de fertilizantes, corretivos, </w:t>
      </w:r>
      <w:proofErr w:type="spellStart"/>
      <w:r w:rsidRPr="00235981">
        <w:rPr>
          <w:b/>
          <w:sz w:val="22"/>
          <w:szCs w:val="22"/>
          <w:highlight w:val="white"/>
          <w:u w:val="single"/>
        </w:rPr>
        <w:t>inoculantes</w:t>
      </w:r>
      <w:proofErr w:type="spellEnd"/>
      <w:r w:rsidRPr="00235981">
        <w:rPr>
          <w:b/>
          <w:sz w:val="22"/>
          <w:szCs w:val="22"/>
          <w:highlight w:val="white"/>
          <w:u w:val="single"/>
        </w:rPr>
        <w:t xml:space="preserve"> ou </w:t>
      </w:r>
      <w:proofErr w:type="spellStart"/>
      <w:r w:rsidRPr="00235981">
        <w:rPr>
          <w:b/>
          <w:sz w:val="22"/>
          <w:szCs w:val="22"/>
          <w:highlight w:val="white"/>
          <w:u w:val="single"/>
        </w:rPr>
        <w:t>biofertilizantes</w:t>
      </w:r>
      <w:proofErr w:type="spellEnd"/>
      <w:r w:rsidRPr="00235981">
        <w:rPr>
          <w:b/>
          <w:sz w:val="22"/>
          <w:szCs w:val="22"/>
          <w:highlight w:val="white"/>
          <w:u w:val="single"/>
        </w:rPr>
        <w:t xml:space="preserve"> destinados à agricultura. </w:t>
      </w:r>
    </w:p>
    <w:p w14:paraId="1C83BABB" w14:textId="77777777" w:rsidR="001930B6" w:rsidRPr="00235981" w:rsidRDefault="00C63972">
      <w:pPr>
        <w:spacing w:line="276" w:lineRule="auto"/>
        <w:jc w:val="both"/>
        <w:rPr>
          <w:b/>
          <w:sz w:val="22"/>
          <w:szCs w:val="22"/>
          <w:highlight w:val="white"/>
          <w:u w:val="single"/>
        </w:rPr>
      </w:pPr>
      <w:r w:rsidRPr="00235981">
        <w:rPr>
          <w:b/>
          <w:sz w:val="22"/>
          <w:szCs w:val="22"/>
          <w:highlight w:val="white"/>
          <w:u w:val="single"/>
        </w:rPr>
        <w:lastRenderedPageBreak/>
        <w:t>1.3.</w:t>
      </w:r>
      <w:r w:rsidR="00F8115B" w:rsidRPr="00235981">
        <w:rPr>
          <w:b/>
          <w:sz w:val="22"/>
          <w:szCs w:val="22"/>
          <w:highlight w:val="white"/>
          <w:u w:val="single"/>
        </w:rPr>
        <w:t>6</w:t>
      </w:r>
      <w:r w:rsidRPr="00235981">
        <w:rPr>
          <w:b/>
          <w:sz w:val="22"/>
          <w:szCs w:val="22"/>
          <w:highlight w:val="white"/>
          <w:u w:val="single"/>
        </w:rPr>
        <w:t xml:space="preserve">. Para fornecimento dos itens de 01, 02, 03, 04, 05, 06, 07, 08, 09, 10, 11, 12, 13, 14, 15, 16, 17, 69, 70, 85 e 86 (Sementes e Mudas), como condição para habilitação, as licitantes deverão apresentar comprovação de Inscrição no RENASEM - Registro Nacional de Sementes, que deverá ser apresentada junto aos documentos de habilitação, via anexo do sistema </w:t>
      </w:r>
      <w:proofErr w:type="spellStart"/>
      <w:r w:rsidRPr="00235981">
        <w:rPr>
          <w:b/>
          <w:sz w:val="22"/>
          <w:szCs w:val="22"/>
          <w:highlight w:val="white"/>
          <w:u w:val="single"/>
        </w:rPr>
        <w:t>Comprasnet</w:t>
      </w:r>
      <w:proofErr w:type="spellEnd"/>
      <w:r w:rsidRPr="00235981">
        <w:rPr>
          <w:b/>
          <w:sz w:val="22"/>
          <w:szCs w:val="22"/>
          <w:highlight w:val="white"/>
          <w:u w:val="single"/>
        </w:rPr>
        <w:t>((Lei 10.711/2003 e Lei 6.894/80).</w:t>
      </w:r>
    </w:p>
    <w:p w14:paraId="049F5168" w14:textId="77777777" w:rsidR="001930B6" w:rsidRPr="00235981" w:rsidRDefault="00C63972">
      <w:pPr>
        <w:spacing w:line="276" w:lineRule="auto"/>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7</w:t>
      </w:r>
      <w:r w:rsidRPr="00235981">
        <w:rPr>
          <w:b/>
          <w:sz w:val="22"/>
          <w:szCs w:val="22"/>
          <w:highlight w:val="white"/>
          <w:u w:val="single"/>
        </w:rPr>
        <w:t xml:space="preserve"> As empresas fornecedoras de adubos, fertilizantes, substratos e agrotóxicos deverão </w:t>
      </w:r>
      <w:r w:rsidR="00F8115B" w:rsidRPr="00235981">
        <w:rPr>
          <w:b/>
          <w:sz w:val="22"/>
          <w:szCs w:val="22"/>
          <w:highlight w:val="white"/>
          <w:u w:val="single"/>
        </w:rPr>
        <w:t>apresentar a</w:t>
      </w:r>
      <w:r w:rsidRPr="00235981">
        <w:rPr>
          <w:b/>
          <w:sz w:val="22"/>
          <w:szCs w:val="22"/>
          <w:highlight w:val="white"/>
          <w:u w:val="single"/>
        </w:rPr>
        <w:t xml:space="preserve"> sua LICENÇA AMBIENTAL do empreendimento conforme preceitos legais típicos da atividade, que deverá ser apresentada junto com os documentos de habilitação. </w:t>
      </w:r>
    </w:p>
    <w:p w14:paraId="6F02C278" w14:textId="77777777" w:rsidR="001930B6" w:rsidRPr="00235981" w:rsidRDefault="00C63972">
      <w:pPr>
        <w:spacing w:line="276" w:lineRule="auto"/>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8</w:t>
      </w:r>
      <w:r w:rsidRPr="00235981">
        <w:rPr>
          <w:b/>
          <w:sz w:val="22"/>
          <w:szCs w:val="22"/>
          <w:highlight w:val="white"/>
          <w:u w:val="single"/>
        </w:rPr>
        <w:t xml:space="preserve"> Para os itens em que se fizer necessário, como condição de habilitação as empresas deverão apresentar </w:t>
      </w:r>
      <w:r w:rsidR="00F8115B" w:rsidRPr="00235981">
        <w:rPr>
          <w:b/>
          <w:sz w:val="22"/>
          <w:szCs w:val="22"/>
          <w:highlight w:val="white"/>
          <w:u w:val="single"/>
        </w:rPr>
        <w:t>o Certificado</w:t>
      </w:r>
      <w:r w:rsidRPr="00235981">
        <w:rPr>
          <w:b/>
          <w:sz w:val="22"/>
          <w:szCs w:val="22"/>
          <w:highlight w:val="white"/>
          <w:u w:val="single"/>
        </w:rPr>
        <w:t xml:space="preserve"> de Registro de Estabelecimento Comercial no MAPA. (Lei 4.954/2004)</w:t>
      </w:r>
    </w:p>
    <w:p w14:paraId="57EB5E91" w14:textId="77777777" w:rsidR="001930B6" w:rsidRPr="00235981" w:rsidRDefault="00C63972">
      <w:pPr>
        <w:keepNext/>
        <w:keepLines/>
        <w:numPr>
          <w:ilvl w:val="0"/>
          <w:numId w:val="1"/>
        </w:numPr>
        <w:spacing w:before="480" w:after="120" w:line="276" w:lineRule="auto"/>
        <w:jc w:val="both"/>
        <w:rPr>
          <w:rFonts w:eastAsia="Arial"/>
          <w:b/>
          <w:sz w:val="22"/>
          <w:szCs w:val="22"/>
        </w:rPr>
      </w:pPr>
      <w:r w:rsidRPr="00235981">
        <w:rPr>
          <w:b/>
          <w:color w:val="000000"/>
          <w:sz w:val="22"/>
          <w:szCs w:val="22"/>
        </w:rPr>
        <w:t>JUSTIFICATIVA E OBJETIVO DA CONTRATAÇÃO</w:t>
      </w:r>
    </w:p>
    <w:p w14:paraId="7B97CCF2" w14:textId="77777777" w:rsidR="001930B6" w:rsidRPr="00235981" w:rsidRDefault="00C63972">
      <w:pPr>
        <w:numPr>
          <w:ilvl w:val="1"/>
          <w:numId w:val="1"/>
        </w:numPr>
        <w:spacing w:before="120" w:after="120" w:line="276" w:lineRule="auto"/>
        <w:jc w:val="both"/>
        <w:rPr>
          <w:color w:val="000000"/>
          <w:sz w:val="22"/>
          <w:szCs w:val="22"/>
        </w:rPr>
      </w:pPr>
      <w:r w:rsidRPr="00235981">
        <w:rPr>
          <w:sz w:val="22"/>
          <w:szCs w:val="22"/>
        </w:rPr>
        <w:t>A Justificativa e objetivo da contratação encontra-se pormenorizada em Tópico específico dos Estudos Técnicos Preliminares, apêndice deste Termo de Referência.</w:t>
      </w:r>
    </w:p>
    <w:p w14:paraId="099E4BD0" w14:textId="77777777" w:rsidR="001930B6" w:rsidRPr="00235981" w:rsidRDefault="00C63972">
      <w:pPr>
        <w:keepNext/>
        <w:keepLines/>
        <w:numPr>
          <w:ilvl w:val="0"/>
          <w:numId w:val="1"/>
        </w:numPr>
        <w:spacing w:before="480" w:after="120" w:line="276" w:lineRule="auto"/>
        <w:jc w:val="both"/>
        <w:rPr>
          <w:rFonts w:eastAsia="Arial"/>
          <w:b/>
          <w:sz w:val="22"/>
          <w:szCs w:val="22"/>
        </w:rPr>
      </w:pPr>
      <w:r w:rsidRPr="00235981">
        <w:rPr>
          <w:b/>
          <w:color w:val="000000"/>
          <w:sz w:val="22"/>
          <w:szCs w:val="22"/>
        </w:rPr>
        <w:t>DESCRIÇÃO DA SOLUÇÃO:</w:t>
      </w:r>
    </w:p>
    <w:p w14:paraId="18CF339F" w14:textId="77777777" w:rsidR="001930B6" w:rsidRPr="00235981" w:rsidRDefault="00C63972" w:rsidP="00F8115B">
      <w:pPr>
        <w:pStyle w:val="PargrafodaLista"/>
        <w:numPr>
          <w:ilvl w:val="1"/>
          <w:numId w:val="5"/>
        </w:numPr>
        <w:spacing w:before="120" w:after="120" w:line="276" w:lineRule="auto"/>
        <w:jc w:val="both"/>
        <w:rPr>
          <w:sz w:val="22"/>
          <w:szCs w:val="22"/>
        </w:rPr>
      </w:pPr>
      <w:r w:rsidRPr="00235981">
        <w:rPr>
          <w:sz w:val="22"/>
          <w:szCs w:val="22"/>
        </w:rPr>
        <w:t>A descrição da solução como um todo, encontra-se pormenorizada em Tópico específico dos Estudos Técnicos Preliminares, apêndice deste Termo de Referência.</w:t>
      </w:r>
    </w:p>
    <w:p w14:paraId="5FFC120F" w14:textId="77777777" w:rsidR="00F8115B" w:rsidRPr="00235981" w:rsidRDefault="00F8115B" w:rsidP="00F8115B">
      <w:pPr>
        <w:pStyle w:val="PargrafodaLista"/>
        <w:spacing w:before="120" w:after="120" w:line="276" w:lineRule="auto"/>
        <w:ind w:left="644"/>
        <w:jc w:val="both"/>
        <w:rPr>
          <w:sz w:val="22"/>
          <w:szCs w:val="22"/>
        </w:rPr>
      </w:pPr>
    </w:p>
    <w:p w14:paraId="644DA53C" w14:textId="77777777" w:rsidR="001930B6" w:rsidRPr="00235981" w:rsidRDefault="00C63972" w:rsidP="00F8115B">
      <w:pPr>
        <w:pStyle w:val="PargrafodaLista"/>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CLASSIFICAÇÃO DOS BENS COMUNS</w:t>
      </w:r>
    </w:p>
    <w:p w14:paraId="11C8DC32" w14:textId="77777777" w:rsidR="001930B6" w:rsidRPr="00235981" w:rsidRDefault="00C63972">
      <w:pPr>
        <w:widowControl w:val="0"/>
        <w:tabs>
          <w:tab w:val="left" w:pos="0"/>
        </w:tabs>
        <w:spacing w:before="120" w:after="120" w:line="276" w:lineRule="auto"/>
        <w:jc w:val="both"/>
        <w:rPr>
          <w:rFonts w:eastAsia="Arial"/>
          <w:color w:val="000000"/>
          <w:sz w:val="22"/>
          <w:szCs w:val="22"/>
        </w:rPr>
      </w:pPr>
      <w:r w:rsidRPr="00235981">
        <w:rPr>
          <w:color w:val="000000"/>
          <w:sz w:val="22"/>
          <w:szCs w:val="22"/>
        </w:rPr>
        <w:tab/>
        <w:t>4.1 Os materiais previstos para aquisição no presente Termo de Referência têm os seus padrões de desempenho e qualidade objetivamente definidos por meio de especificações usuais do mercado. Desta forma, definimos que a natureza do objeto é comum nos termos do parágrafo único, do Art. 1º, da Lei 10.520, de 2002.</w:t>
      </w:r>
    </w:p>
    <w:p w14:paraId="61B42522" w14:textId="77777777" w:rsidR="001930B6" w:rsidRPr="00235981" w:rsidRDefault="00C63972">
      <w:pPr>
        <w:widowControl w:val="0"/>
        <w:tabs>
          <w:tab w:val="left" w:pos="0"/>
        </w:tabs>
        <w:spacing w:before="120" w:after="120" w:line="276" w:lineRule="auto"/>
        <w:jc w:val="both"/>
        <w:rPr>
          <w:rFonts w:eastAsia="Arial"/>
          <w:b/>
          <w:bCs/>
          <w:color w:val="000000"/>
          <w:sz w:val="22"/>
          <w:szCs w:val="22"/>
          <w:u w:val="single"/>
        </w:rPr>
      </w:pPr>
      <w:r w:rsidRPr="00235981">
        <w:rPr>
          <w:color w:val="000000"/>
          <w:sz w:val="22"/>
          <w:szCs w:val="22"/>
        </w:rPr>
        <w:tab/>
      </w:r>
      <w:r w:rsidRPr="00235981">
        <w:rPr>
          <w:b/>
          <w:bCs/>
          <w:sz w:val="22"/>
          <w:szCs w:val="22"/>
          <w:u w:val="single"/>
        </w:rPr>
        <w:t>4.2  A presente contratação será realizada através de sistema de registro de preços – SRP, nos termos do Art. 3º, Incisos I, II e III do Decreto Federal Nº 7.892/2013, alterado pelo Decreto Federal Nº 8.250/2014, uma vez que o objeto apresenta necessidade de contratações frequentes, será contratado para mais de um órgão da Administração e há previsão de entregas parceladas, com pedidos mínimos instituídos.</w:t>
      </w:r>
    </w:p>
    <w:p w14:paraId="57016151"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ENTREGA E CRITÉRIOS DE ACEITAÇÃO DO OBJETO.</w:t>
      </w:r>
    </w:p>
    <w:p w14:paraId="6AFF43B4"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O prazo de entrega dos bens é de 20 (VINTE) dias, contados do recebimento da nota de empenho pela Empresa Contratada, em remessa parcelada, de acordo com as especificações de pedidos mínimos estabelecidas neste Termo de Referência, nos seguintes endereços:</w:t>
      </w:r>
    </w:p>
    <w:p w14:paraId="5DD54414" w14:textId="77777777" w:rsidR="001930B6" w:rsidRPr="00235981" w:rsidRDefault="00C63972">
      <w:pPr>
        <w:numPr>
          <w:ilvl w:val="0"/>
          <w:numId w:val="2"/>
        </w:numPr>
        <w:tabs>
          <w:tab w:val="left" w:pos="0"/>
        </w:tabs>
        <w:spacing w:before="120" w:after="120" w:line="276" w:lineRule="auto"/>
        <w:jc w:val="both"/>
        <w:rPr>
          <w:i/>
          <w:sz w:val="22"/>
          <w:szCs w:val="22"/>
        </w:rPr>
      </w:pPr>
      <w:r w:rsidRPr="00235981">
        <w:rPr>
          <w:b/>
          <w:i/>
          <w:sz w:val="22"/>
          <w:szCs w:val="22"/>
        </w:rPr>
        <w:lastRenderedPageBreak/>
        <w:t>Campus</w:t>
      </w:r>
      <w:r w:rsidRPr="00235981">
        <w:rPr>
          <w:b/>
          <w:sz w:val="22"/>
          <w:szCs w:val="22"/>
        </w:rPr>
        <w:t xml:space="preserve"> Petrolina Zona Rural</w:t>
      </w:r>
      <w:r w:rsidRPr="00235981">
        <w:rPr>
          <w:sz w:val="22"/>
          <w:szCs w:val="22"/>
        </w:rPr>
        <w:t xml:space="preserve"> – Rodovia BR 235, Km 22, Projeto Senador Nilo Coelho – N4 – Petrolina – PE, Caixa Postal Nº 277, CEP: 56.302-970 / Telefone: (87) 2101-8050;</w:t>
      </w:r>
    </w:p>
    <w:p w14:paraId="59A19E7D" w14:textId="77777777" w:rsidR="001930B6" w:rsidRPr="00235981" w:rsidRDefault="00C63972">
      <w:pPr>
        <w:numPr>
          <w:ilvl w:val="0"/>
          <w:numId w:val="2"/>
        </w:numPr>
        <w:tabs>
          <w:tab w:val="left" w:pos="0"/>
        </w:tabs>
        <w:spacing w:before="120" w:after="120" w:line="276" w:lineRule="auto"/>
        <w:jc w:val="both"/>
        <w:rPr>
          <w:i/>
          <w:sz w:val="22"/>
          <w:szCs w:val="22"/>
        </w:rPr>
      </w:pPr>
      <w:r w:rsidRPr="00235981">
        <w:rPr>
          <w:b/>
          <w:i/>
          <w:sz w:val="22"/>
          <w:szCs w:val="22"/>
        </w:rPr>
        <w:t>Campus</w:t>
      </w:r>
      <w:r w:rsidRPr="00235981">
        <w:rPr>
          <w:b/>
          <w:sz w:val="22"/>
          <w:szCs w:val="22"/>
        </w:rPr>
        <w:t xml:space="preserve"> Petrolina</w:t>
      </w:r>
      <w:r w:rsidRPr="00235981">
        <w:rPr>
          <w:sz w:val="22"/>
          <w:szCs w:val="22"/>
        </w:rPr>
        <w:t xml:space="preserve"> – </w:t>
      </w:r>
      <w:r w:rsidRPr="00235981">
        <w:rPr>
          <w:color w:val="1C1C1C"/>
          <w:sz w:val="22"/>
          <w:szCs w:val="22"/>
        </w:rPr>
        <w:t>Rua Maria Luiza de Araújo Gomes Cabral, S/N, João de Deus</w:t>
      </w:r>
      <w:r w:rsidRPr="00235981">
        <w:rPr>
          <w:color w:val="1C1C1C"/>
          <w:sz w:val="22"/>
          <w:szCs w:val="22"/>
        </w:rPr>
        <w:br/>
        <w:t>CEP: 56316-686 | Petrolina/PE - Brasil / Telef</w:t>
      </w:r>
      <w:r w:rsidRPr="00235981">
        <w:rPr>
          <w:sz w:val="22"/>
          <w:szCs w:val="22"/>
        </w:rPr>
        <w:t>one: (87) 2101-4300;</w:t>
      </w:r>
    </w:p>
    <w:p w14:paraId="2849F87B" w14:textId="77777777" w:rsidR="001930B6" w:rsidRPr="00235981" w:rsidRDefault="00C63972">
      <w:pPr>
        <w:numPr>
          <w:ilvl w:val="0"/>
          <w:numId w:val="2"/>
        </w:numPr>
        <w:tabs>
          <w:tab w:val="left" w:pos="0"/>
        </w:tabs>
        <w:spacing w:before="120" w:after="120" w:line="276" w:lineRule="auto"/>
        <w:jc w:val="both"/>
        <w:rPr>
          <w:i/>
          <w:sz w:val="22"/>
          <w:szCs w:val="22"/>
        </w:rPr>
      </w:pPr>
      <w:r w:rsidRPr="00235981">
        <w:rPr>
          <w:b/>
          <w:i/>
          <w:sz w:val="22"/>
          <w:szCs w:val="22"/>
        </w:rPr>
        <w:t xml:space="preserve">Campus </w:t>
      </w:r>
      <w:r w:rsidRPr="00235981">
        <w:rPr>
          <w:b/>
          <w:sz w:val="22"/>
          <w:szCs w:val="22"/>
        </w:rPr>
        <w:t>Salgueiro</w:t>
      </w:r>
      <w:r w:rsidRPr="00235981">
        <w:rPr>
          <w:sz w:val="22"/>
          <w:szCs w:val="22"/>
        </w:rPr>
        <w:t xml:space="preserve"> – Rodovia BR 232, Km 508, S/Nº – Salgueiro – PE, CEP: 56.000-000 / Telefone: (87) 3421-0050;</w:t>
      </w:r>
    </w:p>
    <w:p w14:paraId="38CE3CB5" w14:textId="77777777" w:rsidR="001930B6" w:rsidRPr="00235981" w:rsidRDefault="00C63972">
      <w:pPr>
        <w:numPr>
          <w:ilvl w:val="0"/>
          <w:numId w:val="2"/>
        </w:numPr>
        <w:tabs>
          <w:tab w:val="left" w:pos="0"/>
        </w:tabs>
        <w:spacing w:before="120" w:after="120" w:line="276" w:lineRule="auto"/>
        <w:jc w:val="both"/>
        <w:rPr>
          <w:b/>
          <w:i/>
          <w:sz w:val="22"/>
          <w:szCs w:val="22"/>
        </w:rPr>
      </w:pPr>
      <w:r w:rsidRPr="00235981">
        <w:rPr>
          <w:b/>
          <w:i/>
          <w:sz w:val="22"/>
          <w:szCs w:val="22"/>
        </w:rPr>
        <w:t>Campus</w:t>
      </w:r>
      <w:r w:rsidRPr="00235981">
        <w:rPr>
          <w:b/>
          <w:sz w:val="22"/>
          <w:szCs w:val="22"/>
        </w:rPr>
        <w:t xml:space="preserve"> Santa Maria da Boa</w:t>
      </w:r>
      <w:r w:rsidRPr="00235981">
        <w:rPr>
          <w:sz w:val="22"/>
          <w:szCs w:val="22"/>
        </w:rPr>
        <w:t xml:space="preserve"> </w:t>
      </w:r>
      <w:r w:rsidRPr="00235981">
        <w:rPr>
          <w:b/>
          <w:sz w:val="22"/>
          <w:szCs w:val="22"/>
        </w:rPr>
        <w:t>Vista</w:t>
      </w:r>
      <w:r w:rsidRPr="00235981">
        <w:rPr>
          <w:sz w:val="22"/>
          <w:szCs w:val="22"/>
        </w:rPr>
        <w:t xml:space="preserve"> – BR 428, Km 90, Zona Rural – Santa Maria da Boa Vista – PE, CEP: 56.380-000 / Telefone: (87) 99952-8816.</w:t>
      </w:r>
    </w:p>
    <w:p w14:paraId="5AFBC42B" w14:textId="77777777" w:rsidR="001930B6" w:rsidRPr="00235981" w:rsidRDefault="00C63972">
      <w:pPr>
        <w:numPr>
          <w:ilvl w:val="0"/>
          <w:numId w:val="2"/>
        </w:numPr>
        <w:tabs>
          <w:tab w:val="left" w:pos="0"/>
        </w:tabs>
        <w:spacing w:before="120" w:after="120" w:line="276" w:lineRule="auto"/>
        <w:jc w:val="both"/>
        <w:rPr>
          <w:sz w:val="22"/>
          <w:szCs w:val="22"/>
        </w:rPr>
      </w:pPr>
      <w:r w:rsidRPr="00235981">
        <w:rPr>
          <w:b/>
          <w:i/>
          <w:sz w:val="22"/>
          <w:szCs w:val="22"/>
        </w:rPr>
        <w:t>Campus</w:t>
      </w:r>
      <w:r w:rsidRPr="00235981">
        <w:rPr>
          <w:b/>
          <w:sz w:val="22"/>
          <w:szCs w:val="22"/>
        </w:rPr>
        <w:t xml:space="preserve"> Ouricuri</w:t>
      </w:r>
      <w:r w:rsidRPr="00235981">
        <w:rPr>
          <w:sz w:val="22"/>
          <w:szCs w:val="22"/>
        </w:rPr>
        <w:t xml:space="preserve"> – Estrada do Tamboril, S/Nº – Ouricuri – PE, CEP: 56.200-00 / Telefone: (87) 98122-3778.</w:t>
      </w:r>
    </w:p>
    <w:p w14:paraId="07A18C5A" w14:textId="77777777" w:rsidR="001930B6" w:rsidRPr="00235981" w:rsidRDefault="00C63972">
      <w:pPr>
        <w:tabs>
          <w:tab w:val="left" w:pos="0"/>
        </w:tabs>
        <w:spacing w:before="120" w:after="120" w:line="276" w:lineRule="auto"/>
        <w:ind w:left="708"/>
        <w:jc w:val="both"/>
        <w:rPr>
          <w:b/>
          <w:sz w:val="22"/>
          <w:szCs w:val="22"/>
        </w:rPr>
      </w:pPr>
      <w:r w:rsidRPr="00235981">
        <w:rPr>
          <w:b/>
          <w:bCs/>
          <w:sz w:val="22"/>
          <w:szCs w:val="22"/>
        </w:rPr>
        <w:tab/>
      </w:r>
      <w:r w:rsidR="00AE790B" w:rsidRPr="00235981">
        <w:rPr>
          <w:b/>
          <w:bCs/>
          <w:sz w:val="22"/>
          <w:szCs w:val="22"/>
        </w:rPr>
        <w:t>5</w:t>
      </w:r>
      <w:r w:rsidRPr="00235981">
        <w:rPr>
          <w:b/>
          <w:bCs/>
          <w:sz w:val="22"/>
          <w:szCs w:val="22"/>
        </w:rPr>
        <w:t>.</w:t>
      </w:r>
      <w:r w:rsidRPr="00235981">
        <w:rPr>
          <w:b/>
          <w:sz w:val="22"/>
          <w:szCs w:val="22"/>
        </w:rPr>
        <w:t xml:space="preserve">1.1 As entregas referentes aos GRUPOS  01, 03, 04 e 05 e para os ITENS DIVERSOS, exceto o ITEM 41 </w:t>
      </w:r>
      <w:r w:rsidR="00AE790B" w:rsidRPr="00235981">
        <w:rPr>
          <w:b/>
          <w:sz w:val="22"/>
          <w:szCs w:val="22"/>
        </w:rPr>
        <w:t xml:space="preserve">requisitadas pelos </w:t>
      </w:r>
      <w:r w:rsidRPr="00235981">
        <w:rPr>
          <w:b/>
          <w:sz w:val="22"/>
          <w:szCs w:val="22"/>
        </w:rPr>
        <w:t xml:space="preserve"> campi Salgueiro Ouricuri e Santa Maria  poderão ainda  ser </w:t>
      </w:r>
      <w:r w:rsidR="00AE790B" w:rsidRPr="00235981">
        <w:rPr>
          <w:b/>
          <w:sz w:val="22"/>
          <w:szCs w:val="22"/>
        </w:rPr>
        <w:t xml:space="preserve">realizadas </w:t>
      </w:r>
      <w:r w:rsidRPr="00235981">
        <w:rPr>
          <w:b/>
          <w:sz w:val="22"/>
          <w:szCs w:val="22"/>
        </w:rPr>
        <w:t xml:space="preserve"> nas Unidades situadas em Petrolina-PE, a saber: Reitoria, Campus Petrolina e Campus Petrolina Zona Rural</w:t>
      </w:r>
      <w:r w:rsidR="00AE790B" w:rsidRPr="00235981">
        <w:rPr>
          <w:b/>
          <w:sz w:val="22"/>
          <w:szCs w:val="22"/>
        </w:rPr>
        <w:t xml:space="preserve">, desde </w:t>
      </w:r>
      <w:r w:rsidRPr="00235981">
        <w:rPr>
          <w:b/>
          <w:sz w:val="22"/>
          <w:szCs w:val="22"/>
        </w:rPr>
        <w:t>que  acordad</w:t>
      </w:r>
      <w:r w:rsidR="00AE790B" w:rsidRPr="00235981">
        <w:rPr>
          <w:b/>
          <w:sz w:val="22"/>
          <w:szCs w:val="22"/>
        </w:rPr>
        <w:t xml:space="preserve">o com as Unidades requisitantes </w:t>
      </w:r>
      <w:r w:rsidRPr="00235981">
        <w:rPr>
          <w:b/>
          <w:sz w:val="22"/>
          <w:szCs w:val="22"/>
        </w:rPr>
        <w:t xml:space="preserve"> no momento </w:t>
      </w:r>
      <w:r w:rsidR="00AE790B" w:rsidRPr="00235981">
        <w:rPr>
          <w:b/>
          <w:sz w:val="22"/>
          <w:szCs w:val="22"/>
        </w:rPr>
        <w:t xml:space="preserve">do pedido do bem/material/produto. </w:t>
      </w:r>
      <w:r w:rsidRPr="00235981">
        <w:rPr>
          <w:b/>
          <w:sz w:val="22"/>
          <w:szCs w:val="22"/>
        </w:rPr>
        <w:t xml:space="preserve"> </w:t>
      </w:r>
    </w:p>
    <w:p w14:paraId="5B920D4B"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sz w:val="22"/>
          <w:szCs w:val="22"/>
        </w:rPr>
        <w:t xml:space="preserve">No caso de produtos perecíveis, o prazo de validade na data da entrega não poderá ser inferior </w:t>
      </w:r>
      <w:r w:rsidRPr="00235981">
        <w:rPr>
          <w:b/>
          <w:sz w:val="22"/>
          <w:szCs w:val="22"/>
        </w:rPr>
        <w:t>a dois terços</w:t>
      </w:r>
      <w:r w:rsidRPr="00235981">
        <w:rPr>
          <w:sz w:val="22"/>
          <w:szCs w:val="22"/>
        </w:rPr>
        <w:t xml:space="preserve"> do prazo total recomendado pelo fabricante.</w:t>
      </w:r>
    </w:p>
    <w:p w14:paraId="0D14E3B8"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 xml:space="preserve">Os bens serão recebidos provisoriamente no prazo de </w:t>
      </w:r>
      <w:r w:rsidRPr="00235981">
        <w:rPr>
          <w:b/>
          <w:color w:val="000000"/>
          <w:sz w:val="22"/>
          <w:szCs w:val="22"/>
        </w:rPr>
        <w:t>05 (CINCO) dias</w:t>
      </w:r>
      <w:r w:rsidRPr="00235981">
        <w:rPr>
          <w:color w:val="000000"/>
          <w:sz w:val="22"/>
          <w:szCs w:val="22"/>
        </w:rPr>
        <w:t xml:space="preserve">, pelo(a) responsável pelo acompanhamento e fiscalização do contrato, para efeito de posterior verificação de sua conformidade com as especificações constantes neste Termo de Referência e na proposta. </w:t>
      </w:r>
    </w:p>
    <w:p w14:paraId="7570CBC7"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 xml:space="preserve">Os bens poderão ser rejeitados, no todo ou em parte, quando em desacordo com as especificações constantes neste Termo de Referência e na proposta, devendo ser substituídos no prazo de </w:t>
      </w:r>
      <w:r w:rsidRPr="00235981">
        <w:rPr>
          <w:b/>
          <w:color w:val="000000"/>
          <w:sz w:val="22"/>
          <w:szCs w:val="22"/>
        </w:rPr>
        <w:t>10 (DEZ) dias</w:t>
      </w:r>
      <w:r w:rsidRPr="00235981">
        <w:rPr>
          <w:color w:val="000000"/>
          <w:sz w:val="22"/>
          <w:szCs w:val="22"/>
        </w:rPr>
        <w:t>, a contar da notificação da contratada, às suas custas, sem prejuízo da aplicação das penalidades.</w:t>
      </w:r>
    </w:p>
    <w:p w14:paraId="03468B81"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 xml:space="preserve">Os bens serão recebidos definitivamente no prazo de </w:t>
      </w:r>
      <w:r w:rsidRPr="00235981">
        <w:rPr>
          <w:b/>
          <w:color w:val="000000"/>
          <w:sz w:val="22"/>
          <w:szCs w:val="22"/>
        </w:rPr>
        <w:t>15 (QUINZE)</w:t>
      </w:r>
      <w:r w:rsidRPr="00235981">
        <w:rPr>
          <w:color w:val="000000"/>
          <w:sz w:val="22"/>
          <w:szCs w:val="22"/>
        </w:rPr>
        <w:t xml:space="preserve"> </w:t>
      </w:r>
      <w:r w:rsidRPr="00235981">
        <w:rPr>
          <w:b/>
          <w:color w:val="000000"/>
          <w:sz w:val="22"/>
          <w:szCs w:val="22"/>
        </w:rPr>
        <w:t>dias</w:t>
      </w:r>
      <w:r w:rsidRPr="00235981">
        <w:rPr>
          <w:color w:val="000000"/>
          <w:sz w:val="22"/>
          <w:szCs w:val="22"/>
        </w:rPr>
        <w:t>, contados do recebimento provisório, após a verificação da qualidade e quantidade do material e consequente aceitação mediante termo circunstanciado.</w:t>
      </w:r>
    </w:p>
    <w:p w14:paraId="4462913B"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color w:val="000000"/>
          <w:sz w:val="22"/>
          <w:szCs w:val="22"/>
        </w:rPr>
        <w:t>Na hipótese de a verificação a que se refere o subitem anterior não ser procedida dentro do prazo fixado, reputar-se-á como realizada, consumando-se o recebimento definitivo no dia do esgotamento do prazo.</w:t>
      </w:r>
    </w:p>
    <w:p w14:paraId="146A5536"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 xml:space="preserve">  OBRIGAÇÕES DA CONTRATANTE</w:t>
      </w:r>
    </w:p>
    <w:p w14:paraId="4E53BBC1" w14:textId="77777777" w:rsidR="001930B6" w:rsidRPr="00235981" w:rsidRDefault="00C63972" w:rsidP="00F8115B">
      <w:pPr>
        <w:numPr>
          <w:ilvl w:val="1"/>
          <w:numId w:val="1"/>
        </w:numPr>
        <w:spacing w:before="120" w:after="120" w:line="276" w:lineRule="auto"/>
        <w:ind w:left="425" w:firstLine="0"/>
        <w:jc w:val="both"/>
        <w:rPr>
          <w:b/>
          <w:sz w:val="22"/>
          <w:szCs w:val="22"/>
        </w:rPr>
      </w:pPr>
      <w:r w:rsidRPr="00235981">
        <w:rPr>
          <w:sz w:val="22"/>
          <w:szCs w:val="22"/>
        </w:rPr>
        <w:t>São obrigações da Contratante:</w:t>
      </w:r>
    </w:p>
    <w:p w14:paraId="7D56AB5C"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receber o objeto no prazo e condições estabelecidas no Edital e seus anexos;</w:t>
      </w:r>
    </w:p>
    <w:p w14:paraId="00F8D6DF"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lastRenderedPageBreak/>
        <w:t>verificar minuciosamente, no prazo fixado, a conformidade dos bens recebidos provisoriamente com as especificações constantes do Edital e da proposta, para fins de aceitação e recebimento definitivo;</w:t>
      </w:r>
    </w:p>
    <w:p w14:paraId="6557D298"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comunicar à Contratada, por escrito, sobre imperfeições, falhas ou irregularidades verificadas no objeto fornecido, para que seja substituído, reparado ou corrigido;</w:t>
      </w:r>
    </w:p>
    <w:p w14:paraId="75370A27"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acompanhar e fiscalizar o cumprimento das obrigações da Contratada, através de comissão/servidor especialmente designado;</w:t>
      </w:r>
    </w:p>
    <w:p w14:paraId="5B8D65EA"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efetuar o pagamento à Contratada</w:t>
      </w:r>
      <w:r w:rsidRPr="00235981">
        <w:rPr>
          <w:b/>
          <w:sz w:val="22"/>
          <w:szCs w:val="22"/>
        </w:rPr>
        <w:t xml:space="preserve"> </w:t>
      </w:r>
      <w:r w:rsidRPr="00235981">
        <w:rPr>
          <w:sz w:val="22"/>
          <w:szCs w:val="22"/>
        </w:rPr>
        <w:t>no valor correspondente ao fornecimento do objeto, no prazo e forma estabelecidos no Edital e seus anexos;</w:t>
      </w:r>
    </w:p>
    <w:p w14:paraId="5A8BA3A3" w14:textId="77777777" w:rsidR="001930B6" w:rsidRPr="00235981" w:rsidRDefault="00C63972" w:rsidP="00F8115B">
      <w:pPr>
        <w:numPr>
          <w:ilvl w:val="1"/>
          <w:numId w:val="1"/>
        </w:numPr>
        <w:spacing w:before="120" w:after="120" w:line="276" w:lineRule="auto"/>
        <w:ind w:left="425" w:firstLine="0"/>
        <w:jc w:val="both"/>
        <w:rPr>
          <w:b/>
          <w:sz w:val="22"/>
          <w:szCs w:val="22"/>
        </w:rPr>
      </w:pPr>
      <w:r w:rsidRPr="00235981">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A11980E"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OBRIGAÇÕES DA CONTRATADA</w:t>
      </w:r>
    </w:p>
    <w:p w14:paraId="500323E2" w14:textId="77777777" w:rsidR="001930B6" w:rsidRPr="00235981" w:rsidRDefault="00C63972" w:rsidP="00F8115B">
      <w:pPr>
        <w:numPr>
          <w:ilvl w:val="1"/>
          <w:numId w:val="1"/>
        </w:numPr>
        <w:spacing w:before="120" w:after="120" w:line="276" w:lineRule="auto"/>
        <w:ind w:left="425" w:firstLine="0"/>
        <w:jc w:val="both"/>
        <w:rPr>
          <w:b/>
          <w:sz w:val="22"/>
          <w:szCs w:val="22"/>
        </w:rPr>
      </w:pPr>
      <w:r w:rsidRPr="00235981">
        <w:rPr>
          <w:sz w:val="22"/>
          <w:szCs w:val="22"/>
        </w:rPr>
        <w:t>A Contratada deve cumprir todas as obrigações constantes no Edital, seus anexos e sua proposta, assumindo como exclusivamente seus os riscos e as despesas decorrentes da boa e perfeita execução do objeto e, ainda:</w:t>
      </w:r>
    </w:p>
    <w:p w14:paraId="238463EE"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 xml:space="preserve">efetuar a entrega do objeto em perfeitas condições, conforme especificações, prazo e local constantes no Termo de Referência e seus anexos, acompanhado da respectiva nota fiscal, na qual constarão as indicações referentes a: </w:t>
      </w:r>
      <w:r w:rsidRPr="00235981">
        <w:rPr>
          <w:b/>
          <w:i/>
          <w:sz w:val="22"/>
          <w:szCs w:val="22"/>
        </w:rPr>
        <w:t>marca, fabricante, modelo, procedência e prazo de garantia ou validade;</w:t>
      </w:r>
    </w:p>
    <w:p w14:paraId="28FA583C"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responsabilizar-se pelos vícios e danos decorrentes do objeto, de acordo com os artigos 12, 13 e 17 a 27, do Código de Defesa do Consumidor (Lei nº 8.078, de 1990);</w:t>
      </w:r>
    </w:p>
    <w:p w14:paraId="2717C72C"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substituir, reparar ou corrigir, às suas expensas, no prazo fixado neste Termo de Referência, o objeto com avarias ou defeitos;</w:t>
      </w:r>
    </w:p>
    <w:p w14:paraId="5640A080"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comunicar à Contratante, no prazo máximo de 24 (vinte e quatro) horas que antecede a data da entrega, os motivos que impossibilitem o cumprimento do prazo previsto, com a devida comprovação;</w:t>
      </w:r>
    </w:p>
    <w:p w14:paraId="085A2D37"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manter, durante toda a execução do contrato, em compatibilidade com as obrigações assumidas, todas as condições de habilitação e qualificação exigidas na licitação;</w:t>
      </w:r>
    </w:p>
    <w:p w14:paraId="06853AE0"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indicar preposto para representá-la durante a execução do contrato.</w:t>
      </w:r>
    </w:p>
    <w:p w14:paraId="40305713"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lastRenderedPageBreak/>
        <w:t>DA SUBCONTRATAÇÃO</w:t>
      </w:r>
    </w:p>
    <w:p w14:paraId="19895A7B" w14:textId="77777777" w:rsidR="001930B6" w:rsidRPr="00235981" w:rsidRDefault="00C63972">
      <w:pPr>
        <w:spacing w:before="120" w:after="120" w:line="276" w:lineRule="auto"/>
        <w:ind w:left="425"/>
        <w:jc w:val="both"/>
        <w:rPr>
          <w:sz w:val="22"/>
          <w:szCs w:val="22"/>
        </w:rPr>
      </w:pPr>
      <w:r w:rsidRPr="00235981">
        <w:rPr>
          <w:sz w:val="22"/>
          <w:szCs w:val="22"/>
        </w:rPr>
        <w:t>8.1 Não será admitida a subcontratação do objeto licitatório.</w:t>
      </w:r>
    </w:p>
    <w:p w14:paraId="4560EDB6"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DA ALTERAÇÃO SUBJETIVA</w:t>
      </w:r>
    </w:p>
    <w:p w14:paraId="328C2E78"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DF72C8"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DO CONTROLE E FISCALIZAÇÃO DA EXECUÇÃO</w:t>
      </w:r>
    </w:p>
    <w:p w14:paraId="05433D8C"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F9CE3FF"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O recebimento de material de valor superior a R$ 176.000,00 (cento e setenta e seis mil reais) será confiado a uma comissão de, no mínimo, 3 (três) membros, designados pela autoridade competente.</w:t>
      </w:r>
    </w:p>
    <w:p w14:paraId="40E39A0F"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69A04FE"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color w:val="000000"/>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DBE726C"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DO PAGAMENTO</w:t>
      </w:r>
    </w:p>
    <w:p w14:paraId="5E384D4F" w14:textId="77777777" w:rsidR="001930B6" w:rsidRPr="00235981" w:rsidRDefault="001930B6">
      <w:pPr>
        <w:spacing w:before="120" w:after="120" w:line="276" w:lineRule="auto"/>
        <w:ind w:left="425"/>
        <w:jc w:val="both"/>
        <w:rPr>
          <w:color w:val="000000"/>
          <w:sz w:val="22"/>
          <w:szCs w:val="22"/>
        </w:rPr>
      </w:pPr>
    </w:p>
    <w:p w14:paraId="30FAB2C1" w14:textId="77777777" w:rsidR="001930B6" w:rsidRPr="00235981" w:rsidRDefault="00C63972" w:rsidP="00F8115B">
      <w:pPr>
        <w:numPr>
          <w:ilvl w:val="1"/>
          <w:numId w:val="1"/>
        </w:numPr>
        <w:spacing w:before="120" w:after="0" w:line="276" w:lineRule="auto"/>
        <w:jc w:val="both"/>
        <w:rPr>
          <w:rFonts w:eastAsia="Arial"/>
          <w:sz w:val="22"/>
          <w:szCs w:val="22"/>
        </w:rPr>
      </w:pPr>
      <w:r w:rsidRPr="00235981">
        <w:rPr>
          <w:color w:val="000000"/>
          <w:sz w:val="22"/>
          <w:szCs w:val="22"/>
        </w:rPr>
        <w:t xml:space="preserve">O pagamento será realizado no prazo máximo de até </w:t>
      </w:r>
      <w:r w:rsidRPr="00235981">
        <w:rPr>
          <w:b/>
          <w:color w:val="000000"/>
          <w:sz w:val="22"/>
          <w:szCs w:val="22"/>
        </w:rPr>
        <w:t>30 (TRINTA)</w:t>
      </w:r>
      <w:r w:rsidRPr="00235981">
        <w:rPr>
          <w:b/>
          <w:color w:val="FF0000"/>
          <w:sz w:val="22"/>
          <w:szCs w:val="22"/>
        </w:rPr>
        <w:t xml:space="preserve"> </w:t>
      </w:r>
      <w:r w:rsidRPr="00235981">
        <w:rPr>
          <w:b/>
          <w:color w:val="000000"/>
          <w:sz w:val="22"/>
          <w:szCs w:val="22"/>
        </w:rPr>
        <w:t>dias</w:t>
      </w:r>
      <w:r w:rsidRPr="00235981">
        <w:rPr>
          <w:color w:val="000000"/>
          <w:sz w:val="22"/>
          <w:szCs w:val="22"/>
        </w:rPr>
        <w:t>, contados a partir do recebimento da Nota Fiscal ou Fatura, através de ordem bancária, para crédito em banco, agência e conta corrente indicados pelo contratado.</w:t>
      </w:r>
    </w:p>
    <w:p w14:paraId="1CA874E6" w14:textId="77777777" w:rsidR="001930B6" w:rsidRPr="00235981" w:rsidRDefault="00C63972" w:rsidP="00F8115B">
      <w:pPr>
        <w:numPr>
          <w:ilvl w:val="2"/>
          <w:numId w:val="1"/>
        </w:numPr>
        <w:spacing w:before="0" w:after="0" w:line="276" w:lineRule="auto"/>
        <w:jc w:val="both"/>
        <w:rPr>
          <w:rFonts w:eastAsia="Arial"/>
          <w:sz w:val="22"/>
          <w:szCs w:val="22"/>
        </w:rPr>
      </w:pPr>
      <w:r w:rsidRPr="00235981">
        <w:rPr>
          <w:color w:val="000000"/>
          <w:sz w:val="22"/>
          <w:szCs w:val="22"/>
        </w:rPr>
        <w:t xml:space="preserve">Os pagamentos decorrentes de despesas cujos valores não ultrapassem o limite de que trata o inciso II do art. 24 da Lei 8.666, de 1993, deverão ser efetuados no prazo de até 5 </w:t>
      </w:r>
      <w:r w:rsidRPr="00235981">
        <w:rPr>
          <w:color w:val="000000"/>
          <w:sz w:val="22"/>
          <w:szCs w:val="22"/>
        </w:rPr>
        <w:lastRenderedPageBreak/>
        <w:t>(cinco) dias úteis, contados da data da apresentação da Nota Fiscal, nos termos do art. 5º, § 3º, da Lei nº 8.666, de 1993.</w:t>
      </w:r>
    </w:p>
    <w:p w14:paraId="05996CC8" w14:textId="77777777" w:rsidR="001930B6" w:rsidRPr="00235981" w:rsidRDefault="00C63972" w:rsidP="00F8115B">
      <w:pPr>
        <w:numPr>
          <w:ilvl w:val="1"/>
          <w:numId w:val="1"/>
        </w:numPr>
        <w:spacing w:before="0" w:after="120" w:line="276" w:lineRule="auto"/>
        <w:jc w:val="both"/>
        <w:rPr>
          <w:rFonts w:eastAsia="Arial"/>
          <w:strike/>
          <w:sz w:val="22"/>
          <w:szCs w:val="22"/>
        </w:rPr>
      </w:pPr>
      <w:r w:rsidRPr="00235981">
        <w:rPr>
          <w:color w:val="000000"/>
          <w:sz w:val="22"/>
          <w:szCs w:val="22"/>
        </w:rPr>
        <w:t>Considera-se ocorrido o recebimento da nota fiscal ou fatura no momento em que o órgão contratante atestar a execução do objeto do contrato.</w:t>
      </w:r>
    </w:p>
    <w:p w14:paraId="69EEE43C" w14:textId="77777777" w:rsidR="001930B6" w:rsidRPr="00235981" w:rsidRDefault="00C63972" w:rsidP="00F8115B">
      <w:pPr>
        <w:numPr>
          <w:ilvl w:val="1"/>
          <w:numId w:val="1"/>
        </w:numPr>
        <w:spacing w:before="120" w:after="120" w:line="276" w:lineRule="auto"/>
        <w:jc w:val="both"/>
        <w:rPr>
          <w:sz w:val="22"/>
          <w:szCs w:val="22"/>
        </w:rPr>
      </w:pPr>
      <w:r w:rsidRPr="00235981">
        <w:rPr>
          <w:color w:val="000000"/>
          <w:sz w:val="22"/>
          <w:szCs w:val="22"/>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0CB6B8C0" w14:textId="77777777" w:rsidR="001930B6" w:rsidRPr="00235981" w:rsidRDefault="00C63972" w:rsidP="00F8115B">
      <w:pPr>
        <w:numPr>
          <w:ilvl w:val="2"/>
          <w:numId w:val="1"/>
        </w:numPr>
        <w:spacing w:before="120" w:after="120" w:line="276" w:lineRule="auto"/>
        <w:jc w:val="both"/>
        <w:rPr>
          <w:sz w:val="22"/>
          <w:szCs w:val="22"/>
        </w:rPr>
      </w:pPr>
      <w:r w:rsidRPr="00235981">
        <w:rPr>
          <w:color w:val="000000"/>
          <w:sz w:val="22"/>
          <w:szCs w:val="22"/>
        </w:rPr>
        <w:t xml:space="preserve">Constatando-se, junto ao SICAF, a situação de irregularidade do fornecedor contratado, deverão ser tomadas as providências previstas </w:t>
      </w:r>
      <w:r w:rsidRPr="00235981">
        <w:rPr>
          <w:sz w:val="22"/>
          <w:szCs w:val="22"/>
        </w:rPr>
        <w:t>no art.</w:t>
      </w:r>
      <w:r w:rsidRPr="00235981">
        <w:rPr>
          <w:color w:val="000000"/>
          <w:sz w:val="22"/>
          <w:szCs w:val="22"/>
        </w:rPr>
        <w:t xml:space="preserve"> 31 da Instrução Normativa nº 3, de 26 de abril de 2018.</w:t>
      </w:r>
    </w:p>
    <w:p w14:paraId="58DA6741" w14:textId="77777777" w:rsidR="001930B6" w:rsidRPr="00235981" w:rsidRDefault="00C63972" w:rsidP="00F8115B">
      <w:pPr>
        <w:numPr>
          <w:ilvl w:val="1"/>
          <w:numId w:val="1"/>
        </w:numPr>
        <w:spacing w:before="120" w:after="120" w:line="276" w:lineRule="auto"/>
        <w:ind w:left="425" w:firstLine="0"/>
        <w:jc w:val="both"/>
        <w:rPr>
          <w:rFonts w:eastAsia="Arial"/>
          <w:sz w:val="22"/>
          <w:szCs w:val="22"/>
        </w:rPr>
      </w:pPr>
      <w:r w:rsidRPr="00235981">
        <w:rPr>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DB809B8"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Será considerada data do pagamento o dia em que constar como emitida a ordem bancária para pagamento.</w:t>
      </w:r>
    </w:p>
    <w:p w14:paraId="2859C145"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 xml:space="preserve">Antes de cada pagamento à contratada, será realizada consulta ao SICAF para verificar a manutenção das condições de habilitação exigidas no edital. </w:t>
      </w:r>
    </w:p>
    <w:p w14:paraId="16583D59"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2364B89"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7FC9633"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01AC453"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 xml:space="preserve">Persistindo a irregularidade, a contratante deverá adotar as medidas necessárias à rescisão contratual nos autos do processo administrativo correspondente, assegurada à contratada a ampla defesa. </w:t>
      </w:r>
    </w:p>
    <w:p w14:paraId="1DEA548F"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lastRenderedPageBreak/>
        <w:t xml:space="preserve">Havendo a efetiva execução do objeto, os pagamentos serão realizados normalmente, até que se decida pela rescisão do contrato, caso a contratada não regularize sua situação junto ao SICAF.  </w:t>
      </w:r>
    </w:p>
    <w:p w14:paraId="41BAB277" w14:textId="77777777" w:rsidR="001930B6" w:rsidRPr="00235981" w:rsidRDefault="00C63972">
      <w:pPr>
        <w:spacing w:before="120" w:after="0" w:line="276" w:lineRule="auto"/>
        <w:ind w:left="716"/>
        <w:jc w:val="both"/>
        <w:rPr>
          <w:rFonts w:eastAsia="Arial"/>
          <w:color w:val="000000"/>
          <w:sz w:val="22"/>
          <w:szCs w:val="22"/>
        </w:rPr>
      </w:pPr>
      <w:r w:rsidRPr="00235981">
        <w:rPr>
          <w:color w:val="000000"/>
          <w:sz w:val="22"/>
          <w:szCs w:val="22"/>
        </w:rPr>
        <w:t>10.11.</w:t>
      </w:r>
      <w:r w:rsidR="00AE790B" w:rsidRPr="00235981">
        <w:rPr>
          <w:color w:val="000000"/>
          <w:sz w:val="22"/>
          <w:szCs w:val="22"/>
        </w:rPr>
        <w:t>1. Será</w:t>
      </w:r>
      <w:r w:rsidRPr="00235981">
        <w:rPr>
          <w:color w:val="000000"/>
          <w:sz w:val="22"/>
          <w:szCs w:val="22"/>
        </w:rPr>
        <w:t xml:space="preserve">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325D5027" w14:textId="77777777" w:rsidR="001930B6" w:rsidRPr="00235981" w:rsidRDefault="00C63972" w:rsidP="00F8115B">
      <w:pPr>
        <w:numPr>
          <w:ilvl w:val="1"/>
          <w:numId w:val="1"/>
        </w:numPr>
        <w:spacing w:before="0" w:after="120" w:line="276" w:lineRule="auto"/>
        <w:jc w:val="both"/>
        <w:rPr>
          <w:rFonts w:eastAsia="Arial"/>
          <w:sz w:val="22"/>
          <w:szCs w:val="22"/>
        </w:rPr>
      </w:pPr>
      <w:r w:rsidRPr="00235981">
        <w:rPr>
          <w:color w:val="000000"/>
          <w:sz w:val="22"/>
          <w:szCs w:val="22"/>
        </w:rPr>
        <w:t>Quando do pagamento, será efetuada a retenção tributária prevista na legislação aplicável.</w:t>
      </w:r>
    </w:p>
    <w:p w14:paraId="40D8C89A" w14:textId="77777777" w:rsidR="001930B6" w:rsidRPr="00235981" w:rsidRDefault="00C63972" w:rsidP="00F8115B">
      <w:pPr>
        <w:numPr>
          <w:ilvl w:val="2"/>
          <w:numId w:val="1"/>
        </w:numPr>
        <w:tabs>
          <w:tab w:val="left" w:pos="1440"/>
        </w:tabs>
        <w:spacing w:before="120" w:after="120" w:line="276" w:lineRule="auto"/>
        <w:ind w:left="1134" w:firstLine="0"/>
        <w:jc w:val="both"/>
        <w:rPr>
          <w:sz w:val="22"/>
          <w:szCs w:val="22"/>
        </w:rPr>
      </w:pPr>
      <w:r w:rsidRPr="00235981">
        <w:rPr>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948D04" w14:textId="77777777" w:rsidR="001930B6" w:rsidRPr="00235981" w:rsidRDefault="00C63972">
      <w:pPr>
        <w:spacing w:before="120" w:after="120" w:line="276" w:lineRule="auto"/>
        <w:jc w:val="both"/>
        <w:rPr>
          <w:color w:val="000000"/>
          <w:sz w:val="22"/>
          <w:szCs w:val="22"/>
        </w:rPr>
      </w:pPr>
      <w:r w:rsidRPr="00235981">
        <w:rPr>
          <w:sz w:val="22"/>
          <w:szCs w:val="22"/>
        </w:rPr>
        <w:t xml:space="preserve"> </w:t>
      </w:r>
    </w:p>
    <w:p w14:paraId="78F2C0D2" w14:textId="77777777" w:rsidR="001930B6" w:rsidRPr="00235981" w:rsidRDefault="00C63972" w:rsidP="00F8115B">
      <w:pPr>
        <w:numPr>
          <w:ilvl w:val="1"/>
          <w:numId w:val="1"/>
        </w:numPr>
        <w:spacing w:before="120" w:after="120" w:line="276" w:lineRule="auto"/>
        <w:ind w:left="425" w:firstLine="0"/>
        <w:jc w:val="both"/>
        <w:rPr>
          <w:rFonts w:eastAsia="Arial"/>
          <w:sz w:val="22"/>
          <w:szCs w:val="22"/>
        </w:rPr>
      </w:pPr>
      <w:r w:rsidRPr="00235981">
        <w:rPr>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3DC277C" w14:textId="77777777" w:rsidR="001930B6" w:rsidRPr="00235981" w:rsidRDefault="00C63972">
      <w:pPr>
        <w:tabs>
          <w:tab w:val="left" w:pos="1701"/>
        </w:tabs>
        <w:spacing w:before="120" w:after="120" w:line="276" w:lineRule="auto"/>
        <w:ind w:left="425"/>
        <w:jc w:val="both"/>
        <w:rPr>
          <w:color w:val="000000"/>
          <w:sz w:val="22"/>
          <w:szCs w:val="22"/>
        </w:rPr>
      </w:pPr>
      <w:r w:rsidRPr="00235981">
        <w:rPr>
          <w:color w:val="000000"/>
          <w:sz w:val="22"/>
          <w:szCs w:val="22"/>
        </w:rPr>
        <w:t>EM = I x N x VP, sendo:</w:t>
      </w:r>
    </w:p>
    <w:p w14:paraId="7FE388CC" w14:textId="77777777" w:rsidR="001930B6" w:rsidRPr="00235981" w:rsidRDefault="00C63972">
      <w:pPr>
        <w:tabs>
          <w:tab w:val="left" w:pos="1701"/>
        </w:tabs>
        <w:spacing w:before="120" w:after="120" w:line="276" w:lineRule="auto"/>
        <w:ind w:left="425"/>
        <w:jc w:val="both"/>
        <w:rPr>
          <w:color w:val="000000"/>
          <w:sz w:val="22"/>
          <w:szCs w:val="22"/>
        </w:rPr>
      </w:pPr>
      <w:r w:rsidRPr="00235981">
        <w:rPr>
          <w:color w:val="000000"/>
          <w:sz w:val="22"/>
          <w:szCs w:val="22"/>
        </w:rPr>
        <w:t>EM = Encargos moratórios;</w:t>
      </w:r>
    </w:p>
    <w:p w14:paraId="5704089F" w14:textId="77777777" w:rsidR="001930B6" w:rsidRPr="00235981" w:rsidRDefault="00C63972">
      <w:pPr>
        <w:tabs>
          <w:tab w:val="left" w:pos="1701"/>
        </w:tabs>
        <w:spacing w:before="120" w:after="120" w:line="276" w:lineRule="auto"/>
        <w:ind w:left="425"/>
        <w:jc w:val="both"/>
        <w:rPr>
          <w:color w:val="000000"/>
          <w:sz w:val="22"/>
          <w:szCs w:val="22"/>
        </w:rPr>
      </w:pPr>
      <w:r w:rsidRPr="00235981">
        <w:rPr>
          <w:color w:val="000000"/>
          <w:sz w:val="22"/>
          <w:szCs w:val="22"/>
        </w:rPr>
        <w:t>N = Número de dias entre a data prevista para o pagamento e a do efetivo pagamento;</w:t>
      </w:r>
    </w:p>
    <w:p w14:paraId="50CBA82F" w14:textId="77777777" w:rsidR="001930B6" w:rsidRPr="00235981" w:rsidRDefault="00C63972">
      <w:pPr>
        <w:tabs>
          <w:tab w:val="left" w:pos="1701"/>
        </w:tabs>
        <w:spacing w:before="120" w:after="120" w:line="276" w:lineRule="auto"/>
        <w:ind w:left="425"/>
        <w:jc w:val="both"/>
        <w:rPr>
          <w:color w:val="000000"/>
          <w:sz w:val="22"/>
          <w:szCs w:val="22"/>
        </w:rPr>
      </w:pPr>
      <w:r w:rsidRPr="00235981">
        <w:rPr>
          <w:color w:val="000000"/>
          <w:sz w:val="22"/>
          <w:szCs w:val="22"/>
        </w:rPr>
        <w:t>VP = Valor da parcela a ser paga.</w:t>
      </w:r>
    </w:p>
    <w:p w14:paraId="2FFFE68C" w14:textId="77777777" w:rsidR="001930B6" w:rsidRPr="00235981" w:rsidRDefault="00C63972">
      <w:pPr>
        <w:tabs>
          <w:tab w:val="left" w:pos="1701"/>
        </w:tabs>
        <w:spacing w:before="120" w:after="120" w:line="276" w:lineRule="auto"/>
        <w:ind w:left="425"/>
        <w:jc w:val="both"/>
        <w:rPr>
          <w:color w:val="000000"/>
          <w:sz w:val="22"/>
          <w:szCs w:val="22"/>
        </w:rPr>
      </w:pPr>
      <w:r w:rsidRPr="00235981">
        <w:rPr>
          <w:color w:val="000000"/>
          <w:sz w:val="22"/>
          <w:szCs w:val="22"/>
        </w:rPr>
        <w:t>I = Índice de compensação financeira = 0,00016438, assim apurado:</w:t>
      </w:r>
    </w:p>
    <w:tbl>
      <w:tblPr>
        <w:tblStyle w:val="a0"/>
        <w:tblW w:w="8644" w:type="dxa"/>
        <w:tblInd w:w="425" w:type="dxa"/>
        <w:tblLayout w:type="fixed"/>
        <w:tblLook w:val="0400" w:firstRow="0" w:lastRow="0" w:firstColumn="0" w:lastColumn="0" w:noHBand="0" w:noVBand="1"/>
      </w:tblPr>
      <w:tblGrid>
        <w:gridCol w:w="2149"/>
        <w:gridCol w:w="578"/>
        <w:gridCol w:w="1247"/>
        <w:gridCol w:w="4670"/>
      </w:tblGrid>
      <w:tr w:rsidR="001930B6" w:rsidRPr="00235981" w14:paraId="7BFD7DF7" w14:textId="77777777">
        <w:tc>
          <w:tcPr>
            <w:tcW w:w="2149" w:type="dxa"/>
            <w:vAlign w:val="center"/>
          </w:tcPr>
          <w:p w14:paraId="073C49AD" w14:textId="77777777" w:rsidR="001930B6" w:rsidRPr="00235981" w:rsidRDefault="00C63972">
            <w:pPr>
              <w:tabs>
                <w:tab w:val="left" w:pos="1701"/>
              </w:tabs>
              <w:rPr>
                <w:color w:val="000000"/>
                <w:sz w:val="22"/>
                <w:szCs w:val="22"/>
              </w:rPr>
            </w:pPr>
            <w:r w:rsidRPr="00235981">
              <w:rPr>
                <w:color w:val="000000"/>
                <w:sz w:val="22"/>
                <w:szCs w:val="22"/>
              </w:rPr>
              <w:t>I = (TX)</w:t>
            </w:r>
          </w:p>
        </w:tc>
        <w:tc>
          <w:tcPr>
            <w:tcW w:w="578" w:type="dxa"/>
            <w:vAlign w:val="center"/>
          </w:tcPr>
          <w:p w14:paraId="2EE329E5" w14:textId="77777777" w:rsidR="001930B6" w:rsidRPr="00235981" w:rsidRDefault="00C63972">
            <w:pPr>
              <w:tabs>
                <w:tab w:val="left" w:pos="1701"/>
              </w:tabs>
              <w:rPr>
                <w:color w:val="000000"/>
                <w:sz w:val="22"/>
                <w:szCs w:val="22"/>
              </w:rPr>
            </w:pPr>
            <w:r w:rsidRPr="00235981">
              <w:rPr>
                <w:color w:val="000000"/>
                <w:sz w:val="22"/>
                <w:szCs w:val="22"/>
              </w:rPr>
              <w:t xml:space="preserve">I = </w:t>
            </w:r>
          </w:p>
        </w:tc>
        <w:tc>
          <w:tcPr>
            <w:tcW w:w="1247" w:type="dxa"/>
            <w:tcBorders>
              <w:bottom w:val="single" w:sz="4" w:space="0" w:color="000000"/>
            </w:tcBorders>
          </w:tcPr>
          <w:p w14:paraId="5BCB0AEF" w14:textId="77777777" w:rsidR="001930B6" w:rsidRPr="00235981" w:rsidRDefault="00C63972">
            <w:pPr>
              <w:tabs>
                <w:tab w:val="left" w:pos="1701"/>
              </w:tabs>
              <w:rPr>
                <w:color w:val="000000"/>
                <w:sz w:val="22"/>
                <w:szCs w:val="22"/>
              </w:rPr>
            </w:pPr>
            <w:proofErr w:type="gramStart"/>
            <w:r w:rsidRPr="00235981">
              <w:rPr>
                <w:color w:val="000000"/>
                <w:sz w:val="22"/>
                <w:szCs w:val="22"/>
              </w:rPr>
              <w:t>( 6</w:t>
            </w:r>
            <w:proofErr w:type="gramEnd"/>
            <w:r w:rsidRPr="00235981">
              <w:rPr>
                <w:color w:val="000000"/>
                <w:sz w:val="22"/>
                <w:szCs w:val="22"/>
              </w:rPr>
              <w:t xml:space="preserve"> / 100 )</w:t>
            </w:r>
          </w:p>
        </w:tc>
        <w:tc>
          <w:tcPr>
            <w:tcW w:w="4670" w:type="dxa"/>
            <w:vAlign w:val="center"/>
          </w:tcPr>
          <w:p w14:paraId="176F5D60" w14:textId="77777777" w:rsidR="001930B6" w:rsidRPr="00235981" w:rsidRDefault="00C63972">
            <w:pPr>
              <w:tabs>
                <w:tab w:val="left" w:pos="1701"/>
              </w:tabs>
              <w:ind w:left="742"/>
              <w:rPr>
                <w:color w:val="000000"/>
                <w:sz w:val="22"/>
                <w:szCs w:val="22"/>
              </w:rPr>
            </w:pPr>
            <w:r w:rsidRPr="00235981">
              <w:rPr>
                <w:color w:val="000000"/>
                <w:sz w:val="22"/>
                <w:szCs w:val="22"/>
              </w:rPr>
              <w:t>I = 0,00016438</w:t>
            </w:r>
          </w:p>
          <w:p w14:paraId="265DEA98" w14:textId="77777777" w:rsidR="001930B6" w:rsidRPr="00235981" w:rsidRDefault="00C63972">
            <w:pPr>
              <w:tabs>
                <w:tab w:val="left" w:pos="1701"/>
              </w:tabs>
              <w:ind w:left="742"/>
              <w:rPr>
                <w:color w:val="000000"/>
                <w:sz w:val="22"/>
                <w:szCs w:val="22"/>
              </w:rPr>
            </w:pPr>
            <w:r w:rsidRPr="00235981">
              <w:rPr>
                <w:color w:val="000000"/>
                <w:sz w:val="22"/>
                <w:szCs w:val="22"/>
              </w:rPr>
              <w:t>TX = Percentual da taxa anual = 6%</w:t>
            </w:r>
          </w:p>
        </w:tc>
      </w:tr>
    </w:tbl>
    <w:p w14:paraId="46D66823" w14:textId="77777777" w:rsidR="001930B6" w:rsidRPr="00235981" w:rsidRDefault="00C63972">
      <w:pPr>
        <w:rPr>
          <w:sz w:val="22"/>
          <w:szCs w:val="22"/>
        </w:rPr>
      </w:pPr>
      <w:r w:rsidRPr="00235981">
        <w:rPr>
          <w:sz w:val="22"/>
          <w:szCs w:val="22"/>
        </w:rPr>
        <w:t xml:space="preserve">                                                            365</w:t>
      </w:r>
    </w:p>
    <w:p w14:paraId="2A65E6D9" w14:textId="77777777" w:rsidR="001930B6" w:rsidRPr="00235981" w:rsidRDefault="00C63972" w:rsidP="00AE790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 xml:space="preserve">DO REAJUSTE </w:t>
      </w:r>
    </w:p>
    <w:p w14:paraId="2255EE66" w14:textId="77777777" w:rsidR="001930B6" w:rsidRPr="00235981" w:rsidRDefault="00C63972" w:rsidP="00F8115B">
      <w:pPr>
        <w:numPr>
          <w:ilvl w:val="1"/>
          <w:numId w:val="1"/>
        </w:numPr>
        <w:spacing w:before="120" w:after="0" w:line="276" w:lineRule="auto"/>
        <w:ind w:left="425" w:firstLine="0"/>
        <w:jc w:val="both"/>
        <w:rPr>
          <w:rFonts w:eastAsia="Arial"/>
          <w:sz w:val="22"/>
          <w:szCs w:val="22"/>
        </w:rPr>
      </w:pPr>
      <w:r w:rsidRPr="00235981">
        <w:rPr>
          <w:color w:val="000000"/>
          <w:sz w:val="22"/>
          <w:szCs w:val="22"/>
        </w:rPr>
        <w:t>Os preços são fixos e irreajustáveis no prazo de um ano contado da data limite para a apresentação das propostas.</w:t>
      </w:r>
    </w:p>
    <w:p w14:paraId="55A7712E" w14:textId="77777777" w:rsidR="001930B6" w:rsidRPr="00235981" w:rsidRDefault="00C63972" w:rsidP="00AE790B">
      <w:pPr>
        <w:numPr>
          <w:ilvl w:val="2"/>
          <w:numId w:val="1"/>
        </w:numPr>
        <w:spacing w:before="0" w:after="120" w:line="276" w:lineRule="auto"/>
        <w:jc w:val="both"/>
        <w:rPr>
          <w:rFonts w:eastAsia="Arial"/>
          <w:sz w:val="22"/>
          <w:szCs w:val="22"/>
        </w:rPr>
      </w:pPr>
      <w:r w:rsidRPr="00235981">
        <w:rPr>
          <w:color w:val="000000"/>
          <w:sz w:val="22"/>
          <w:szCs w:val="22"/>
        </w:rPr>
        <w:t xml:space="preserve">Dentro do prazo de vigência do contrato e mediante solicitação da contratada, os preços contratados poderão sofrer reajuste após o interregno de um ano, aplicando-se o </w:t>
      </w:r>
      <w:r w:rsidRPr="00235981">
        <w:rPr>
          <w:b/>
          <w:color w:val="000000"/>
          <w:sz w:val="22"/>
          <w:szCs w:val="22"/>
        </w:rPr>
        <w:t xml:space="preserve">Índice Geral </w:t>
      </w:r>
      <w:r w:rsidRPr="00235981">
        <w:rPr>
          <w:b/>
          <w:color w:val="000000"/>
          <w:sz w:val="22"/>
          <w:szCs w:val="22"/>
        </w:rPr>
        <w:lastRenderedPageBreak/>
        <w:t>de Preços ao Consumidor Amplo – IPCA/IBGE</w:t>
      </w:r>
      <w:r w:rsidRPr="00235981">
        <w:rPr>
          <w:color w:val="000000"/>
          <w:sz w:val="22"/>
          <w:szCs w:val="22"/>
        </w:rPr>
        <w:t xml:space="preserve"> exclusivamente para as obrigações iniciadas e concluídas após a ocorrência da anualidade.</w:t>
      </w:r>
    </w:p>
    <w:p w14:paraId="13ADDF69" w14:textId="77777777" w:rsidR="001930B6" w:rsidRPr="00235981" w:rsidRDefault="00C63972" w:rsidP="00F8115B">
      <w:pPr>
        <w:numPr>
          <w:ilvl w:val="1"/>
          <w:numId w:val="1"/>
        </w:numPr>
        <w:spacing w:before="120" w:after="0" w:line="276" w:lineRule="auto"/>
        <w:ind w:left="425" w:firstLine="0"/>
        <w:jc w:val="both"/>
        <w:rPr>
          <w:rFonts w:eastAsia="Arial"/>
          <w:sz w:val="22"/>
          <w:szCs w:val="22"/>
        </w:rPr>
      </w:pPr>
      <w:r w:rsidRPr="00235981">
        <w:rPr>
          <w:color w:val="000000"/>
          <w:sz w:val="22"/>
          <w:szCs w:val="22"/>
        </w:rPr>
        <w:t>Nos reajustes subsequentes ao primeiro, o interregno mínimo de um ano será contado a partir dos efeitos financeiros do último reajuste.</w:t>
      </w:r>
    </w:p>
    <w:p w14:paraId="10606FA0" w14:textId="77777777" w:rsidR="001930B6" w:rsidRPr="00235981" w:rsidRDefault="00C63972" w:rsidP="00F8115B">
      <w:pPr>
        <w:numPr>
          <w:ilvl w:val="1"/>
          <w:numId w:val="1"/>
        </w:numPr>
        <w:spacing w:before="0" w:after="0" w:line="276" w:lineRule="auto"/>
        <w:ind w:left="425" w:firstLine="0"/>
        <w:jc w:val="both"/>
        <w:rPr>
          <w:rFonts w:eastAsia="Arial"/>
          <w:sz w:val="22"/>
          <w:szCs w:val="22"/>
        </w:rPr>
      </w:pPr>
      <w:r w:rsidRPr="00235981">
        <w:rPr>
          <w:color w:val="000000"/>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EA7149B" w14:textId="77777777" w:rsidR="001930B6" w:rsidRPr="00235981" w:rsidRDefault="00C63972" w:rsidP="00F8115B">
      <w:pPr>
        <w:numPr>
          <w:ilvl w:val="1"/>
          <w:numId w:val="1"/>
        </w:numPr>
        <w:spacing w:before="0" w:after="0" w:line="276" w:lineRule="auto"/>
        <w:ind w:left="425" w:firstLine="0"/>
        <w:jc w:val="both"/>
        <w:rPr>
          <w:rFonts w:eastAsia="Arial"/>
          <w:sz w:val="22"/>
          <w:szCs w:val="22"/>
        </w:rPr>
      </w:pPr>
      <w:r w:rsidRPr="00235981">
        <w:rPr>
          <w:color w:val="000000"/>
          <w:sz w:val="22"/>
          <w:szCs w:val="22"/>
        </w:rPr>
        <w:t>Nas aferições finais, o índice utilizado para reajuste será, obrigatoriamente, o definitivo.</w:t>
      </w:r>
    </w:p>
    <w:p w14:paraId="4ACE6316" w14:textId="77777777" w:rsidR="001930B6" w:rsidRPr="00235981" w:rsidRDefault="00C63972" w:rsidP="00F8115B">
      <w:pPr>
        <w:numPr>
          <w:ilvl w:val="1"/>
          <w:numId w:val="1"/>
        </w:numPr>
        <w:spacing w:before="0" w:after="0" w:line="276" w:lineRule="auto"/>
        <w:ind w:left="425" w:firstLine="0"/>
        <w:jc w:val="both"/>
        <w:rPr>
          <w:rFonts w:eastAsia="Arial"/>
          <w:sz w:val="22"/>
          <w:szCs w:val="22"/>
        </w:rPr>
      </w:pPr>
      <w:r w:rsidRPr="00235981">
        <w:rPr>
          <w:color w:val="000000"/>
          <w:sz w:val="22"/>
          <w:szCs w:val="22"/>
        </w:rPr>
        <w:t>Caso o índice estabelecido para reajustamento venha a ser extinto ou de qualquer forma não possa mais ser utilizado, será adotado, em substituição, o que vier a ser determinado pela legislação então em vigor.</w:t>
      </w:r>
    </w:p>
    <w:p w14:paraId="6ABC2898" w14:textId="77777777" w:rsidR="001930B6" w:rsidRPr="00235981" w:rsidRDefault="00C63972" w:rsidP="00F8115B">
      <w:pPr>
        <w:numPr>
          <w:ilvl w:val="1"/>
          <w:numId w:val="1"/>
        </w:numPr>
        <w:spacing w:before="0" w:after="0" w:line="276" w:lineRule="auto"/>
        <w:ind w:left="425" w:firstLine="0"/>
        <w:jc w:val="both"/>
        <w:rPr>
          <w:rFonts w:eastAsia="Arial"/>
          <w:sz w:val="22"/>
          <w:szCs w:val="22"/>
        </w:rPr>
      </w:pPr>
      <w:r w:rsidRPr="00235981">
        <w:rPr>
          <w:color w:val="000000"/>
          <w:sz w:val="22"/>
          <w:szCs w:val="22"/>
        </w:rPr>
        <w:t xml:space="preserve">Na ausência de previsão legal quanto ao índice substituto, as partes elegerão novo índice oficial, para reajustamento do preço do valor remanescente, por meio de termo aditivo. </w:t>
      </w:r>
    </w:p>
    <w:p w14:paraId="4F6E34BF" w14:textId="77777777" w:rsidR="001930B6" w:rsidRPr="00235981" w:rsidRDefault="00C63972" w:rsidP="00F8115B">
      <w:pPr>
        <w:numPr>
          <w:ilvl w:val="1"/>
          <w:numId w:val="1"/>
        </w:numPr>
        <w:spacing w:before="0" w:after="120" w:line="276" w:lineRule="auto"/>
        <w:ind w:left="425" w:firstLine="0"/>
        <w:jc w:val="both"/>
        <w:rPr>
          <w:rFonts w:eastAsia="Arial"/>
          <w:sz w:val="22"/>
          <w:szCs w:val="22"/>
        </w:rPr>
      </w:pPr>
      <w:r w:rsidRPr="00235981">
        <w:rPr>
          <w:color w:val="000000"/>
          <w:sz w:val="22"/>
          <w:szCs w:val="22"/>
        </w:rPr>
        <w:t>O reajuste será realizado por apostilamento.</w:t>
      </w:r>
    </w:p>
    <w:p w14:paraId="51EA61F2" w14:textId="77777777" w:rsidR="001930B6" w:rsidRPr="00235981" w:rsidRDefault="001930B6">
      <w:pPr>
        <w:spacing w:before="0" w:after="120" w:line="276" w:lineRule="auto"/>
        <w:ind w:left="425"/>
        <w:jc w:val="both"/>
        <w:rPr>
          <w:color w:val="000000"/>
          <w:sz w:val="22"/>
          <w:szCs w:val="22"/>
        </w:rPr>
      </w:pPr>
    </w:p>
    <w:p w14:paraId="27BC6399" w14:textId="77777777" w:rsidR="001930B6" w:rsidRPr="00235981" w:rsidRDefault="00C63972" w:rsidP="00F8115B">
      <w:pPr>
        <w:keepNext/>
        <w:keepLines/>
        <w:numPr>
          <w:ilvl w:val="0"/>
          <w:numId w:val="1"/>
        </w:numPr>
        <w:spacing w:before="0" w:after="120" w:line="276" w:lineRule="auto"/>
        <w:jc w:val="both"/>
        <w:rPr>
          <w:rFonts w:eastAsia="Arial"/>
          <w:b/>
          <w:color w:val="000000"/>
          <w:sz w:val="22"/>
          <w:szCs w:val="22"/>
        </w:rPr>
      </w:pPr>
      <w:r w:rsidRPr="00235981">
        <w:rPr>
          <w:b/>
          <w:color w:val="000000"/>
          <w:sz w:val="22"/>
          <w:szCs w:val="22"/>
        </w:rPr>
        <w:t>DA GARANTIA DE EXECUÇÃO</w:t>
      </w:r>
    </w:p>
    <w:p w14:paraId="0145A087" w14:textId="77777777" w:rsidR="001930B6" w:rsidRPr="00235981" w:rsidRDefault="00C63972" w:rsidP="00F8115B">
      <w:pPr>
        <w:numPr>
          <w:ilvl w:val="1"/>
          <w:numId w:val="1"/>
        </w:numPr>
        <w:spacing w:before="120" w:after="120" w:line="276" w:lineRule="auto"/>
        <w:jc w:val="both"/>
        <w:rPr>
          <w:sz w:val="22"/>
          <w:szCs w:val="22"/>
        </w:rPr>
      </w:pPr>
      <w:r w:rsidRPr="00235981">
        <w:rPr>
          <w:sz w:val="22"/>
          <w:szCs w:val="22"/>
        </w:rPr>
        <w:t>Não haverá exigência de garantia contratual da execução, pelas razões abaixo justificadas:</w:t>
      </w:r>
    </w:p>
    <w:p w14:paraId="672C1A81" w14:textId="77777777" w:rsidR="001930B6" w:rsidRPr="00235981" w:rsidRDefault="00C63972">
      <w:pPr>
        <w:spacing w:before="120" w:after="120" w:line="276" w:lineRule="auto"/>
        <w:ind w:left="716"/>
        <w:jc w:val="both"/>
        <w:rPr>
          <w:rFonts w:eastAsia="Arial"/>
          <w:color w:val="000000"/>
          <w:sz w:val="22"/>
          <w:szCs w:val="22"/>
        </w:rPr>
      </w:pPr>
      <w:r w:rsidRPr="00235981">
        <w:rPr>
          <w:sz w:val="22"/>
          <w:szCs w:val="22"/>
        </w:rPr>
        <w:t>1</w:t>
      </w:r>
      <w:r w:rsidR="00235981" w:rsidRPr="00235981">
        <w:rPr>
          <w:sz w:val="22"/>
          <w:szCs w:val="22"/>
        </w:rPr>
        <w:t>3</w:t>
      </w:r>
      <w:r w:rsidRPr="00235981">
        <w:rPr>
          <w:sz w:val="22"/>
          <w:szCs w:val="22"/>
        </w:rPr>
        <w:t xml:space="preserve">.1.1 </w:t>
      </w:r>
      <w:r w:rsidRPr="00235981">
        <w:rPr>
          <w:b/>
          <w:sz w:val="22"/>
          <w:szCs w:val="22"/>
          <w:highlight w:val="white"/>
          <w:u w:val="single"/>
        </w:rPr>
        <w:t xml:space="preserve">Por se tratar de uma licitação de registro de </w:t>
      </w:r>
      <w:r w:rsidR="00AE790B" w:rsidRPr="00235981">
        <w:rPr>
          <w:b/>
          <w:sz w:val="22"/>
          <w:szCs w:val="22"/>
          <w:highlight w:val="white"/>
          <w:u w:val="single"/>
        </w:rPr>
        <w:t>preços, que gera</w:t>
      </w:r>
      <w:r w:rsidRPr="00235981">
        <w:rPr>
          <w:b/>
          <w:sz w:val="22"/>
          <w:szCs w:val="22"/>
          <w:highlight w:val="white"/>
          <w:u w:val="single"/>
        </w:rPr>
        <w:t xml:space="preserve"> </w:t>
      </w:r>
      <w:r w:rsidR="00AE790B" w:rsidRPr="00235981">
        <w:rPr>
          <w:b/>
          <w:sz w:val="22"/>
          <w:szCs w:val="22"/>
          <w:highlight w:val="white"/>
          <w:u w:val="single"/>
        </w:rPr>
        <w:t xml:space="preserve">apenas </w:t>
      </w:r>
      <w:r w:rsidRPr="00235981">
        <w:rPr>
          <w:b/>
          <w:sz w:val="22"/>
          <w:szCs w:val="22"/>
          <w:highlight w:val="white"/>
          <w:u w:val="single"/>
        </w:rPr>
        <w:t xml:space="preserve">expectativa da </w:t>
      </w:r>
      <w:r w:rsidR="00AE790B" w:rsidRPr="00235981">
        <w:rPr>
          <w:b/>
          <w:sz w:val="22"/>
          <w:szCs w:val="22"/>
          <w:highlight w:val="white"/>
          <w:u w:val="single"/>
        </w:rPr>
        <w:t>aquisição do bem/material</w:t>
      </w:r>
      <w:r w:rsidRPr="00235981">
        <w:rPr>
          <w:b/>
          <w:sz w:val="22"/>
          <w:szCs w:val="22"/>
          <w:highlight w:val="white"/>
          <w:u w:val="single"/>
        </w:rPr>
        <w:t xml:space="preserve"> e não ter a obrigatoriedade de atingir a margem de consumo estimada (considerando tratar-se de produtos com entrega imediata e que não geram obrigações futuras).</w:t>
      </w:r>
      <w:r w:rsidRPr="00235981">
        <w:rPr>
          <w:b/>
          <w:sz w:val="22"/>
          <w:szCs w:val="22"/>
          <w:highlight w:val="yellow"/>
          <w:u w:val="single"/>
        </w:rPr>
        <w:br/>
      </w:r>
      <w:r w:rsidRPr="00235981">
        <w:rPr>
          <w:color w:val="FF0000"/>
          <w:sz w:val="22"/>
          <w:szCs w:val="22"/>
          <w:highlight w:val="yellow"/>
        </w:rPr>
        <w:t xml:space="preserve"> </w:t>
      </w:r>
    </w:p>
    <w:p w14:paraId="2201C14D" w14:textId="77777777" w:rsidR="001930B6" w:rsidRPr="00235981" w:rsidRDefault="00C63972" w:rsidP="00F8115B">
      <w:pPr>
        <w:keepNext/>
        <w:keepLines/>
        <w:numPr>
          <w:ilvl w:val="0"/>
          <w:numId w:val="1"/>
        </w:numPr>
        <w:spacing w:before="480" w:after="120" w:line="276" w:lineRule="auto"/>
        <w:ind w:left="357" w:hanging="357"/>
        <w:jc w:val="both"/>
        <w:rPr>
          <w:rFonts w:eastAsia="Arial"/>
          <w:b/>
          <w:color w:val="000000"/>
          <w:sz w:val="22"/>
          <w:szCs w:val="22"/>
        </w:rPr>
      </w:pPr>
      <w:r w:rsidRPr="00235981">
        <w:rPr>
          <w:b/>
          <w:color w:val="000000"/>
          <w:sz w:val="22"/>
          <w:szCs w:val="22"/>
        </w:rPr>
        <w:t>DAS SANÇÕES ADMINISTRATIVAS</w:t>
      </w:r>
    </w:p>
    <w:p w14:paraId="38615E45"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sz w:val="22"/>
          <w:szCs w:val="22"/>
        </w:rPr>
        <w:t>Comete infração administrativa nos termos da Lei nº 10.520, de 2002, a Contratada que:</w:t>
      </w:r>
    </w:p>
    <w:p w14:paraId="0A6A58DB" w14:textId="77777777" w:rsidR="001930B6" w:rsidRPr="00235981" w:rsidRDefault="00C63972" w:rsidP="00F8115B">
      <w:pPr>
        <w:numPr>
          <w:ilvl w:val="2"/>
          <w:numId w:val="1"/>
        </w:numPr>
        <w:spacing w:before="120" w:after="120" w:line="276" w:lineRule="auto"/>
        <w:ind w:left="1134" w:firstLine="0"/>
        <w:jc w:val="both"/>
        <w:rPr>
          <w:sz w:val="22"/>
          <w:szCs w:val="22"/>
        </w:rPr>
      </w:pPr>
      <w:proofErr w:type="spellStart"/>
      <w:r w:rsidRPr="00235981">
        <w:rPr>
          <w:sz w:val="22"/>
          <w:szCs w:val="22"/>
        </w:rPr>
        <w:t>inexecutar</w:t>
      </w:r>
      <w:proofErr w:type="spellEnd"/>
      <w:r w:rsidRPr="00235981">
        <w:rPr>
          <w:sz w:val="22"/>
          <w:szCs w:val="22"/>
        </w:rPr>
        <w:t xml:space="preserve"> total ou parcialmente qualquer das obrigações assumidas em decorrência da contratação;</w:t>
      </w:r>
    </w:p>
    <w:p w14:paraId="2CDF9098"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ensejar o retardamento da execução do objeto;</w:t>
      </w:r>
    </w:p>
    <w:p w14:paraId="17BAD231"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falhar ou fraudar na execução do contrato;</w:t>
      </w:r>
    </w:p>
    <w:p w14:paraId="751E5367"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comportar-se de modo inidôneo;</w:t>
      </w:r>
    </w:p>
    <w:p w14:paraId="277279B3"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cometer fraude fiscal;</w:t>
      </w:r>
    </w:p>
    <w:p w14:paraId="6DB3956D" w14:textId="77777777" w:rsidR="001930B6" w:rsidRPr="00235981" w:rsidRDefault="00C63972" w:rsidP="00F8115B">
      <w:pPr>
        <w:numPr>
          <w:ilvl w:val="1"/>
          <w:numId w:val="1"/>
        </w:numPr>
        <w:spacing w:before="120" w:after="120" w:line="276" w:lineRule="auto"/>
        <w:ind w:right="-30"/>
        <w:jc w:val="both"/>
        <w:rPr>
          <w:rFonts w:eastAsia="Arial"/>
          <w:sz w:val="22"/>
          <w:szCs w:val="22"/>
        </w:rPr>
      </w:pPr>
      <w:r w:rsidRPr="00235981">
        <w:rPr>
          <w:color w:val="000000"/>
          <w:sz w:val="22"/>
          <w:szCs w:val="22"/>
        </w:rPr>
        <w:t xml:space="preserve">Pela inexecução </w:t>
      </w:r>
      <w:r w:rsidRPr="00235981">
        <w:rPr>
          <w:color w:val="000000"/>
          <w:sz w:val="22"/>
          <w:szCs w:val="22"/>
          <w:u w:val="single"/>
        </w:rPr>
        <w:t>total ou parcial</w:t>
      </w:r>
      <w:r w:rsidRPr="00235981">
        <w:rPr>
          <w:color w:val="000000"/>
          <w:sz w:val="22"/>
          <w:szCs w:val="22"/>
        </w:rPr>
        <w:t xml:space="preserve"> do objeto deste contrato, a Administração pode aplicar à CONTRATADA as seguintes sanções:</w:t>
      </w:r>
    </w:p>
    <w:p w14:paraId="1D7868CA"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b/>
          <w:sz w:val="22"/>
          <w:szCs w:val="22"/>
        </w:rPr>
        <w:lastRenderedPageBreak/>
        <w:t>Advertência</w:t>
      </w:r>
      <w:r w:rsidRPr="00235981">
        <w:rPr>
          <w:sz w:val="22"/>
          <w:szCs w:val="22"/>
        </w:rPr>
        <w:t>, por faltas leves, assim entendidas aquelas que não acarretem prejuízos significativos para a Contratante;</w:t>
      </w:r>
    </w:p>
    <w:p w14:paraId="2F58E054"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b/>
          <w:sz w:val="22"/>
          <w:szCs w:val="22"/>
        </w:rPr>
        <w:t>multa moratória</w:t>
      </w:r>
      <w:r w:rsidRPr="00235981">
        <w:rPr>
          <w:sz w:val="22"/>
          <w:szCs w:val="22"/>
        </w:rPr>
        <w:t xml:space="preserve"> de </w:t>
      </w:r>
      <w:r w:rsidRPr="00235981">
        <w:rPr>
          <w:b/>
          <w:sz w:val="22"/>
          <w:szCs w:val="22"/>
        </w:rPr>
        <w:t>0,5% (Meio por cento)</w:t>
      </w:r>
      <w:r w:rsidRPr="00235981">
        <w:rPr>
          <w:sz w:val="22"/>
          <w:szCs w:val="22"/>
        </w:rPr>
        <w:t xml:space="preserve"> por dia de atraso injustificado sobre o valor da parcela inadimplida, até o limite de </w:t>
      </w:r>
      <w:r w:rsidRPr="00235981">
        <w:rPr>
          <w:b/>
          <w:sz w:val="22"/>
          <w:szCs w:val="22"/>
        </w:rPr>
        <w:t>30 (TRINTA) dias</w:t>
      </w:r>
      <w:r w:rsidRPr="00235981">
        <w:rPr>
          <w:sz w:val="22"/>
          <w:szCs w:val="22"/>
        </w:rPr>
        <w:t>;</w:t>
      </w:r>
    </w:p>
    <w:p w14:paraId="7FA2D346"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b/>
          <w:sz w:val="22"/>
          <w:szCs w:val="22"/>
        </w:rPr>
        <w:t>multa compensatória</w:t>
      </w:r>
      <w:r w:rsidRPr="00235981">
        <w:rPr>
          <w:sz w:val="22"/>
          <w:szCs w:val="22"/>
        </w:rPr>
        <w:t xml:space="preserve"> de </w:t>
      </w:r>
      <w:r w:rsidRPr="00235981">
        <w:rPr>
          <w:b/>
          <w:sz w:val="22"/>
          <w:szCs w:val="22"/>
        </w:rPr>
        <w:t>10% (Dez por cento)</w:t>
      </w:r>
      <w:r w:rsidRPr="00235981">
        <w:rPr>
          <w:sz w:val="22"/>
          <w:szCs w:val="22"/>
        </w:rPr>
        <w:t xml:space="preserve"> sobre o valor total do contrato, no caso de inexecução total do objeto;</w:t>
      </w:r>
    </w:p>
    <w:p w14:paraId="24901FB0"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b/>
          <w:sz w:val="22"/>
          <w:szCs w:val="22"/>
        </w:rPr>
        <w:t>em caso de inexecução parcial</w:t>
      </w:r>
      <w:r w:rsidRPr="00235981">
        <w:rPr>
          <w:sz w:val="22"/>
          <w:szCs w:val="22"/>
        </w:rPr>
        <w:t>, a multa compensatória, no mesmo percentual do subitem acima, será aplicada de forma proporcional à obrigação inadimplida;</w:t>
      </w:r>
    </w:p>
    <w:p w14:paraId="481C7522" w14:textId="77777777" w:rsidR="001930B6" w:rsidRPr="00235981" w:rsidRDefault="00C63972" w:rsidP="00F8115B">
      <w:pPr>
        <w:numPr>
          <w:ilvl w:val="2"/>
          <w:numId w:val="1"/>
        </w:numPr>
        <w:spacing w:before="120" w:after="120" w:line="276" w:lineRule="auto"/>
        <w:ind w:left="1134" w:firstLine="0"/>
        <w:jc w:val="both"/>
        <w:rPr>
          <w:i/>
          <w:sz w:val="22"/>
          <w:szCs w:val="22"/>
        </w:rPr>
      </w:pPr>
      <w:r w:rsidRPr="00235981">
        <w:rPr>
          <w:b/>
          <w:sz w:val="22"/>
          <w:szCs w:val="22"/>
        </w:rPr>
        <w:t>suspensão de licitar e impedimento</w:t>
      </w:r>
      <w:r w:rsidRPr="00235981">
        <w:rPr>
          <w:sz w:val="22"/>
          <w:szCs w:val="22"/>
        </w:rPr>
        <w:t xml:space="preserve"> de contratar com o órgão, entidade ou unidade administrativa pela qual a Administração Pública opera e atua concretamente, pelo prazo de até dois anos; </w:t>
      </w:r>
    </w:p>
    <w:p w14:paraId="06C67D29"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b/>
          <w:sz w:val="22"/>
          <w:szCs w:val="22"/>
        </w:rPr>
        <w:t>impedimento de licitar e contratar</w:t>
      </w:r>
      <w:r w:rsidRPr="00235981">
        <w:rPr>
          <w:sz w:val="22"/>
          <w:szCs w:val="22"/>
        </w:rPr>
        <w:t xml:space="preserve"> com órgãos e entidades da União com o consequente descredenciamento no SICAF pelo prazo de até cinco anos;</w:t>
      </w:r>
    </w:p>
    <w:p w14:paraId="07BC3F47" w14:textId="77777777" w:rsidR="001930B6" w:rsidRPr="00235981" w:rsidRDefault="00C63972" w:rsidP="00F8115B">
      <w:pPr>
        <w:numPr>
          <w:ilvl w:val="3"/>
          <w:numId w:val="1"/>
        </w:numPr>
        <w:spacing w:before="120" w:after="120" w:line="276" w:lineRule="auto"/>
        <w:ind w:right="-30" w:hanging="647"/>
        <w:jc w:val="both"/>
        <w:rPr>
          <w:rFonts w:eastAsia="Arial"/>
          <w:color w:val="000000"/>
          <w:sz w:val="22"/>
          <w:szCs w:val="22"/>
        </w:rPr>
      </w:pPr>
      <w:r w:rsidRPr="00235981">
        <w:rPr>
          <w:color w:val="000000"/>
          <w:sz w:val="22"/>
          <w:szCs w:val="22"/>
        </w:rPr>
        <w:t>A Sanção de impedimento de licitar e contratar prevista neste subitem também é aplicável em quaisquer das hipóteses previstas como infração administrativa no subitem 16.1 deste Termo de Referência.</w:t>
      </w:r>
    </w:p>
    <w:p w14:paraId="5BD42ECE"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b/>
          <w:sz w:val="22"/>
          <w:szCs w:val="22"/>
        </w:rPr>
        <w:t>declaração de inidoneidade</w:t>
      </w:r>
      <w:r w:rsidRPr="00235981">
        <w:rPr>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6146E86" w14:textId="77777777" w:rsidR="001930B6" w:rsidRPr="00235981" w:rsidRDefault="00C63972" w:rsidP="00F8115B">
      <w:pPr>
        <w:numPr>
          <w:ilvl w:val="1"/>
          <w:numId w:val="1"/>
        </w:numPr>
        <w:spacing w:before="120" w:after="120" w:line="276" w:lineRule="auto"/>
        <w:ind w:right="-30"/>
        <w:jc w:val="both"/>
        <w:rPr>
          <w:sz w:val="22"/>
          <w:szCs w:val="22"/>
        </w:rPr>
      </w:pPr>
      <w:r w:rsidRPr="00235981">
        <w:rPr>
          <w:sz w:val="22"/>
          <w:szCs w:val="22"/>
        </w:rPr>
        <w:t>As sanções previstas nos subitens 16.2.1, 16.2.5, 16.2.6 e 16.2.7 poderão ser aplicadas à CONTRATADA juntamente com as de multa, descontando-a dos pagamentos a serem efetuados.</w:t>
      </w:r>
    </w:p>
    <w:p w14:paraId="08E0F4C8"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sz w:val="22"/>
          <w:szCs w:val="22"/>
        </w:rPr>
        <w:t>Também ficam sujeitas às penalidades do art. 87, III e IV da Lei nº 8.666, de 1993, as empresas ou profissionais que:</w:t>
      </w:r>
    </w:p>
    <w:p w14:paraId="391B57ED"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tenham sofrido condenação definitiva por praticar, por meio dolosos, fraude fiscal no recolhimento de quaisquer tributos;</w:t>
      </w:r>
    </w:p>
    <w:p w14:paraId="6908EC92" w14:textId="77777777" w:rsidR="001930B6" w:rsidRPr="00235981" w:rsidRDefault="00C63972" w:rsidP="00F8115B">
      <w:pPr>
        <w:numPr>
          <w:ilvl w:val="2"/>
          <w:numId w:val="1"/>
        </w:numPr>
        <w:spacing w:before="120" w:after="120" w:line="276" w:lineRule="auto"/>
        <w:ind w:left="1134" w:firstLine="0"/>
        <w:jc w:val="both"/>
        <w:rPr>
          <w:sz w:val="22"/>
          <w:szCs w:val="22"/>
        </w:rPr>
      </w:pPr>
      <w:r w:rsidRPr="00235981">
        <w:rPr>
          <w:sz w:val="22"/>
          <w:szCs w:val="22"/>
        </w:rPr>
        <w:t>tenham praticado atos ilícitos visando a frustrar os objetivos da licitação;</w:t>
      </w:r>
    </w:p>
    <w:p w14:paraId="16689633" w14:textId="77777777" w:rsidR="001930B6" w:rsidRPr="00235981" w:rsidRDefault="00C63972" w:rsidP="00F8115B">
      <w:pPr>
        <w:numPr>
          <w:ilvl w:val="2"/>
          <w:numId w:val="1"/>
        </w:numPr>
        <w:spacing w:after="120" w:line="276" w:lineRule="auto"/>
        <w:ind w:left="1134" w:right="-17" w:hanging="283"/>
        <w:jc w:val="both"/>
        <w:rPr>
          <w:sz w:val="22"/>
          <w:szCs w:val="22"/>
        </w:rPr>
      </w:pPr>
      <w:r w:rsidRPr="00235981">
        <w:rPr>
          <w:sz w:val="22"/>
          <w:szCs w:val="22"/>
        </w:rPr>
        <w:t>demonstrem não possuir idoneidade para contratar com a Administração em virtude de atos ilícitos praticados.</w:t>
      </w:r>
    </w:p>
    <w:p w14:paraId="4556F15A" w14:textId="77777777" w:rsidR="001930B6" w:rsidRPr="00235981" w:rsidRDefault="00C63972" w:rsidP="00F8115B">
      <w:pPr>
        <w:numPr>
          <w:ilvl w:val="1"/>
          <w:numId w:val="1"/>
        </w:numPr>
        <w:spacing w:before="120" w:after="120" w:line="276" w:lineRule="auto"/>
        <w:ind w:left="425" w:firstLine="0"/>
        <w:jc w:val="both"/>
        <w:rPr>
          <w:sz w:val="22"/>
          <w:szCs w:val="22"/>
        </w:rPr>
      </w:pPr>
      <w:r w:rsidRPr="00235981">
        <w:rPr>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375E6D5" w14:textId="77777777" w:rsidR="001930B6" w:rsidRPr="00235981" w:rsidRDefault="00C63972" w:rsidP="00F8115B">
      <w:pPr>
        <w:numPr>
          <w:ilvl w:val="1"/>
          <w:numId w:val="1"/>
        </w:numPr>
        <w:spacing w:before="120" w:after="120" w:line="276" w:lineRule="auto"/>
        <w:ind w:right="-30"/>
        <w:jc w:val="both"/>
        <w:rPr>
          <w:sz w:val="22"/>
          <w:szCs w:val="22"/>
        </w:rPr>
      </w:pPr>
      <w:r w:rsidRPr="00235981">
        <w:rPr>
          <w:sz w:val="22"/>
          <w:szCs w:val="22"/>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4D254AC0" w14:textId="77777777" w:rsidR="001930B6" w:rsidRPr="00235981" w:rsidRDefault="00C63972" w:rsidP="00F8115B">
      <w:pPr>
        <w:numPr>
          <w:ilvl w:val="2"/>
          <w:numId w:val="1"/>
        </w:numPr>
        <w:spacing w:before="120" w:after="120" w:line="276" w:lineRule="auto"/>
        <w:ind w:right="-30"/>
        <w:jc w:val="both"/>
        <w:rPr>
          <w:sz w:val="22"/>
          <w:szCs w:val="22"/>
        </w:rPr>
      </w:pPr>
      <w:r w:rsidRPr="00235981">
        <w:rPr>
          <w:sz w:val="22"/>
          <w:szCs w:val="22"/>
        </w:rPr>
        <w:t xml:space="preserve">Caso a Contratante determine, a multa deverá ser recolhida no prazo máximo de </w:t>
      </w:r>
      <w:r w:rsidRPr="00235981">
        <w:rPr>
          <w:b/>
          <w:sz w:val="22"/>
          <w:szCs w:val="22"/>
        </w:rPr>
        <w:t>15 (QUINZE) dias</w:t>
      </w:r>
      <w:r w:rsidRPr="00235981">
        <w:rPr>
          <w:sz w:val="22"/>
          <w:szCs w:val="22"/>
        </w:rPr>
        <w:t>, a contar da data do recebimento da comunicação enviada pela autoridade competente.</w:t>
      </w:r>
    </w:p>
    <w:p w14:paraId="2AB18BA2" w14:textId="77777777" w:rsidR="001930B6" w:rsidRPr="00235981" w:rsidRDefault="00C63972" w:rsidP="00F8115B">
      <w:pPr>
        <w:numPr>
          <w:ilvl w:val="1"/>
          <w:numId w:val="1"/>
        </w:numPr>
        <w:spacing w:before="120" w:after="120" w:line="276" w:lineRule="auto"/>
        <w:ind w:right="-30"/>
        <w:jc w:val="both"/>
        <w:rPr>
          <w:sz w:val="22"/>
          <w:szCs w:val="22"/>
        </w:rPr>
      </w:pPr>
      <w:r w:rsidRPr="00235981">
        <w:rPr>
          <w:sz w:val="22"/>
          <w:szCs w:val="22"/>
        </w:rPr>
        <w:t>Caso o valor da multa não seja suficiente para cobrir os prejuízos causados pela conduta do licitante, a União ou Entidade poderá cobrar o valor remanescente judicialmente, conforme artigo 419 do Código Civil.</w:t>
      </w:r>
    </w:p>
    <w:p w14:paraId="78467E32" w14:textId="77777777" w:rsidR="001930B6" w:rsidRPr="00235981" w:rsidRDefault="00C63972" w:rsidP="00F8115B">
      <w:pPr>
        <w:numPr>
          <w:ilvl w:val="1"/>
          <w:numId w:val="1"/>
        </w:numPr>
        <w:spacing w:before="120" w:after="120" w:line="276" w:lineRule="auto"/>
        <w:ind w:right="-30"/>
        <w:jc w:val="both"/>
        <w:rPr>
          <w:sz w:val="22"/>
          <w:szCs w:val="22"/>
        </w:rPr>
      </w:pPr>
      <w:r w:rsidRPr="00235981">
        <w:rPr>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436434C8" w14:textId="77777777" w:rsidR="001930B6" w:rsidRPr="00235981" w:rsidRDefault="00C63972" w:rsidP="00F8115B">
      <w:pPr>
        <w:numPr>
          <w:ilvl w:val="1"/>
          <w:numId w:val="1"/>
        </w:numPr>
        <w:spacing w:before="120" w:after="120" w:line="276" w:lineRule="auto"/>
        <w:jc w:val="both"/>
        <w:rPr>
          <w:rFonts w:eastAsia="Arial"/>
          <w:sz w:val="22"/>
          <w:szCs w:val="22"/>
        </w:rPr>
      </w:pPr>
      <w:r w:rsidRPr="00235981">
        <w:rPr>
          <w:color w:val="000000"/>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649B6CB" w14:textId="77777777" w:rsidR="001930B6" w:rsidRPr="00235981" w:rsidRDefault="00C63972" w:rsidP="00F8115B">
      <w:pPr>
        <w:numPr>
          <w:ilvl w:val="1"/>
          <w:numId w:val="1"/>
        </w:numPr>
        <w:spacing w:before="120" w:after="120" w:line="276" w:lineRule="auto"/>
        <w:jc w:val="both"/>
        <w:rPr>
          <w:rFonts w:eastAsia="Arial"/>
          <w:sz w:val="22"/>
          <w:szCs w:val="22"/>
        </w:rPr>
      </w:pPr>
      <w:r w:rsidRPr="00235981">
        <w:rPr>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4F6774C" w14:textId="77777777" w:rsidR="001930B6" w:rsidRPr="00235981" w:rsidRDefault="00C63972" w:rsidP="00F8115B">
      <w:pPr>
        <w:numPr>
          <w:ilvl w:val="1"/>
          <w:numId w:val="1"/>
        </w:numPr>
        <w:spacing w:before="120" w:after="120" w:line="276" w:lineRule="auto"/>
        <w:jc w:val="both"/>
        <w:rPr>
          <w:rFonts w:eastAsia="Arial"/>
          <w:sz w:val="22"/>
          <w:szCs w:val="22"/>
        </w:rPr>
      </w:pPr>
      <w:r w:rsidRPr="00235981">
        <w:rPr>
          <w:color w:val="000000"/>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E4B414C" w14:textId="77777777" w:rsidR="001930B6" w:rsidRPr="00235981" w:rsidRDefault="00C63972" w:rsidP="00F8115B">
      <w:pPr>
        <w:numPr>
          <w:ilvl w:val="1"/>
          <w:numId w:val="1"/>
        </w:numPr>
        <w:spacing w:before="120" w:after="120" w:line="276" w:lineRule="auto"/>
        <w:ind w:left="425" w:firstLine="0"/>
        <w:jc w:val="both"/>
        <w:rPr>
          <w:i/>
          <w:sz w:val="22"/>
          <w:szCs w:val="22"/>
        </w:rPr>
      </w:pPr>
      <w:r w:rsidRPr="00235981">
        <w:rPr>
          <w:sz w:val="22"/>
          <w:szCs w:val="22"/>
        </w:rPr>
        <w:t>As penalidades serão obrigatoriamente registradas no SICAF.</w:t>
      </w:r>
    </w:p>
    <w:p w14:paraId="281504A3" w14:textId="77777777" w:rsidR="001930B6" w:rsidRPr="00235981" w:rsidRDefault="001930B6">
      <w:pPr>
        <w:keepNext/>
        <w:keepLines/>
        <w:spacing w:before="120" w:after="120" w:line="276" w:lineRule="auto"/>
        <w:ind w:left="357" w:right="-30"/>
        <w:jc w:val="both"/>
        <w:rPr>
          <w:rFonts w:eastAsia="Arial"/>
          <w:b/>
          <w:color w:val="000000"/>
          <w:sz w:val="22"/>
          <w:szCs w:val="22"/>
        </w:rPr>
      </w:pPr>
    </w:p>
    <w:p w14:paraId="495F96CA" w14:textId="77777777" w:rsidR="001930B6" w:rsidRPr="00235981" w:rsidRDefault="00C63972" w:rsidP="00F8115B">
      <w:pPr>
        <w:keepNext/>
        <w:keepLines/>
        <w:numPr>
          <w:ilvl w:val="0"/>
          <w:numId w:val="1"/>
        </w:numPr>
        <w:spacing w:before="120" w:after="120" w:line="276" w:lineRule="auto"/>
        <w:ind w:right="-30" w:firstLine="0"/>
        <w:jc w:val="both"/>
        <w:rPr>
          <w:rFonts w:eastAsia="Arial"/>
          <w:color w:val="FF0000"/>
          <w:sz w:val="22"/>
          <w:szCs w:val="22"/>
        </w:rPr>
      </w:pPr>
      <w:r w:rsidRPr="00235981">
        <w:rPr>
          <w:b/>
          <w:color w:val="000000"/>
          <w:sz w:val="22"/>
          <w:szCs w:val="22"/>
        </w:rPr>
        <w:t>ESTIMATIVA DE PREÇOS E PREÇOS REFERENCIAIS.</w:t>
      </w:r>
      <w:r w:rsidRPr="00235981">
        <w:rPr>
          <w:i/>
          <w:color w:val="FF0000"/>
          <w:sz w:val="22"/>
          <w:szCs w:val="22"/>
        </w:rPr>
        <w:t xml:space="preserve"> </w:t>
      </w:r>
    </w:p>
    <w:p w14:paraId="73289859" w14:textId="77777777" w:rsidR="001930B6" w:rsidRDefault="00C63972">
      <w:pPr>
        <w:keepNext/>
        <w:keepLines/>
        <w:spacing w:before="120" w:after="120" w:line="276" w:lineRule="auto"/>
        <w:ind w:left="720" w:right="-30"/>
        <w:jc w:val="both"/>
        <w:rPr>
          <w:color w:val="000000"/>
          <w:sz w:val="22"/>
          <w:szCs w:val="22"/>
        </w:rPr>
      </w:pPr>
      <w:r w:rsidRPr="00235981">
        <w:rPr>
          <w:color w:val="000000"/>
          <w:sz w:val="22"/>
          <w:szCs w:val="22"/>
        </w:rPr>
        <w:t>1</w:t>
      </w:r>
      <w:r w:rsidR="00C235C2" w:rsidRPr="00235981">
        <w:rPr>
          <w:color w:val="000000"/>
          <w:sz w:val="22"/>
          <w:szCs w:val="22"/>
        </w:rPr>
        <w:t>5</w:t>
      </w:r>
      <w:r w:rsidRPr="00235981">
        <w:rPr>
          <w:color w:val="000000"/>
          <w:sz w:val="22"/>
          <w:szCs w:val="22"/>
        </w:rPr>
        <w:t xml:space="preserve">.1 O custo estimado da contratação é de </w:t>
      </w:r>
      <w:r w:rsidRPr="00235981">
        <w:rPr>
          <w:b/>
          <w:color w:val="000000"/>
          <w:sz w:val="22"/>
          <w:szCs w:val="22"/>
        </w:rPr>
        <w:t>R$ 722.028,67 (setecentos e vinte e dois mil, vinte e oito reais e sessenta e sete centavos), conforme Anexo I/B deste Termo</w:t>
      </w:r>
      <w:r w:rsidRPr="00235981">
        <w:rPr>
          <w:color w:val="000000"/>
          <w:sz w:val="22"/>
          <w:szCs w:val="22"/>
        </w:rPr>
        <w:t xml:space="preserve">. </w:t>
      </w:r>
    </w:p>
    <w:p w14:paraId="77698DC8" w14:textId="77777777" w:rsidR="00374563" w:rsidRPr="00235981" w:rsidRDefault="00374563">
      <w:pPr>
        <w:keepNext/>
        <w:keepLines/>
        <w:spacing w:before="120" w:after="120" w:line="276" w:lineRule="auto"/>
        <w:ind w:left="720" w:right="-30"/>
        <w:jc w:val="both"/>
        <w:rPr>
          <w:color w:val="000000"/>
          <w:sz w:val="22"/>
          <w:szCs w:val="22"/>
        </w:rPr>
      </w:pPr>
    </w:p>
    <w:p w14:paraId="277130D0" w14:textId="77777777" w:rsidR="00175231" w:rsidRPr="00235981" w:rsidRDefault="00175231" w:rsidP="00175231">
      <w:pPr>
        <w:pStyle w:val="PargrafodaLista"/>
        <w:numPr>
          <w:ilvl w:val="0"/>
          <w:numId w:val="6"/>
        </w:numPr>
        <w:autoSpaceDE w:val="0"/>
        <w:autoSpaceDN w:val="0"/>
        <w:adjustRightInd w:val="0"/>
        <w:spacing w:before="0" w:after="0"/>
        <w:jc w:val="left"/>
        <w:rPr>
          <w:b/>
          <w:bCs/>
          <w:sz w:val="22"/>
          <w:szCs w:val="22"/>
        </w:rPr>
      </w:pPr>
      <w:r w:rsidRPr="00235981">
        <w:rPr>
          <w:b/>
          <w:bCs/>
          <w:sz w:val="22"/>
          <w:szCs w:val="22"/>
        </w:rPr>
        <w:t xml:space="preserve">CRITÉRIOS DE SUSTENTABILIDADE </w:t>
      </w:r>
    </w:p>
    <w:p w14:paraId="3C6A587B" w14:textId="77777777" w:rsidR="00175231" w:rsidRPr="00235981" w:rsidRDefault="00175231" w:rsidP="00175231">
      <w:pPr>
        <w:autoSpaceDE w:val="0"/>
        <w:autoSpaceDN w:val="0"/>
        <w:adjustRightInd w:val="0"/>
        <w:spacing w:before="0" w:after="0"/>
        <w:jc w:val="left"/>
        <w:rPr>
          <w:sz w:val="22"/>
          <w:szCs w:val="22"/>
        </w:rPr>
      </w:pPr>
    </w:p>
    <w:p w14:paraId="56D13402" w14:textId="77777777" w:rsidR="00175231" w:rsidRPr="00235981" w:rsidRDefault="00175231" w:rsidP="00175231">
      <w:pPr>
        <w:pStyle w:val="PargrafodaLista"/>
        <w:autoSpaceDE w:val="0"/>
        <w:autoSpaceDN w:val="0"/>
        <w:adjustRightInd w:val="0"/>
        <w:spacing w:before="0" w:after="0"/>
        <w:ind w:left="780"/>
        <w:jc w:val="both"/>
        <w:rPr>
          <w:color w:val="000000"/>
          <w:sz w:val="22"/>
          <w:szCs w:val="22"/>
        </w:rPr>
      </w:pPr>
      <w:r w:rsidRPr="00235981">
        <w:rPr>
          <w:color w:val="000000"/>
          <w:sz w:val="22"/>
          <w:szCs w:val="22"/>
        </w:rPr>
        <w:t>16.1 Além da apresentação da licença ambiental prevista no subitem 1.3.7 deste Termo a</w:t>
      </w:r>
      <w:r w:rsidR="004534E9" w:rsidRPr="00235981">
        <w:rPr>
          <w:color w:val="000000"/>
          <w:sz w:val="22"/>
          <w:szCs w:val="22"/>
        </w:rPr>
        <w:t>s licitantes</w:t>
      </w:r>
      <w:r w:rsidRPr="00235981">
        <w:rPr>
          <w:color w:val="000000"/>
          <w:sz w:val="22"/>
          <w:szCs w:val="22"/>
        </w:rPr>
        <w:t xml:space="preserve"> deverão cumprir com os seguintes critérios de sustentabilidade ambiental, conforme preconiza o art. 5º da IN nº 01, de 19 de janeiro de 2010:</w:t>
      </w:r>
    </w:p>
    <w:p w14:paraId="32C51BF3" w14:textId="77777777" w:rsidR="00175231" w:rsidRPr="00235981" w:rsidRDefault="00175231" w:rsidP="00175231">
      <w:pPr>
        <w:pStyle w:val="PargrafodaLista"/>
        <w:autoSpaceDE w:val="0"/>
        <w:autoSpaceDN w:val="0"/>
        <w:adjustRightInd w:val="0"/>
        <w:spacing w:before="0" w:after="0"/>
        <w:ind w:left="780"/>
        <w:jc w:val="both"/>
        <w:rPr>
          <w:sz w:val="22"/>
          <w:szCs w:val="22"/>
        </w:rPr>
      </w:pPr>
    </w:p>
    <w:p w14:paraId="4ECE1058"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r w:rsidRPr="00235981">
        <w:rPr>
          <w:color w:val="000000"/>
          <w:sz w:val="22"/>
          <w:szCs w:val="22"/>
        </w:rPr>
        <w:lastRenderedPageBreak/>
        <w:t>16.1.1 Que os bens sejam constituídos, no todo ou em parte, por material reciclado, atóxico, biodegradável, conforme ABNT NBR – 15448-1 e 15448-2;</w:t>
      </w:r>
    </w:p>
    <w:p w14:paraId="5255DC5B"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p>
    <w:p w14:paraId="42F36779"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r w:rsidRPr="00235981">
        <w:rPr>
          <w:color w:val="000000"/>
          <w:sz w:val="22"/>
          <w:szCs w:val="22"/>
        </w:rPr>
        <w:t>16.1.2   Que sejam observados os requisitos ambientais para a obtenção de certificação do Instituto Nacional de Metrologia, Normalização e Qualidade Industrial – INMETRO como produtos sustentáveis ou de menor impacto ambiental em relação aos seus similares;</w:t>
      </w:r>
    </w:p>
    <w:p w14:paraId="0ED573B0"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p>
    <w:p w14:paraId="2DC3DB8A"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r w:rsidRPr="00235981">
        <w:rPr>
          <w:color w:val="000000"/>
          <w:sz w:val="22"/>
          <w:szCs w:val="22"/>
        </w:rPr>
        <w:t>16.1.3   Que os bens devam ser, preferencialmente, acondicionados em embalagem individual adequada, com o menor volume possível, que utilize materiais recicláveis, de forma a garantir a máxima proteção durante o transporte e o armazenamento;</w:t>
      </w:r>
    </w:p>
    <w:p w14:paraId="4DCA043D"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p>
    <w:p w14:paraId="5A118076" w14:textId="77777777" w:rsidR="00175231" w:rsidRPr="00235981" w:rsidRDefault="00175231" w:rsidP="00175231">
      <w:pPr>
        <w:pStyle w:val="PargrafodaLista"/>
        <w:autoSpaceDE w:val="0"/>
        <w:autoSpaceDN w:val="0"/>
        <w:adjustRightInd w:val="0"/>
        <w:spacing w:before="0" w:after="0"/>
        <w:ind w:left="1276"/>
        <w:jc w:val="both"/>
        <w:rPr>
          <w:color w:val="000000"/>
          <w:sz w:val="22"/>
          <w:szCs w:val="22"/>
        </w:rPr>
      </w:pPr>
      <w:r w:rsidRPr="00235981">
        <w:rPr>
          <w:color w:val="000000"/>
          <w:sz w:val="22"/>
          <w:szCs w:val="22"/>
        </w:rPr>
        <w:t xml:space="preserve">16.1.4   Que os bens não contenham substâncias perigosas em concentração acima da recomendada na diretiva </w:t>
      </w:r>
      <w:proofErr w:type="spellStart"/>
      <w:r w:rsidRPr="00235981">
        <w:rPr>
          <w:color w:val="000000"/>
          <w:sz w:val="22"/>
          <w:szCs w:val="22"/>
        </w:rPr>
        <w:t>RoHS</w:t>
      </w:r>
      <w:proofErr w:type="spellEnd"/>
      <w:r w:rsidRPr="00235981">
        <w:rPr>
          <w:color w:val="000000"/>
          <w:sz w:val="22"/>
          <w:szCs w:val="22"/>
        </w:rPr>
        <w:t xml:space="preserve"> (</w:t>
      </w:r>
      <w:proofErr w:type="spellStart"/>
      <w:r w:rsidRPr="00235981">
        <w:rPr>
          <w:color w:val="000000"/>
          <w:sz w:val="22"/>
          <w:szCs w:val="22"/>
        </w:rPr>
        <w:t>Restriction</w:t>
      </w:r>
      <w:proofErr w:type="spellEnd"/>
      <w:r w:rsidRPr="00235981">
        <w:rPr>
          <w:color w:val="000000"/>
          <w:sz w:val="22"/>
          <w:szCs w:val="22"/>
        </w:rPr>
        <w:t xml:space="preserve"> </w:t>
      </w:r>
      <w:proofErr w:type="spellStart"/>
      <w:proofErr w:type="gramStart"/>
      <w:r w:rsidRPr="00235981">
        <w:rPr>
          <w:color w:val="000000"/>
          <w:sz w:val="22"/>
          <w:szCs w:val="22"/>
        </w:rPr>
        <w:t>of</w:t>
      </w:r>
      <w:proofErr w:type="spellEnd"/>
      <w:r w:rsidRPr="00235981">
        <w:rPr>
          <w:color w:val="000000"/>
          <w:sz w:val="22"/>
          <w:szCs w:val="22"/>
        </w:rPr>
        <w:t xml:space="preserve"> )</w:t>
      </w:r>
      <w:proofErr w:type="gramEnd"/>
      <w:r w:rsidRPr="00235981">
        <w:rPr>
          <w:color w:val="000000"/>
          <w:sz w:val="22"/>
          <w:szCs w:val="22"/>
        </w:rPr>
        <w:t>, tais como mercúrio (Hg), chumbo (</w:t>
      </w:r>
      <w:proofErr w:type="spellStart"/>
      <w:r w:rsidRPr="00235981">
        <w:rPr>
          <w:color w:val="000000"/>
          <w:sz w:val="22"/>
          <w:szCs w:val="22"/>
        </w:rPr>
        <w:t>Pb</w:t>
      </w:r>
      <w:proofErr w:type="spellEnd"/>
      <w:r w:rsidRPr="00235981">
        <w:rPr>
          <w:color w:val="000000"/>
          <w:sz w:val="22"/>
          <w:szCs w:val="22"/>
        </w:rPr>
        <w:t xml:space="preserve">), cromo </w:t>
      </w:r>
      <w:proofErr w:type="spellStart"/>
      <w:r w:rsidRPr="00235981">
        <w:rPr>
          <w:color w:val="000000"/>
          <w:sz w:val="22"/>
          <w:szCs w:val="22"/>
        </w:rPr>
        <w:t>hexavalente</w:t>
      </w:r>
      <w:proofErr w:type="spellEnd"/>
      <w:r w:rsidRPr="00235981">
        <w:rPr>
          <w:color w:val="000000"/>
          <w:sz w:val="22"/>
          <w:szCs w:val="22"/>
        </w:rPr>
        <w:t xml:space="preserve"> (Cr(VI)), cádmio (</w:t>
      </w:r>
      <w:proofErr w:type="spellStart"/>
      <w:r w:rsidRPr="00235981">
        <w:rPr>
          <w:color w:val="000000"/>
          <w:sz w:val="22"/>
          <w:szCs w:val="22"/>
        </w:rPr>
        <w:t>Cd</w:t>
      </w:r>
      <w:proofErr w:type="spellEnd"/>
      <w:r w:rsidRPr="00235981">
        <w:rPr>
          <w:color w:val="000000"/>
          <w:sz w:val="22"/>
          <w:szCs w:val="22"/>
        </w:rPr>
        <w:t xml:space="preserve">), </w:t>
      </w:r>
      <w:proofErr w:type="spellStart"/>
      <w:r w:rsidRPr="00235981">
        <w:rPr>
          <w:color w:val="000000"/>
          <w:sz w:val="22"/>
          <w:szCs w:val="22"/>
        </w:rPr>
        <w:t>bifenil-Certain</w:t>
      </w:r>
      <w:proofErr w:type="spellEnd"/>
      <w:r w:rsidRPr="00235981">
        <w:rPr>
          <w:color w:val="000000"/>
          <w:sz w:val="22"/>
          <w:szCs w:val="22"/>
        </w:rPr>
        <w:t xml:space="preserve"> </w:t>
      </w:r>
      <w:proofErr w:type="spellStart"/>
      <w:r w:rsidRPr="00235981">
        <w:rPr>
          <w:color w:val="000000"/>
          <w:sz w:val="22"/>
          <w:szCs w:val="22"/>
        </w:rPr>
        <w:t>HazardousSubstancespolibromados</w:t>
      </w:r>
      <w:proofErr w:type="spellEnd"/>
      <w:r w:rsidRPr="00235981">
        <w:rPr>
          <w:color w:val="000000"/>
          <w:sz w:val="22"/>
          <w:szCs w:val="22"/>
        </w:rPr>
        <w:t xml:space="preserve"> (</w:t>
      </w:r>
      <w:proofErr w:type="spellStart"/>
      <w:r w:rsidRPr="00235981">
        <w:rPr>
          <w:color w:val="000000"/>
          <w:sz w:val="22"/>
          <w:szCs w:val="22"/>
        </w:rPr>
        <w:t>PBBs</w:t>
      </w:r>
      <w:proofErr w:type="spellEnd"/>
      <w:r w:rsidRPr="00235981">
        <w:rPr>
          <w:color w:val="000000"/>
          <w:sz w:val="22"/>
          <w:szCs w:val="22"/>
        </w:rPr>
        <w:t>), éteres difenil-</w:t>
      </w:r>
      <w:proofErr w:type="spellStart"/>
      <w:r w:rsidRPr="00235981">
        <w:rPr>
          <w:color w:val="000000"/>
          <w:sz w:val="22"/>
          <w:szCs w:val="22"/>
        </w:rPr>
        <w:t>polibromados</w:t>
      </w:r>
      <w:proofErr w:type="spellEnd"/>
      <w:r w:rsidRPr="00235981">
        <w:rPr>
          <w:color w:val="000000"/>
          <w:sz w:val="22"/>
          <w:szCs w:val="22"/>
        </w:rPr>
        <w:t xml:space="preserve"> (</w:t>
      </w:r>
      <w:proofErr w:type="spellStart"/>
      <w:r w:rsidRPr="00235981">
        <w:rPr>
          <w:color w:val="000000"/>
          <w:sz w:val="22"/>
          <w:szCs w:val="22"/>
        </w:rPr>
        <w:t>PBDEs</w:t>
      </w:r>
      <w:proofErr w:type="spellEnd"/>
      <w:r w:rsidRPr="00235981">
        <w:rPr>
          <w:color w:val="000000"/>
          <w:sz w:val="22"/>
          <w:szCs w:val="22"/>
        </w:rPr>
        <w:t>).</w:t>
      </w:r>
    </w:p>
    <w:p w14:paraId="6C7A02B6" w14:textId="77777777" w:rsidR="00175231" w:rsidRPr="00235981" w:rsidRDefault="00175231" w:rsidP="00175231">
      <w:pPr>
        <w:pStyle w:val="PargrafodaLista"/>
        <w:autoSpaceDE w:val="0"/>
        <w:autoSpaceDN w:val="0"/>
        <w:adjustRightInd w:val="0"/>
        <w:spacing w:before="0" w:after="0"/>
        <w:ind w:left="780"/>
        <w:jc w:val="both"/>
        <w:rPr>
          <w:color w:val="000000"/>
          <w:sz w:val="22"/>
          <w:szCs w:val="22"/>
        </w:rPr>
      </w:pPr>
    </w:p>
    <w:p w14:paraId="1FC6E3C6" w14:textId="77777777" w:rsidR="00175231" w:rsidRPr="00235981" w:rsidRDefault="00175231" w:rsidP="00175231">
      <w:pPr>
        <w:pStyle w:val="PargrafodaLista"/>
        <w:autoSpaceDE w:val="0"/>
        <w:autoSpaceDN w:val="0"/>
        <w:adjustRightInd w:val="0"/>
        <w:spacing w:before="0" w:after="0"/>
        <w:ind w:left="780"/>
        <w:jc w:val="both"/>
        <w:rPr>
          <w:color w:val="000000"/>
          <w:sz w:val="22"/>
          <w:szCs w:val="22"/>
        </w:rPr>
      </w:pPr>
      <w:r w:rsidRPr="00235981">
        <w:rPr>
          <w:color w:val="000000"/>
          <w:sz w:val="22"/>
          <w:szCs w:val="22"/>
        </w:rPr>
        <w:t>16.2 Os serviços prestados pela deverão pautar-se sempre no uso racional de recursos materiais e LICITANTE VENCEDORA equipamentos, de forma a evitar e prevenir o desperdício bem como a geração excessiva de resíduos, a fim de atender às diretrizes de responsabilidade ambiental de que trata a IN SLTI nº 01/2010.</w:t>
      </w:r>
    </w:p>
    <w:p w14:paraId="2C1CECE3" w14:textId="77777777" w:rsidR="00175231" w:rsidRPr="00235981" w:rsidRDefault="00175231" w:rsidP="00175231">
      <w:pPr>
        <w:pStyle w:val="PargrafodaLista"/>
        <w:autoSpaceDE w:val="0"/>
        <w:autoSpaceDN w:val="0"/>
        <w:adjustRightInd w:val="0"/>
        <w:spacing w:before="0" w:after="0"/>
        <w:ind w:left="780"/>
        <w:jc w:val="both"/>
        <w:rPr>
          <w:color w:val="000000"/>
          <w:sz w:val="22"/>
          <w:szCs w:val="22"/>
        </w:rPr>
      </w:pPr>
    </w:p>
    <w:p w14:paraId="6CB87EA7" w14:textId="77777777" w:rsidR="00175231" w:rsidRPr="00235981" w:rsidRDefault="00175231" w:rsidP="00175231">
      <w:pPr>
        <w:pStyle w:val="PargrafodaLista"/>
        <w:autoSpaceDE w:val="0"/>
        <w:autoSpaceDN w:val="0"/>
        <w:adjustRightInd w:val="0"/>
        <w:spacing w:before="0" w:after="0"/>
        <w:ind w:left="780"/>
        <w:jc w:val="both"/>
        <w:rPr>
          <w:color w:val="000000"/>
          <w:sz w:val="22"/>
          <w:szCs w:val="22"/>
        </w:rPr>
      </w:pPr>
      <w:r w:rsidRPr="00235981">
        <w:rPr>
          <w:color w:val="000000"/>
          <w:sz w:val="22"/>
          <w:szCs w:val="22"/>
        </w:rPr>
        <w:t>16.3 As embalagens, restos de materiais e produtos, sobras de obra e entulhos, deverão ser adequadamente separados, para posterior descarte, em conformidade com a legislação ambiental e sanitária vigentes.</w:t>
      </w:r>
    </w:p>
    <w:p w14:paraId="7CDFC3BA" w14:textId="77777777" w:rsidR="001930B6" w:rsidRPr="00235981" w:rsidRDefault="00C63972">
      <w:pPr>
        <w:keepNext/>
        <w:keepLines/>
        <w:spacing w:before="120" w:after="120" w:line="276" w:lineRule="auto"/>
        <w:ind w:right="-30"/>
        <w:jc w:val="both"/>
        <w:rPr>
          <w:rFonts w:eastAsia="Arial"/>
          <w:b/>
          <w:color w:val="000000"/>
          <w:sz w:val="22"/>
          <w:szCs w:val="22"/>
        </w:rPr>
      </w:pPr>
      <w:r w:rsidRPr="00235981">
        <w:rPr>
          <w:b/>
          <w:sz w:val="22"/>
          <w:szCs w:val="22"/>
        </w:rPr>
        <w:t>1</w:t>
      </w:r>
      <w:r w:rsidR="00175231" w:rsidRPr="00235981">
        <w:rPr>
          <w:b/>
          <w:sz w:val="22"/>
          <w:szCs w:val="22"/>
        </w:rPr>
        <w:t>7</w:t>
      </w:r>
      <w:r w:rsidRPr="00235981">
        <w:rPr>
          <w:b/>
          <w:sz w:val="22"/>
          <w:szCs w:val="22"/>
        </w:rPr>
        <w:t>. RECURSOS</w:t>
      </w:r>
      <w:r w:rsidRPr="00235981">
        <w:rPr>
          <w:b/>
          <w:color w:val="000000"/>
          <w:sz w:val="22"/>
          <w:szCs w:val="22"/>
        </w:rPr>
        <w:t xml:space="preserve"> ORÇAMENTÁRIOS.</w:t>
      </w:r>
    </w:p>
    <w:p w14:paraId="2F64A88A" w14:textId="77777777" w:rsidR="001930B6" w:rsidRPr="00235981" w:rsidRDefault="00C235C2">
      <w:pPr>
        <w:spacing w:before="120" w:after="0" w:line="276" w:lineRule="auto"/>
        <w:ind w:left="720" w:right="-30"/>
        <w:jc w:val="both"/>
        <w:rPr>
          <w:color w:val="000000"/>
          <w:sz w:val="22"/>
          <w:szCs w:val="22"/>
        </w:rPr>
      </w:pPr>
      <w:r w:rsidRPr="00235981">
        <w:rPr>
          <w:color w:val="000000"/>
          <w:sz w:val="22"/>
          <w:szCs w:val="22"/>
        </w:rPr>
        <w:t>1</w:t>
      </w:r>
      <w:r w:rsidR="00175231" w:rsidRPr="00235981">
        <w:rPr>
          <w:color w:val="000000"/>
          <w:sz w:val="22"/>
          <w:szCs w:val="22"/>
        </w:rPr>
        <w:t>7</w:t>
      </w:r>
      <w:r w:rsidRPr="00235981">
        <w:rPr>
          <w:color w:val="000000"/>
          <w:sz w:val="22"/>
          <w:szCs w:val="22"/>
        </w:rPr>
        <w:t xml:space="preserve">.1 </w:t>
      </w:r>
      <w:r w:rsidR="00C63972" w:rsidRPr="00235981">
        <w:rPr>
          <w:color w:val="000000"/>
          <w:sz w:val="22"/>
          <w:szCs w:val="22"/>
        </w:rPr>
        <w:t xml:space="preserve">A presente contratação se dará através do Sistema de Registro de Preços – SRP, conforme justificativa apresentada no </w:t>
      </w:r>
      <w:r w:rsidR="00C63972" w:rsidRPr="00235981">
        <w:rPr>
          <w:sz w:val="22"/>
          <w:szCs w:val="22"/>
        </w:rPr>
        <w:t>item</w:t>
      </w:r>
      <w:r w:rsidR="00C63972" w:rsidRPr="00235981">
        <w:rPr>
          <w:color w:val="000000"/>
          <w:sz w:val="22"/>
          <w:szCs w:val="22"/>
        </w:rPr>
        <w:t xml:space="preserve"> </w:t>
      </w:r>
      <w:r w:rsidRPr="00235981">
        <w:rPr>
          <w:color w:val="000000"/>
          <w:sz w:val="22"/>
          <w:szCs w:val="22"/>
        </w:rPr>
        <w:t>4</w:t>
      </w:r>
      <w:r w:rsidR="00C63972" w:rsidRPr="00235981">
        <w:rPr>
          <w:color w:val="000000"/>
          <w:sz w:val="22"/>
          <w:szCs w:val="22"/>
        </w:rPr>
        <w:t xml:space="preserve"> do presente Termo de Referência, não havendo obrigatoriedade de indicação da dotação orçamentária.</w:t>
      </w:r>
    </w:p>
    <w:p w14:paraId="43A27440" w14:textId="77777777" w:rsidR="001930B6" w:rsidRPr="00235981" w:rsidRDefault="00C63972">
      <w:pPr>
        <w:spacing w:before="120" w:after="0" w:line="276" w:lineRule="auto"/>
        <w:ind w:right="-30"/>
        <w:jc w:val="both"/>
        <w:rPr>
          <w:b/>
          <w:bCs/>
          <w:sz w:val="22"/>
          <w:szCs w:val="22"/>
        </w:rPr>
      </w:pPr>
      <w:r w:rsidRPr="00235981">
        <w:rPr>
          <w:b/>
          <w:bCs/>
          <w:sz w:val="22"/>
          <w:szCs w:val="22"/>
        </w:rPr>
        <w:t>1</w:t>
      </w:r>
      <w:r w:rsidR="00175231" w:rsidRPr="00235981">
        <w:rPr>
          <w:b/>
          <w:bCs/>
          <w:sz w:val="22"/>
          <w:szCs w:val="22"/>
        </w:rPr>
        <w:t>8</w:t>
      </w:r>
      <w:r w:rsidRPr="00235981">
        <w:rPr>
          <w:b/>
          <w:bCs/>
          <w:sz w:val="22"/>
          <w:szCs w:val="22"/>
        </w:rPr>
        <w:t>. Integra</w:t>
      </w:r>
      <w:r w:rsidR="00AE790B" w:rsidRPr="00235981">
        <w:rPr>
          <w:b/>
          <w:bCs/>
          <w:sz w:val="22"/>
          <w:szCs w:val="22"/>
        </w:rPr>
        <w:t>m</w:t>
      </w:r>
      <w:r w:rsidRPr="00235981">
        <w:rPr>
          <w:b/>
          <w:bCs/>
          <w:sz w:val="22"/>
          <w:szCs w:val="22"/>
        </w:rPr>
        <w:t xml:space="preserve"> este Termo de Referência os seguintes Anexos: </w:t>
      </w:r>
    </w:p>
    <w:p w14:paraId="4A5284FB" w14:textId="77777777" w:rsidR="001930B6" w:rsidRPr="00235981" w:rsidRDefault="00C63972">
      <w:pPr>
        <w:spacing w:before="120" w:after="0" w:line="276" w:lineRule="auto"/>
        <w:ind w:left="720" w:right="-30"/>
        <w:jc w:val="both"/>
        <w:rPr>
          <w:b/>
          <w:sz w:val="22"/>
          <w:szCs w:val="22"/>
        </w:rPr>
      </w:pPr>
      <w:r w:rsidRPr="00235981">
        <w:rPr>
          <w:sz w:val="22"/>
          <w:szCs w:val="22"/>
        </w:rPr>
        <w:t>1</w:t>
      </w:r>
      <w:r w:rsidR="00175231" w:rsidRPr="00235981">
        <w:rPr>
          <w:sz w:val="22"/>
          <w:szCs w:val="22"/>
        </w:rPr>
        <w:t>8</w:t>
      </w:r>
      <w:r w:rsidRPr="00235981">
        <w:rPr>
          <w:sz w:val="22"/>
          <w:szCs w:val="22"/>
        </w:rPr>
        <w:t xml:space="preserve">.1 </w:t>
      </w:r>
      <w:r w:rsidRPr="00235981">
        <w:rPr>
          <w:b/>
          <w:sz w:val="22"/>
          <w:szCs w:val="22"/>
        </w:rPr>
        <w:t xml:space="preserve">ANEXO I/A: </w:t>
      </w:r>
      <w:r w:rsidRPr="00235981">
        <w:rPr>
          <w:sz w:val="22"/>
          <w:szCs w:val="22"/>
        </w:rPr>
        <w:t xml:space="preserve">Estudo Técnico Preliminar(ETP) - Presente no site do </w:t>
      </w:r>
      <w:proofErr w:type="spellStart"/>
      <w:r w:rsidRPr="00235981">
        <w:rPr>
          <w:sz w:val="22"/>
          <w:szCs w:val="22"/>
        </w:rPr>
        <w:t>IFSertãoPE</w:t>
      </w:r>
      <w:proofErr w:type="spellEnd"/>
      <w:r w:rsidRPr="00235981">
        <w:rPr>
          <w:sz w:val="22"/>
          <w:szCs w:val="22"/>
        </w:rPr>
        <w:t>, no seguinte endereço:</w:t>
      </w:r>
      <w:hyperlink r:id="rId7">
        <w:r w:rsidRPr="00235981">
          <w:rPr>
            <w:b/>
            <w:color w:val="1155CC"/>
            <w:sz w:val="22"/>
            <w:szCs w:val="22"/>
            <w:u w:val="single"/>
          </w:rPr>
          <w:t xml:space="preserve">  https://www.ifsertao-pe.edu.br/index.php/licitacoes/pregao-eletronico/pregao-rei?id=11791</w:t>
        </w:r>
      </w:hyperlink>
      <w:r w:rsidRPr="00235981">
        <w:rPr>
          <w:b/>
          <w:sz w:val="22"/>
          <w:szCs w:val="22"/>
        </w:rPr>
        <w:t>;</w:t>
      </w:r>
    </w:p>
    <w:p w14:paraId="5AC460D5" w14:textId="77777777" w:rsidR="001930B6" w:rsidRPr="00235981" w:rsidRDefault="00C63972">
      <w:pPr>
        <w:spacing w:before="120" w:after="0" w:line="276" w:lineRule="auto"/>
        <w:ind w:left="720" w:right="-30"/>
        <w:jc w:val="both"/>
        <w:rPr>
          <w:sz w:val="22"/>
          <w:szCs w:val="22"/>
        </w:rPr>
      </w:pPr>
      <w:r w:rsidRPr="00235981">
        <w:rPr>
          <w:sz w:val="22"/>
          <w:szCs w:val="22"/>
        </w:rPr>
        <w:t>1</w:t>
      </w:r>
      <w:r w:rsidR="00175231" w:rsidRPr="00235981">
        <w:rPr>
          <w:sz w:val="22"/>
          <w:szCs w:val="22"/>
        </w:rPr>
        <w:t>8</w:t>
      </w:r>
      <w:r w:rsidRPr="00235981">
        <w:rPr>
          <w:sz w:val="22"/>
          <w:szCs w:val="22"/>
        </w:rPr>
        <w:t>.2</w:t>
      </w:r>
      <w:r w:rsidRPr="00235981">
        <w:rPr>
          <w:b/>
          <w:sz w:val="22"/>
          <w:szCs w:val="22"/>
        </w:rPr>
        <w:t xml:space="preserve"> ANEXO I/B:</w:t>
      </w:r>
      <w:r w:rsidRPr="00235981">
        <w:rPr>
          <w:sz w:val="22"/>
          <w:szCs w:val="22"/>
        </w:rPr>
        <w:t xml:space="preserve"> Planilha de Preço Máximo Aceitável;</w:t>
      </w:r>
    </w:p>
    <w:p w14:paraId="3AC3A871" w14:textId="77777777" w:rsidR="001930B6" w:rsidRPr="00235981" w:rsidRDefault="00C63972">
      <w:pPr>
        <w:spacing w:before="120" w:after="0" w:line="276" w:lineRule="auto"/>
        <w:ind w:left="720" w:right="-30"/>
        <w:jc w:val="both"/>
        <w:rPr>
          <w:sz w:val="22"/>
          <w:szCs w:val="22"/>
        </w:rPr>
      </w:pPr>
      <w:r w:rsidRPr="00235981">
        <w:rPr>
          <w:sz w:val="22"/>
          <w:szCs w:val="22"/>
        </w:rPr>
        <w:t>1</w:t>
      </w:r>
      <w:r w:rsidR="00175231" w:rsidRPr="00235981">
        <w:rPr>
          <w:sz w:val="22"/>
          <w:szCs w:val="22"/>
        </w:rPr>
        <w:t>8</w:t>
      </w:r>
      <w:r w:rsidRPr="00235981">
        <w:rPr>
          <w:sz w:val="22"/>
          <w:szCs w:val="22"/>
        </w:rPr>
        <w:t>.3 ANEXO</w:t>
      </w:r>
      <w:r w:rsidRPr="00235981">
        <w:rPr>
          <w:b/>
          <w:sz w:val="22"/>
          <w:szCs w:val="22"/>
        </w:rPr>
        <w:t xml:space="preserve"> I/C</w:t>
      </w:r>
      <w:r w:rsidRPr="00235981">
        <w:rPr>
          <w:sz w:val="22"/>
          <w:szCs w:val="22"/>
        </w:rPr>
        <w:t>: Estimativas de consumo individualizadas, quantidades mínimas e máximas por entrega dos órgãos participantes</w:t>
      </w:r>
    </w:p>
    <w:p w14:paraId="7F21C173" w14:textId="77777777" w:rsidR="001930B6" w:rsidRPr="00235981" w:rsidRDefault="00C63972">
      <w:pPr>
        <w:spacing w:before="120" w:after="0" w:line="276" w:lineRule="auto"/>
        <w:ind w:left="720" w:right="-30"/>
        <w:jc w:val="both"/>
        <w:rPr>
          <w:sz w:val="22"/>
          <w:szCs w:val="22"/>
        </w:rPr>
      </w:pPr>
      <w:r w:rsidRPr="00235981">
        <w:rPr>
          <w:sz w:val="22"/>
          <w:szCs w:val="22"/>
        </w:rPr>
        <w:t>1</w:t>
      </w:r>
      <w:r w:rsidR="00175231" w:rsidRPr="00235981">
        <w:rPr>
          <w:sz w:val="22"/>
          <w:szCs w:val="22"/>
        </w:rPr>
        <w:t>8</w:t>
      </w:r>
      <w:r w:rsidRPr="00235981">
        <w:rPr>
          <w:sz w:val="22"/>
          <w:szCs w:val="22"/>
        </w:rPr>
        <w:t xml:space="preserve">.4 </w:t>
      </w:r>
      <w:r w:rsidRPr="00235981">
        <w:rPr>
          <w:b/>
          <w:sz w:val="22"/>
          <w:szCs w:val="22"/>
        </w:rPr>
        <w:t>ANEXO I/D:</w:t>
      </w:r>
      <w:r w:rsidRPr="00235981">
        <w:rPr>
          <w:sz w:val="22"/>
          <w:szCs w:val="22"/>
        </w:rPr>
        <w:t xml:space="preserve"> Modelo de Declaração de Sustentabilidade Ambiental</w:t>
      </w:r>
    </w:p>
    <w:p w14:paraId="4D076724" w14:textId="77777777" w:rsidR="001930B6" w:rsidRPr="00235981" w:rsidRDefault="001930B6">
      <w:pPr>
        <w:spacing w:before="120" w:after="0" w:line="276" w:lineRule="auto"/>
        <w:ind w:left="720" w:right="-30"/>
        <w:jc w:val="both"/>
        <w:rPr>
          <w:sz w:val="22"/>
          <w:szCs w:val="22"/>
        </w:rPr>
      </w:pPr>
    </w:p>
    <w:p w14:paraId="300CAE6A" w14:textId="77777777" w:rsidR="001930B6" w:rsidRPr="00235981" w:rsidRDefault="001930B6">
      <w:pPr>
        <w:spacing w:before="0" w:after="0" w:line="276" w:lineRule="auto"/>
        <w:ind w:left="716" w:right="-30"/>
        <w:jc w:val="both"/>
        <w:rPr>
          <w:rFonts w:eastAsia="Arial"/>
          <w:color w:val="000000"/>
          <w:sz w:val="22"/>
          <w:szCs w:val="22"/>
        </w:rPr>
      </w:pPr>
    </w:p>
    <w:p w14:paraId="718BE648" w14:textId="77777777" w:rsidR="00AE790B" w:rsidRPr="00235981" w:rsidRDefault="00AE790B">
      <w:pPr>
        <w:spacing w:before="0" w:after="0" w:line="276" w:lineRule="auto"/>
        <w:ind w:left="716" w:right="-30"/>
        <w:jc w:val="both"/>
        <w:rPr>
          <w:rFonts w:eastAsia="Arial"/>
          <w:color w:val="000000"/>
          <w:sz w:val="22"/>
          <w:szCs w:val="22"/>
        </w:rPr>
      </w:pPr>
    </w:p>
    <w:p w14:paraId="1F0E46D4" w14:textId="77777777" w:rsidR="00235981" w:rsidRDefault="00235981" w:rsidP="00C63972">
      <w:pPr>
        <w:spacing w:before="0" w:after="0" w:line="276" w:lineRule="auto"/>
        <w:ind w:left="716" w:right="-30"/>
        <w:jc w:val="right"/>
        <w:rPr>
          <w:sz w:val="22"/>
          <w:szCs w:val="22"/>
        </w:rPr>
      </w:pPr>
    </w:p>
    <w:p w14:paraId="01BFF16F" w14:textId="77777777" w:rsidR="001930B6" w:rsidRPr="00235981" w:rsidRDefault="00C63972" w:rsidP="00C63972">
      <w:pPr>
        <w:spacing w:before="0" w:after="0" w:line="276" w:lineRule="auto"/>
        <w:ind w:left="716" w:right="-30"/>
        <w:jc w:val="right"/>
        <w:rPr>
          <w:rFonts w:eastAsia="Arial"/>
          <w:sz w:val="22"/>
          <w:szCs w:val="22"/>
        </w:rPr>
      </w:pPr>
      <w:r w:rsidRPr="00235981">
        <w:rPr>
          <w:sz w:val="22"/>
          <w:szCs w:val="22"/>
        </w:rPr>
        <w:lastRenderedPageBreak/>
        <w:t>Petrolina – PE, _______ de agosto de 2021</w:t>
      </w:r>
    </w:p>
    <w:p w14:paraId="3B9DEE90" w14:textId="77777777" w:rsidR="001930B6" w:rsidRPr="00235981" w:rsidRDefault="001930B6">
      <w:pPr>
        <w:spacing w:before="0" w:after="0" w:line="276" w:lineRule="auto"/>
        <w:ind w:left="716" w:right="-30"/>
        <w:jc w:val="both"/>
        <w:rPr>
          <w:rFonts w:eastAsia="Arial"/>
          <w:sz w:val="22"/>
          <w:szCs w:val="22"/>
        </w:rPr>
      </w:pPr>
    </w:p>
    <w:p w14:paraId="34D5EFD8" w14:textId="77777777" w:rsidR="004534E9" w:rsidRPr="00235981" w:rsidRDefault="004534E9">
      <w:pPr>
        <w:spacing w:before="0" w:after="0" w:line="276" w:lineRule="auto"/>
        <w:ind w:left="716" w:right="-30"/>
        <w:jc w:val="both"/>
        <w:rPr>
          <w:rFonts w:eastAsia="Arial"/>
          <w:sz w:val="22"/>
          <w:szCs w:val="22"/>
        </w:rPr>
      </w:pPr>
    </w:p>
    <w:p w14:paraId="0E5F00AC" w14:textId="77777777" w:rsidR="001930B6" w:rsidRPr="00235981" w:rsidRDefault="001930B6">
      <w:pPr>
        <w:spacing w:before="0" w:after="0" w:line="276" w:lineRule="auto"/>
        <w:ind w:left="716" w:right="-30"/>
        <w:jc w:val="both"/>
        <w:rPr>
          <w:rFonts w:eastAsia="Arial"/>
          <w:sz w:val="22"/>
          <w:szCs w:val="22"/>
        </w:rPr>
      </w:pPr>
    </w:p>
    <w:p w14:paraId="6DA979BC" w14:textId="77777777" w:rsidR="001930B6" w:rsidRPr="00235981" w:rsidRDefault="00C63972" w:rsidP="00F8115B">
      <w:pPr>
        <w:spacing w:before="0" w:after="0" w:line="276" w:lineRule="auto"/>
        <w:ind w:left="716" w:right="-30"/>
        <w:rPr>
          <w:sz w:val="22"/>
          <w:szCs w:val="22"/>
        </w:rPr>
      </w:pPr>
      <w:r w:rsidRPr="00235981">
        <w:rPr>
          <w:sz w:val="22"/>
          <w:szCs w:val="22"/>
        </w:rPr>
        <w:t>Equipe Requisitante</w:t>
      </w:r>
    </w:p>
    <w:p w14:paraId="19B0046E" w14:textId="77777777" w:rsidR="00F8115B" w:rsidRPr="00235981" w:rsidRDefault="00F8115B">
      <w:pPr>
        <w:spacing w:before="0" w:after="0" w:line="276" w:lineRule="auto"/>
        <w:ind w:left="716" w:right="-30"/>
        <w:jc w:val="both"/>
        <w:rPr>
          <w:sz w:val="22"/>
          <w:szCs w:val="22"/>
        </w:rPr>
      </w:pPr>
    </w:p>
    <w:p w14:paraId="10A6AF6E" w14:textId="77777777" w:rsidR="00F8115B" w:rsidRPr="00235981" w:rsidRDefault="00F8115B" w:rsidP="00AE790B">
      <w:pPr>
        <w:spacing w:before="0" w:after="0" w:line="276" w:lineRule="auto"/>
        <w:ind w:right="-30"/>
        <w:jc w:val="both"/>
        <w:rPr>
          <w:sz w:val="22"/>
          <w:szCs w:val="22"/>
        </w:rPr>
      </w:pPr>
    </w:p>
    <w:p w14:paraId="65A4BCAA" w14:textId="77777777" w:rsidR="00F8115B" w:rsidRDefault="00F8115B">
      <w:pPr>
        <w:spacing w:before="0" w:after="0" w:line="276" w:lineRule="auto"/>
        <w:ind w:left="716" w:right="-30"/>
        <w:jc w:val="both"/>
        <w:rPr>
          <w:sz w:val="22"/>
          <w:szCs w:val="22"/>
        </w:rPr>
      </w:pPr>
    </w:p>
    <w:p w14:paraId="7BE6BE50" w14:textId="77777777" w:rsidR="00374563" w:rsidRPr="00235981" w:rsidRDefault="00374563">
      <w:pPr>
        <w:spacing w:before="0" w:after="0" w:line="276" w:lineRule="auto"/>
        <w:ind w:left="716" w:right="-30"/>
        <w:jc w:val="both"/>
        <w:rPr>
          <w:sz w:val="22"/>
          <w:szCs w:val="22"/>
        </w:rPr>
      </w:pPr>
    </w:p>
    <w:p w14:paraId="5E200D3B" w14:textId="77777777" w:rsidR="00F8115B" w:rsidRPr="00235981" w:rsidRDefault="00F8115B">
      <w:pPr>
        <w:spacing w:before="0" w:after="0" w:line="276" w:lineRule="auto"/>
        <w:ind w:left="716" w:right="-30"/>
        <w:jc w:val="both"/>
        <w:rPr>
          <w:sz w:val="22"/>
          <w:szCs w:val="22"/>
        </w:rPr>
      </w:pPr>
      <w:r w:rsidRPr="00235981">
        <w:rPr>
          <w:sz w:val="22"/>
          <w:szCs w:val="22"/>
        </w:rPr>
        <w:t xml:space="preserve">          </w:t>
      </w:r>
    </w:p>
    <w:p w14:paraId="0EA8682E" w14:textId="77777777" w:rsidR="00F8115B" w:rsidRPr="00235981" w:rsidRDefault="00F8115B" w:rsidP="00235981">
      <w:pPr>
        <w:spacing w:before="0" w:after="0" w:line="276" w:lineRule="auto"/>
        <w:ind w:left="-142" w:right="-285"/>
        <w:jc w:val="both"/>
        <w:rPr>
          <w:sz w:val="22"/>
          <w:szCs w:val="22"/>
        </w:rPr>
      </w:pPr>
      <w:r w:rsidRPr="00235981">
        <w:rPr>
          <w:sz w:val="22"/>
          <w:szCs w:val="22"/>
        </w:rPr>
        <w:t xml:space="preserve">Campus Petrolina Zona Rural                                                      </w:t>
      </w:r>
      <w:r w:rsidR="00AE790B" w:rsidRPr="00235981">
        <w:rPr>
          <w:sz w:val="22"/>
          <w:szCs w:val="22"/>
        </w:rPr>
        <w:t xml:space="preserve">      </w:t>
      </w:r>
      <w:r w:rsidR="00C235C2" w:rsidRPr="00235981">
        <w:rPr>
          <w:sz w:val="22"/>
          <w:szCs w:val="22"/>
        </w:rPr>
        <w:t xml:space="preserve">    </w:t>
      </w:r>
      <w:r w:rsidR="00AE790B" w:rsidRPr="00235981">
        <w:rPr>
          <w:sz w:val="22"/>
          <w:szCs w:val="22"/>
        </w:rPr>
        <w:t xml:space="preserve">   </w:t>
      </w:r>
      <w:r w:rsidRPr="00235981">
        <w:rPr>
          <w:sz w:val="22"/>
          <w:szCs w:val="22"/>
        </w:rPr>
        <w:t xml:space="preserve">    </w:t>
      </w:r>
      <w:r w:rsidR="00235981">
        <w:rPr>
          <w:sz w:val="22"/>
          <w:szCs w:val="22"/>
        </w:rPr>
        <w:t xml:space="preserve">         </w:t>
      </w:r>
      <w:r w:rsidRPr="00235981">
        <w:rPr>
          <w:sz w:val="22"/>
          <w:szCs w:val="22"/>
        </w:rPr>
        <w:t>Campus Petrolina</w:t>
      </w:r>
    </w:p>
    <w:p w14:paraId="6DB154B8" w14:textId="77777777" w:rsidR="00F8115B" w:rsidRPr="00235981" w:rsidRDefault="00F8115B">
      <w:pPr>
        <w:spacing w:before="0" w:after="0" w:line="276" w:lineRule="auto"/>
        <w:ind w:left="716" w:right="-30"/>
        <w:jc w:val="both"/>
        <w:rPr>
          <w:sz w:val="22"/>
          <w:szCs w:val="22"/>
        </w:rPr>
      </w:pPr>
    </w:p>
    <w:p w14:paraId="470C16E5" w14:textId="77777777" w:rsidR="00F8115B" w:rsidRPr="00235981" w:rsidRDefault="00F8115B">
      <w:pPr>
        <w:spacing w:before="0" w:after="0" w:line="276" w:lineRule="auto"/>
        <w:ind w:left="716" w:right="-30"/>
        <w:jc w:val="both"/>
        <w:rPr>
          <w:sz w:val="22"/>
          <w:szCs w:val="22"/>
        </w:rPr>
      </w:pPr>
    </w:p>
    <w:p w14:paraId="35D7395E" w14:textId="77777777" w:rsidR="00F8115B" w:rsidRPr="00235981" w:rsidRDefault="00F8115B">
      <w:pPr>
        <w:spacing w:before="0" w:after="0" w:line="276" w:lineRule="auto"/>
        <w:ind w:left="716" w:right="-30"/>
        <w:jc w:val="both"/>
        <w:rPr>
          <w:sz w:val="22"/>
          <w:szCs w:val="22"/>
        </w:rPr>
      </w:pPr>
    </w:p>
    <w:p w14:paraId="1CC08D63" w14:textId="77777777" w:rsidR="00F8115B" w:rsidRPr="00235981" w:rsidRDefault="00F8115B">
      <w:pPr>
        <w:spacing w:before="0" w:after="0" w:line="276" w:lineRule="auto"/>
        <w:ind w:left="716" w:right="-30"/>
        <w:jc w:val="both"/>
        <w:rPr>
          <w:sz w:val="22"/>
          <w:szCs w:val="22"/>
        </w:rPr>
      </w:pPr>
    </w:p>
    <w:p w14:paraId="21FCD852" w14:textId="77777777" w:rsidR="00AE790B" w:rsidRPr="00235981" w:rsidRDefault="00AE790B">
      <w:pPr>
        <w:spacing w:before="0" w:after="0" w:line="276" w:lineRule="auto"/>
        <w:ind w:left="716" w:right="-30"/>
        <w:jc w:val="both"/>
        <w:rPr>
          <w:sz w:val="22"/>
          <w:szCs w:val="22"/>
        </w:rPr>
      </w:pPr>
    </w:p>
    <w:p w14:paraId="7C0394F5" w14:textId="77777777" w:rsidR="00AE790B" w:rsidRPr="00235981" w:rsidRDefault="00AE790B">
      <w:pPr>
        <w:spacing w:before="0" w:after="0" w:line="276" w:lineRule="auto"/>
        <w:ind w:left="716" w:right="-30"/>
        <w:jc w:val="both"/>
        <w:rPr>
          <w:sz w:val="22"/>
          <w:szCs w:val="22"/>
        </w:rPr>
      </w:pPr>
    </w:p>
    <w:p w14:paraId="30766CAC" w14:textId="77777777" w:rsidR="00AE790B" w:rsidRPr="00235981" w:rsidRDefault="00AE790B" w:rsidP="00235981">
      <w:pPr>
        <w:spacing w:before="0" w:after="0" w:line="276" w:lineRule="auto"/>
        <w:ind w:left="142" w:right="-30"/>
        <w:jc w:val="both"/>
        <w:rPr>
          <w:sz w:val="22"/>
          <w:szCs w:val="22"/>
        </w:rPr>
      </w:pPr>
      <w:r w:rsidRPr="00235981">
        <w:rPr>
          <w:sz w:val="22"/>
          <w:szCs w:val="22"/>
        </w:rPr>
        <w:t xml:space="preserve">Campus Ouricuri                                                                                         </w:t>
      </w:r>
      <w:r w:rsidR="00235981">
        <w:rPr>
          <w:sz w:val="22"/>
          <w:szCs w:val="22"/>
        </w:rPr>
        <w:t xml:space="preserve">   </w:t>
      </w:r>
      <w:r w:rsidRPr="00235981">
        <w:rPr>
          <w:sz w:val="22"/>
          <w:szCs w:val="22"/>
        </w:rPr>
        <w:t xml:space="preserve">  Campus Salgueiro</w:t>
      </w:r>
    </w:p>
    <w:p w14:paraId="4A33CB17" w14:textId="77777777" w:rsidR="00AE790B" w:rsidRPr="00235981" w:rsidRDefault="00AE790B">
      <w:pPr>
        <w:spacing w:before="0" w:after="0" w:line="276" w:lineRule="auto"/>
        <w:ind w:left="716" w:right="-30"/>
        <w:jc w:val="both"/>
        <w:rPr>
          <w:sz w:val="22"/>
          <w:szCs w:val="22"/>
        </w:rPr>
      </w:pPr>
    </w:p>
    <w:p w14:paraId="40030B92" w14:textId="77777777" w:rsidR="00AE790B" w:rsidRPr="00235981" w:rsidRDefault="00AE790B" w:rsidP="00C235C2">
      <w:pPr>
        <w:spacing w:before="0" w:after="0" w:line="276" w:lineRule="auto"/>
        <w:ind w:right="-30"/>
        <w:jc w:val="both"/>
        <w:rPr>
          <w:sz w:val="22"/>
          <w:szCs w:val="22"/>
        </w:rPr>
      </w:pPr>
    </w:p>
    <w:p w14:paraId="4FDFAE30" w14:textId="77777777" w:rsidR="00AE790B" w:rsidRPr="00235981" w:rsidRDefault="00AE790B">
      <w:pPr>
        <w:spacing w:before="0" w:after="0" w:line="276" w:lineRule="auto"/>
        <w:ind w:left="716" w:right="-30"/>
        <w:jc w:val="both"/>
        <w:rPr>
          <w:sz w:val="22"/>
          <w:szCs w:val="22"/>
        </w:rPr>
      </w:pPr>
    </w:p>
    <w:p w14:paraId="532A5296" w14:textId="77777777" w:rsidR="00AE790B" w:rsidRPr="00235981" w:rsidRDefault="00AE790B">
      <w:pPr>
        <w:spacing w:before="0" w:after="0" w:line="276" w:lineRule="auto"/>
        <w:ind w:left="716" w:right="-30"/>
        <w:jc w:val="both"/>
        <w:rPr>
          <w:sz w:val="22"/>
          <w:szCs w:val="22"/>
        </w:rPr>
      </w:pPr>
    </w:p>
    <w:p w14:paraId="19AF1498" w14:textId="77777777" w:rsidR="00AE790B" w:rsidRPr="00235981" w:rsidRDefault="00AE790B" w:rsidP="00AE790B">
      <w:pPr>
        <w:spacing w:before="0" w:after="0" w:line="276" w:lineRule="auto"/>
        <w:ind w:left="716" w:right="-30"/>
        <w:rPr>
          <w:sz w:val="22"/>
          <w:szCs w:val="22"/>
        </w:rPr>
      </w:pPr>
      <w:r w:rsidRPr="00235981">
        <w:rPr>
          <w:sz w:val="22"/>
          <w:szCs w:val="22"/>
        </w:rPr>
        <w:t>Campus Santa Maria</w:t>
      </w:r>
    </w:p>
    <w:p w14:paraId="6CB5C55C" w14:textId="77777777" w:rsidR="00F8115B" w:rsidRPr="00235981" w:rsidRDefault="00F8115B">
      <w:pPr>
        <w:spacing w:before="0" w:after="0" w:line="276" w:lineRule="auto"/>
        <w:ind w:left="716" w:right="-30"/>
        <w:jc w:val="both"/>
        <w:rPr>
          <w:sz w:val="22"/>
          <w:szCs w:val="22"/>
        </w:rPr>
      </w:pPr>
    </w:p>
    <w:p w14:paraId="146158D4" w14:textId="77777777" w:rsidR="001930B6" w:rsidRPr="00235981" w:rsidRDefault="001930B6" w:rsidP="00235981">
      <w:pPr>
        <w:spacing w:before="0" w:after="0" w:line="276" w:lineRule="auto"/>
        <w:ind w:right="-30"/>
        <w:jc w:val="both"/>
        <w:rPr>
          <w:rFonts w:eastAsia="Arial"/>
          <w:sz w:val="22"/>
          <w:szCs w:val="22"/>
        </w:rPr>
      </w:pPr>
    </w:p>
    <w:p w14:paraId="759980F9" w14:textId="77777777" w:rsidR="001930B6" w:rsidRPr="00235981" w:rsidRDefault="00C63972" w:rsidP="00C235C2">
      <w:pPr>
        <w:spacing w:before="0" w:after="0" w:line="276" w:lineRule="auto"/>
        <w:ind w:left="-284" w:right="-30"/>
        <w:jc w:val="both"/>
        <w:rPr>
          <w:rFonts w:eastAsia="Arial"/>
          <w:b/>
          <w:sz w:val="22"/>
          <w:szCs w:val="22"/>
        </w:rPr>
      </w:pPr>
      <w:r w:rsidRPr="00235981">
        <w:rPr>
          <w:b/>
          <w:sz w:val="22"/>
          <w:szCs w:val="22"/>
        </w:rPr>
        <w:t>APROVO E AUTORIZO:</w:t>
      </w:r>
    </w:p>
    <w:p w14:paraId="1CF5C6FF" w14:textId="77777777" w:rsidR="001930B6" w:rsidRPr="00235981" w:rsidRDefault="001930B6" w:rsidP="00C235C2">
      <w:pPr>
        <w:spacing w:before="0" w:after="0" w:line="276" w:lineRule="auto"/>
        <w:ind w:left="-284" w:right="-30"/>
        <w:jc w:val="both"/>
        <w:rPr>
          <w:b/>
          <w:sz w:val="22"/>
          <w:szCs w:val="22"/>
        </w:rPr>
      </w:pPr>
    </w:p>
    <w:p w14:paraId="1BDFE5E7" w14:textId="77777777" w:rsidR="001930B6" w:rsidRPr="00235981" w:rsidRDefault="00C63972" w:rsidP="00235981">
      <w:pPr>
        <w:spacing w:before="0" w:after="0"/>
        <w:ind w:left="-284" w:right="-30"/>
        <w:jc w:val="both"/>
        <w:rPr>
          <w:rFonts w:eastAsia="Arial"/>
          <w:sz w:val="22"/>
          <w:szCs w:val="22"/>
        </w:rPr>
      </w:pPr>
      <w:r w:rsidRPr="00235981">
        <w:rPr>
          <w:sz w:val="22"/>
          <w:szCs w:val="22"/>
        </w:rPr>
        <w:t>O presente Termo de Referência de acordo com os Incisos II do Art. 14 do Decreto Federal Nº 10.024/2019 e Art. 3º do Decreto nº 10.193/2019 cuja finalidade é subsidiar os licitantes de todas as informações necessárias à participação no certame de Pregão Eletrônico para Aquisição Parcelada de Insumos Agrícolas para o Campus Petrolina Zona Rural e unidades do Instituto Federal do Sertão Pernambucano a partir da data de assinatura do contrato, estando presentes os elementos necessários à identificação do objeto, seu custo e todos os critérios para participação de forma clara e concisa, estando presente neste ato administrativo todos os elementos técnicos fundamentais para a contratação.</w:t>
      </w:r>
    </w:p>
    <w:p w14:paraId="77838A68" w14:textId="77777777" w:rsidR="001930B6" w:rsidRPr="00235981" w:rsidRDefault="001930B6" w:rsidP="00C235C2">
      <w:pPr>
        <w:spacing w:before="0" w:after="0" w:line="276" w:lineRule="auto"/>
        <w:ind w:left="-284" w:right="-30"/>
        <w:jc w:val="both"/>
        <w:rPr>
          <w:rFonts w:eastAsia="Arial"/>
          <w:color w:val="FF0000"/>
          <w:sz w:val="22"/>
          <w:szCs w:val="22"/>
        </w:rPr>
      </w:pPr>
    </w:p>
    <w:p w14:paraId="0C61C087" w14:textId="77777777" w:rsidR="00C235C2" w:rsidRDefault="00C235C2" w:rsidP="00235981">
      <w:pPr>
        <w:spacing w:before="0" w:after="0" w:line="276" w:lineRule="auto"/>
        <w:ind w:left="716" w:right="-30"/>
        <w:jc w:val="right"/>
        <w:rPr>
          <w:rFonts w:eastAsia="Arial"/>
          <w:sz w:val="22"/>
          <w:szCs w:val="22"/>
        </w:rPr>
      </w:pPr>
      <w:r w:rsidRPr="00235981">
        <w:rPr>
          <w:sz w:val="22"/>
          <w:szCs w:val="22"/>
        </w:rPr>
        <w:t>Petrolina – PE, _______ de agosto de 2021</w:t>
      </w:r>
    </w:p>
    <w:p w14:paraId="1D23C18E" w14:textId="77777777" w:rsidR="00235981" w:rsidRPr="00235981" w:rsidRDefault="00235981" w:rsidP="00235981">
      <w:pPr>
        <w:spacing w:before="0" w:after="0" w:line="276" w:lineRule="auto"/>
        <w:ind w:left="716" w:right="-30"/>
        <w:jc w:val="right"/>
        <w:rPr>
          <w:rFonts w:eastAsia="Arial"/>
          <w:sz w:val="22"/>
          <w:szCs w:val="22"/>
        </w:rPr>
      </w:pPr>
    </w:p>
    <w:p w14:paraId="7FC51523" w14:textId="77777777" w:rsidR="00C235C2" w:rsidRPr="00235981" w:rsidRDefault="00C235C2">
      <w:pPr>
        <w:spacing w:before="0" w:after="0" w:line="276" w:lineRule="auto"/>
        <w:ind w:left="716" w:right="-30"/>
        <w:jc w:val="both"/>
        <w:rPr>
          <w:rFonts w:eastAsia="Arial"/>
          <w:color w:val="FF0000"/>
          <w:sz w:val="22"/>
          <w:szCs w:val="22"/>
        </w:rPr>
      </w:pPr>
    </w:p>
    <w:p w14:paraId="46C8D487" w14:textId="77777777" w:rsidR="001930B6" w:rsidRPr="00235981" w:rsidRDefault="001930B6">
      <w:pPr>
        <w:spacing w:before="0" w:after="0" w:line="276" w:lineRule="auto"/>
        <w:ind w:left="716" w:right="-30"/>
        <w:jc w:val="both"/>
        <w:rPr>
          <w:rFonts w:eastAsia="Arial"/>
          <w:color w:val="FF0000"/>
          <w:sz w:val="22"/>
          <w:szCs w:val="22"/>
        </w:rPr>
      </w:pPr>
    </w:p>
    <w:p w14:paraId="218E1FC7" w14:textId="77777777" w:rsidR="001930B6" w:rsidRPr="00235981" w:rsidRDefault="00AE790B" w:rsidP="00AE790B">
      <w:pPr>
        <w:spacing w:before="0" w:after="0" w:line="276" w:lineRule="auto"/>
        <w:rPr>
          <w:sz w:val="22"/>
          <w:szCs w:val="22"/>
        </w:rPr>
      </w:pPr>
      <w:r w:rsidRPr="00235981">
        <w:rPr>
          <w:sz w:val="22"/>
          <w:szCs w:val="22"/>
        </w:rPr>
        <w:t xml:space="preserve">Maria </w:t>
      </w:r>
      <w:r w:rsidR="00374563" w:rsidRPr="00235981">
        <w:rPr>
          <w:sz w:val="22"/>
          <w:szCs w:val="22"/>
        </w:rPr>
        <w:t>Leopoldina</w:t>
      </w:r>
      <w:r w:rsidRPr="00235981">
        <w:rPr>
          <w:sz w:val="22"/>
          <w:szCs w:val="22"/>
        </w:rPr>
        <w:t xml:space="preserve"> Veras camelo</w:t>
      </w:r>
    </w:p>
    <w:p w14:paraId="6465DBE0" w14:textId="77777777" w:rsidR="00AE790B" w:rsidRPr="00235981" w:rsidRDefault="00AE790B" w:rsidP="00AE790B">
      <w:pPr>
        <w:spacing w:before="0" w:after="0" w:line="276" w:lineRule="auto"/>
        <w:rPr>
          <w:sz w:val="22"/>
          <w:szCs w:val="22"/>
        </w:rPr>
      </w:pPr>
      <w:r w:rsidRPr="00235981">
        <w:rPr>
          <w:sz w:val="22"/>
          <w:szCs w:val="22"/>
        </w:rPr>
        <w:t>Reitora</w:t>
      </w:r>
    </w:p>
    <w:p w14:paraId="32B0FE43" w14:textId="77777777" w:rsidR="00AE790B" w:rsidRPr="00235981" w:rsidRDefault="00AE790B" w:rsidP="00AE790B">
      <w:pPr>
        <w:spacing w:before="0" w:after="0" w:line="276" w:lineRule="auto"/>
        <w:rPr>
          <w:rFonts w:eastAsia="Arial"/>
          <w:sz w:val="22"/>
          <w:szCs w:val="22"/>
        </w:rPr>
      </w:pPr>
      <w:proofErr w:type="spellStart"/>
      <w:r w:rsidRPr="00235981">
        <w:rPr>
          <w:sz w:val="22"/>
          <w:szCs w:val="22"/>
        </w:rPr>
        <w:t>IFSertãoPE</w:t>
      </w:r>
      <w:proofErr w:type="spellEnd"/>
    </w:p>
    <w:p w14:paraId="4B171AAB" w14:textId="77777777" w:rsidR="001930B6" w:rsidRPr="00235981" w:rsidRDefault="001930B6">
      <w:pPr>
        <w:rPr>
          <w:color w:val="FF0000"/>
          <w:sz w:val="22"/>
          <w:szCs w:val="22"/>
        </w:rPr>
      </w:pPr>
    </w:p>
    <w:p w14:paraId="5066F327" w14:textId="77777777" w:rsidR="001930B6" w:rsidRDefault="001930B6">
      <w:pPr>
        <w:rPr>
          <w:color w:val="FF0000"/>
        </w:rPr>
      </w:pPr>
    </w:p>
    <w:p w14:paraId="188B01A0" w14:textId="77777777" w:rsidR="001930B6" w:rsidRDefault="001930B6">
      <w:pPr>
        <w:rPr>
          <w:color w:val="FF0000"/>
        </w:rPr>
      </w:pPr>
    </w:p>
    <w:p w14:paraId="27CA2487" w14:textId="77777777" w:rsidR="001930B6" w:rsidRDefault="001930B6">
      <w:pPr>
        <w:rPr>
          <w:color w:val="FF0000"/>
        </w:rPr>
      </w:pPr>
    </w:p>
    <w:p w14:paraId="10E81AE0" w14:textId="77777777" w:rsidR="001930B6" w:rsidRDefault="001930B6">
      <w:pPr>
        <w:rPr>
          <w:color w:val="FF0000"/>
        </w:rPr>
      </w:pPr>
    </w:p>
    <w:p w14:paraId="335BAFF5" w14:textId="77777777" w:rsidR="001930B6" w:rsidRDefault="001930B6">
      <w:pPr>
        <w:rPr>
          <w:color w:val="FF0000"/>
        </w:rPr>
      </w:pPr>
    </w:p>
    <w:p w14:paraId="5F7A26C3" w14:textId="77777777" w:rsidR="004534E9" w:rsidRDefault="004534E9" w:rsidP="00C235C2">
      <w:pPr>
        <w:spacing w:before="120" w:after="120"/>
        <w:rPr>
          <w:color w:val="000000"/>
          <w:sz w:val="44"/>
          <w:szCs w:val="44"/>
        </w:rPr>
      </w:pPr>
    </w:p>
    <w:p w14:paraId="6C2E0218" w14:textId="77777777" w:rsidR="004534E9" w:rsidRDefault="004534E9" w:rsidP="00C235C2">
      <w:pPr>
        <w:spacing w:before="120" w:after="120"/>
        <w:rPr>
          <w:color w:val="000000"/>
          <w:sz w:val="44"/>
          <w:szCs w:val="44"/>
        </w:rPr>
      </w:pPr>
    </w:p>
    <w:p w14:paraId="3C134B34" w14:textId="77777777" w:rsidR="001930B6" w:rsidRDefault="00C63972" w:rsidP="00C235C2">
      <w:pPr>
        <w:spacing w:before="120" w:after="120"/>
        <w:rPr>
          <w:color w:val="000000"/>
          <w:sz w:val="44"/>
          <w:szCs w:val="44"/>
        </w:rPr>
      </w:pPr>
      <w:r>
        <w:rPr>
          <w:color w:val="000000"/>
          <w:sz w:val="44"/>
          <w:szCs w:val="44"/>
        </w:rPr>
        <w:t>ANEXO I/B</w:t>
      </w:r>
    </w:p>
    <w:p w14:paraId="4B38E6BA" w14:textId="77777777" w:rsidR="001930B6" w:rsidRDefault="001930B6" w:rsidP="00C235C2">
      <w:pPr>
        <w:spacing w:before="120" w:after="120"/>
      </w:pPr>
    </w:p>
    <w:p w14:paraId="60F8496E" w14:textId="77777777" w:rsidR="001930B6" w:rsidRDefault="00C63972" w:rsidP="00C235C2">
      <w:pPr>
        <w:spacing w:before="120" w:after="120"/>
        <w:rPr>
          <w:color w:val="000000"/>
          <w:sz w:val="44"/>
          <w:szCs w:val="44"/>
        </w:rPr>
        <w:sectPr w:rsidR="001930B6">
          <w:headerReference w:type="default" r:id="rId8"/>
          <w:footerReference w:type="default" r:id="rId9"/>
          <w:pgSz w:w="11906" w:h="16838"/>
          <w:pgMar w:top="1418" w:right="1134" w:bottom="1418" w:left="1701" w:header="709" w:footer="709" w:gutter="0"/>
          <w:pgNumType w:start="1"/>
          <w:cols w:space="720"/>
        </w:sectPr>
      </w:pPr>
      <w:r>
        <w:rPr>
          <w:color w:val="000000"/>
          <w:sz w:val="44"/>
          <w:szCs w:val="44"/>
        </w:rPr>
        <w:t xml:space="preserve">PLANILHA DE PREÇO MÁXIMO </w:t>
      </w:r>
      <w:r>
        <w:rPr>
          <w:sz w:val="44"/>
          <w:szCs w:val="44"/>
        </w:rPr>
        <w:t>ACEITÁVEL</w:t>
      </w:r>
    </w:p>
    <w:p w14:paraId="3025F553" w14:textId="77777777" w:rsidR="001930B6" w:rsidRDefault="00C63972">
      <w:pPr>
        <w:spacing w:before="0" w:after="0"/>
        <w:rPr>
          <w:b/>
          <w:color w:val="000000"/>
          <w:sz w:val="26"/>
          <w:szCs w:val="26"/>
        </w:rPr>
      </w:pPr>
      <w:r>
        <w:rPr>
          <w:b/>
          <w:color w:val="000000"/>
          <w:sz w:val="26"/>
          <w:szCs w:val="26"/>
        </w:rPr>
        <w:lastRenderedPageBreak/>
        <w:t>ANEXO I/B</w:t>
      </w:r>
    </w:p>
    <w:p w14:paraId="3B414E5D" w14:textId="77777777" w:rsidR="001930B6" w:rsidRDefault="001930B6">
      <w:pPr>
        <w:spacing w:before="0" w:after="0"/>
      </w:pPr>
    </w:p>
    <w:p w14:paraId="53681E20" w14:textId="77777777" w:rsidR="001930B6" w:rsidRDefault="00C63972">
      <w:pPr>
        <w:spacing w:before="0" w:after="0"/>
        <w:rPr>
          <w:b/>
          <w:color w:val="000000"/>
          <w:sz w:val="26"/>
          <w:szCs w:val="26"/>
        </w:rPr>
      </w:pPr>
      <w:r>
        <w:rPr>
          <w:b/>
          <w:color w:val="000000"/>
          <w:sz w:val="26"/>
          <w:szCs w:val="26"/>
        </w:rPr>
        <w:t xml:space="preserve">PLANILHA DE PREÇO MÁXIMO </w:t>
      </w:r>
      <w:r>
        <w:rPr>
          <w:b/>
          <w:sz w:val="26"/>
          <w:szCs w:val="26"/>
        </w:rPr>
        <w:t>ACEITÁVEL</w:t>
      </w:r>
    </w:p>
    <w:p w14:paraId="5C589162" w14:textId="77777777" w:rsidR="001930B6" w:rsidRDefault="001930B6">
      <w:pPr>
        <w:spacing w:before="120" w:after="120" w:line="276" w:lineRule="auto"/>
        <w:jc w:val="both"/>
      </w:pPr>
    </w:p>
    <w:tbl>
      <w:tblPr>
        <w:tblStyle w:val="a1"/>
        <w:tblW w:w="14450" w:type="dxa"/>
        <w:tblInd w:w="188" w:type="dxa"/>
        <w:tblLayout w:type="fixed"/>
        <w:tblLook w:val="0000" w:firstRow="0" w:lastRow="0" w:firstColumn="0" w:lastColumn="0" w:noHBand="0" w:noVBand="0"/>
      </w:tblPr>
      <w:tblGrid>
        <w:gridCol w:w="572"/>
        <w:gridCol w:w="4635"/>
        <w:gridCol w:w="1308"/>
        <w:gridCol w:w="1133"/>
        <w:gridCol w:w="1134"/>
        <w:gridCol w:w="1021"/>
        <w:gridCol w:w="1024"/>
        <w:gridCol w:w="1131"/>
        <w:gridCol w:w="1201"/>
        <w:gridCol w:w="1291"/>
      </w:tblGrid>
      <w:tr w:rsidR="001930B6" w14:paraId="5C7EACF1" w14:textId="77777777">
        <w:trPr>
          <w:trHeight w:val="679"/>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4CCE3BAF" w14:textId="77777777" w:rsidR="001930B6" w:rsidRDefault="00C63972">
            <w:pPr>
              <w:widowControl w:val="0"/>
              <w:spacing w:before="6" w:after="6" w:line="276" w:lineRule="auto"/>
              <w:jc w:val="both"/>
            </w:pPr>
            <w:r>
              <w:rPr>
                <w:b/>
              </w:rPr>
              <w:t>GRUPO 01: Sementes HORTIFRÚTI</w:t>
            </w:r>
          </w:p>
          <w:p w14:paraId="1ED495AC" w14:textId="77777777" w:rsidR="001930B6" w:rsidRDefault="00C63972">
            <w:pPr>
              <w:widowControl w:val="0"/>
              <w:spacing w:line="276" w:lineRule="auto"/>
              <w:jc w:val="both"/>
            </w:pPr>
            <w:r>
              <w:rPr>
                <w:b/>
              </w:rPr>
              <w:t xml:space="preserve">Participantes: </w:t>
            </w:r>
            <w:r>
              <w:rPr>
                <w:i/>
              </w:rPr>
              <w:t xml:space="preserve">campi </w:t>
            </w:r>
            <w:r>
              <w:t xml:space="preserve">Petrolina Zona Rural, Ouricuri, Santa Maria e Salgueiro </w:t>
            </w:r>
          </w:p>
        </w:tc>
      </w:tr>
      <w:tr w:rsidR="001930B6" w14:paraId="24EBF19B" w14:textId="77777777">
        <w:trPr>
          <w:trHeight w:val="728"/>
        </w:trPr>
        <w:tc>
          <w:tcPr>
            <w:tcW w:w="573" w:type="dxa"/>
            <w:tcBorders>
              <w:left w:val="single" w:sz="4" w:space="0" w:color="000000"/>
              <w:bottom w:val="single" w:sz="4" w:space="0" w:color="000000"/>
            </w:tcBorders>
            <w:shd w:val="clear" w:color="auto" w:fill="00FFCC"/>
            <w:vAlign w:val="center"/>
          </w:tcPr>
          <w:p w14:paraId="02BD8201" w14:textId="77777777" w:rsidR="001930B6" w:rsidRDefault="00C63972">
            <w:pPr>
              <w:widowControl w:val="0"/>
              <w:spacing w:before="0" w:after="0"/>
              <w:ind w:left="-113"/>
              <w:rPr>
                <w:b/>
                <w:sz w:val="18"/>
                <w:szCs w:val="18"/>
              </w:rPr>
            </w:pPr>
            <w:r>
              <w:rPr>
                <w:b/>
                <w:sz w:val="18"/>
                <w:szCs w:val="18"/>
              </w:rPr>
              <w:t>Item</w:t>
            </w:r>
          </w:p>
          <w:p w14:paraId="3B311BC8" w14:textId="77777777" w:rsidR="001930B6" w:rsidRDefault="001930B6">
            <w:pPr>
              <w:widowControl w:val="0"/>
              <w:rPr>
                <w:b/>
                <w:sz w:val="18"/>
                <w:szCs w:val="18"/>
              </w:rPr>
            </w:pPr>
          </w:p>
        </w:tc>
        <w:tc>
          <w:tcPr>
            <w:tcW w:w="4635" w:type="dxa"/>
            <w:tcBorders>
              <w:left w:val="single" w:sz="4" w:space="0" w:color="000000"/>
              <w:bottom w:val="single" w:sz="4" w:space="0" w:color="000000"/>
            </w:tcBorders>
            <w:shd w:val="clear" w:color="auto" w:fill="00FFCC"/>
            <w:vAlign w:val="center"/>
          </w:tcPr>
          <w:p w14:paraId="6603A312" w14:textId="77777777" w:rsidR="001930B6" w:rsidRDefault="00C63972">
            <w:pPr>
              <w:widowControl w:val="0"/>
              <w:rPr>
                <w:b/>
                <w:sz w:val="18"/>
                <w:szCs w:val="18"/>
              </w:rPr>
            </w:pPr>
            <w:r>
              <w:rPr>
                <w:b/>
                <w:sz w:val="18"/>
                <w:szCs w:val="18"/>
              </w:rPr>
              <w:t>Descrição/Especificação</w:t>
            </w:r>
          </w:p>
        </w:tc>
        <w:tc>
          <w:tcPr>
            <w:tcW w:w="1308" w:type="dxa"/>
            <w:tcBorders>
              <w:left w:val="single" w:sz="4" w:space="0" w:color="000000"/>
              <w:bottom w:val="single" w:sz="4" w:space="0" w:color="000000"/>
            </w:tcBorders>
            <w:shd w:val="clear" w:color="auto" w:fill="00FFCC"/>
            <w:vAlign w:val="center"/>
          </w:tcPr>
          <w:p w14:paraId="3493CB19" w14:textId="77777777" w:rsidR="001930B6" w:rsidRDefault="00C63972">
            <w:pPr>
              <w:widowControl w:val="0"/>
              <w:rPr>
                <w:b/>
                <w:sz w:val="18"/>
                <w:szCs w:val="18"/>
              </w:rPr>
            </w:pPr>
            <w:r>
              <w:rPr>
                <w:b/>
                <w:sz w:val="18"/>
                <w:szCs w:val="18"/>
              </w:rPr>
              <w:t>Unidade de medida</w:t>
            </w:r>
          </w:p>
        </w:tc>
        <w:tc>
          <w:tcPr>
            <w:tcW w:w="1133" w:type="dxa"/>
            <w:tcBorders>
              <w:left w:val="single" w:sz="4" w:space="0" w:color="000000"/>
              <w:bottom w:val="single" w:sz="4" w:space="0" w:color="000000"/>
            </w:tcBorders>
            <w:shd w:val="clear" w:color="auto" w:fill="00FFCC"/>
            <w:vAlign w:val="center"/>
          </w:tcPr>
          <w:p w14:paraId="24E34497" w14:textId="77777777" w:rsidR="001930B6" w:rsidRDefault="00C63972">
            <w:pPr>
              <w:widowControl w:val="0"/>
              <w:spacing w:before="120" w:after="120" w:line="276" w:lineRule="auto"/>
              <w:ind w:left="-75" w:right="-63"/>
              <w:jc w:val="both"/>
              <w:rPr>
                <w:sz w:val="18"/>
                <w:szCs w:val="18"/>
              </w:rPr>
            </w:pPr>
            <w:r>
              <w:rPr>
                <w:sz w:val="18"/>
                <w:szCs w:val="18"/>
              </w:rPr>
              <w:t xml:space="preserve">Petrolina Zona Rural </w:t>
            </w:r>
          </w:p>
        </w:tc>
        <w:tc>
          <w:tcPr>
            <w:tcW w:w="1134" w:type="dxa"/>
            <w:tcBorders>
              <w:left w:val="single" w:sz="4" w:space="0" w:color="000000"/>
              <w:bottom w:val="single" w:sz="4" w:space="0" w:color="000000"/>
            </w:tcBorders>
            <w:shd w:val="clear" w:color="auto" w:fill="00FFCC"/>
            <w:vAlign w:val="center"/>
          </w:tcPr>
          <w:p w14:paraId="3DCB2BC6" w14:textId="77777777" w:rsidR="001930B6" w:rsidRDefault="00C63972">
            <w:pPr>
              <w:widowControl w:val="0"/>
              <w:ind w:left="-141"/>
              <w:rPr>
                <w:sz w:val="18"/>
                <w:szCs w:val="18"/>
              </w:rPr>
            </w:pPr>
            <w:r>
              <w:rPr>
                <w:sz w:val="18"/>
                <w:szCs w:val="18"/>
              </w:rPr>
              <w:t>Ouricuri</w:t>
            </w:r>
          </w:p>
        </w:tc>
        <w:tc>
          <w:tcPr>
            <w:tcW w:w="1021" w:type="dxa"/>
            <w:tcBorders>
              <w:left w:val="single" w:sz="4" w:space="0" w:color="000000"/>
              <w:bottom w:val="single" w:sz="4" w:space="0" w:color="000000"/>
            </w:tcBorders>
            <w:shd w:val="clear" w:color="auto" w:fill="00FFCC"/>
            <w:vAlign w:val="center"/>
          </w:tcPr>
          <w:p w14:paraId="365B1961" w14:textId="77777777" w:rsidR="001930B6" w:rsidRDefault="00C63972">
            <w:pPr>
              <w:widowControl w:val="0"/>
              <w:rPr>
                <w:sz w:val="18"/>
                <w:szCs w:val="18"/>
              </w:rPr>
            </w:pPr>
            <w:r>
              <w:rPr>
                <w:sz w:val="18"/>
                <w:szCs w:val="18"/>
              </w:rPr>
              <w:t xml:space="preserve">Santa Maria </w:t>
            </w:r>
          </w:p>
        </w:tc>
        <w:tc>
          <w:tcPr>
            <w:tcW w:w="1024" w:type="dxa"/>
            <w:tcBorders>
              <w:left w:val="single" w:sz="4" w:space="0" w:color="000000"/>
              <w:bottom w:val="single" w:sz="4" w:space="0" w:color="000000"/>
              <w:right w:val="single" w:sz="4" w:space="0" w:color="000000"/>
            </w:tcBorders>
            <w:shd w:val="clear" w:color="auto" w:fill="00FFCC"/>
            <w:vAlign w:val="center"/>
          </w:tcPr>
          <w:p w14:paraId="5FE97EE5" w14:textId="77777777" w:rsidR="001930B6" w:rsidRDefault="00C63972">
            <w:pPr>
              <w:widowControl w:val="0"/>
              <w:ind w:left="-141" w:right="-78"/>
              <w:rPr>
                <w:sz w:val="18"/>
                <w:szCs w:val="18"/>
              </w:rPr>
            </w:pPr>
            <w:r>
              <w:rPr>
                <w:sz w:val="18"/>
                <w:szCs w:val="18"/>
              </w:rPr>
              <w:t xml:space="preserve">Salgueiro </w:t>
            </w:r>
          </w:p>
        </w:tc>
        <w:tc>
          <w:tcPr>
            <w:tcW w:w="1131" w:type="dxa"/>
            <w:tcBorders>
              <w:left w:val="single" w:sz="4" w:space="0" w:color="000000"/>
              <w:bottom w:val="single" w:sz="4" w:space="0" w:color="000000"/>
            </w:tcBorders>
            <w:shd w:val="clear" w:color="auto" w:fill="00FFCC"/>
            <w:vAlign w:val="center"/>
          </w:tcPr>
          <w:p w14:paraId="1BB5FD2C" w14:textId="77777777" w:rsidR="001930B6" w:rsidRDefault="00C63972">
            <w:pPr>
              <w:widowControl w:val="0"/>
              <w:spacing w:before="0" w:after="0"/>
              <w:rPr>
                <w:b/>
                <w:sz w:val="18"/>
                <w:szCs w:val="18"/>
              </w:rPr>
            </w:pPr>
            <w:r>
              <w:rPr>
                <w:b/>
                <w:sz w:val="18"/>
                <w:szCs w:val="18"/>
              </w:rPr>
              <w:t>Quant. Total</w:t>
            </w:r>
          </w:p>
        </w:tc>
        <w:tc>
          <w:tcPr>
            <w:tcW w:w="1201" w:type="dxa"/>
            <w:tcBorders>
              <w:left w:val="single" w:sz="4" w:space="0" w:color="000000"/>
              <w:bottom w:val="single" w:sz="4" w:space="0" w:color="000000"/>
            </w:tcBorders>
            <w:shd w:val="clear" w:color="auto" w:fill="00FFCC"/>
            <w:vAlign w:val="center"/>
          </w:tcPr>
          <w:p w14:paraId="2FBE3CA1" w14:textId="77777777" w:rsidR="001930B6" w:rsidRDefault="00C63972">
            <w:pPr>
              <w:widowControl w:val="0"/>
              <w:rPr>
                <w:b/>
                <w:sz w:val="18"/>
                <w:szCs w:val="18"/>
              </w:rPr>
            </w:pPr>
            <w:r>
              <w:rPr>
                <w:b/>
                <w:sz w:val="18"/>
                <w:szCs w:val="18"/>
              </w:rPr>
              <w:t>Valor Unitário R$</w:t>
            </w:r>
          </w:p>
        </w:tc>
        <w:tc>
          <w:tcPr>
            <w:tcW w:w="1291" w:type="dxa"/>
            <w:tcBorders>
              <w:left w:val="single" w:sz="4" w:space="0" w:color="000000"/>
              <w:bottom w:val="single" w:sz="4" w:space="0" w:color="000000"/>
              <w:right w:val="single" w:sz="4" w:space="0" w:color="000000"/>
            </w:tcBorders>
            <w:shd w:val="clear" w:color="auto" w:fill="00FFCC"/>
            <w:vAlign w:val="center"/>
          </w:tcPr>
          <w:p w14:paraId="3028B672" w14:textId="77777777" w:rsidR="001930B6" w:rsidRDefault="00C63972">
            <w:pPr>
              <w:widowControl w:val="0"/>
              <w:rPr>
                <w:b/>
                <w:sz w:val="18"/>
                <w:szCs w:val="18"/>
              </w:rPr>
            </w:pPr>
            <w:r>
              <w:rPr>
                <w:b/>
                <w:sz w:val="18"/>
                <w:szCs w:val="18"/>
              </w:rPr>
              <w:t>Valor Total R$</w:t>
            </w:r>
          </w:p>
        </w:tc>
      </w:tr>
      <w:tr w:rsidR="001930B6" w14:paraId="5B940AAC" w14:textId="77777777">
        <w:tc>
          <w:tcPr>
            <w:tcW w:w="573" w:type="dxa"/>
            <w:tcBorders>
              <w:left w:val="single" w:sz="4" w:space="0" w:color="000000"/>
              <w:bottom w:val="single" w:sz="4" w:space="0" w:color="000000"/>
              <w:right w:val="single" w:sz="4" w:space="0" w:color="000000"/>
            </w:tcBorders>
            <w:vAlign w:val="center"/>
          </w:tcPr>
          <w:p w14:paraId="0AA09803" w14:textId="77777777" w:rsidR="001930B6" w:rsidRDefault="00C63972">
            <w:pPr>
              <w:widowControl w:val="0"/>
            </w:pPr>
            <w:r>
              <w:rPr>
                <w:color w:val="000000"/>
              </w:rPr>
              <w:t xml:space="preserve">01 </w:t>
            </w:r>
          </w:p>
        </w:tc>
        <w:tc>
          <w:tcPr>
            <w:tcW w:w="4635" w:type="dxa"/>
            <w:tcBorders>
              <w:left w:val="single" w:sz="4" w:space="0" w:color="000000"/>
              <w:bottom w:val="single" w:sz="4" w:space="0" w:color="000000"/>
              <w:right w:val="single" w:sz="4" w:space="0" w:color="000000"/>
            </w:tcBorders>
            <w:vAlign w:val="center"/>
          </w:tcPr>
          <w:p w14:paraId="4DF45041" w14:textId="77777777" w:rsidR="001930B6" w:rsidRDefault="00C63972">
            <w:pPr>
              <w:widowControl w:val="0"/>
              <w:spacing w:before="197" w:after="0"/>
              <w:ind w:right="160"/>
              <w:jc w:val="both"/>
            </w:pPr>
            <w:r>
              <w:rPr>
                <w:b/>
              </w:rPr>
              <w:t xml:space="preserve">Semente de Beterraba: </w:t>
            </w:r>
            <w:r>
              <w:t xml:space="preserve">Semente de Beterraba Híbrida Merlot. O produto deve estar no mínimo 80% de seu prazo de validade. Pacote longa vida 50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30B7AB0D" w14:textId="77777777" w:rsidR="001930B6" w:rsidRDefault="00C63972">
            <w:r>
              <w:t>Pacote</w:t>
            </w:r>
          </w:p>
        </w:tc>
        <w:tc>
          <w:tcPr>
            <w:tcW w:w="1133" w:type="dxa"/>
            <w:tcBorders>
              <w:left w:val="single" w:sz="4" w:space="0" w:color="000000"/>
              <w:bottom w:val="single" w:sz="4" w:space="0" w:color="000000"/>
            </w:tcBorders>
            <w:vAlign w:val="center"/>
          </w:tcPr>
          <w:p w14:paraId="1129D89C" w14:textId="77777777" w:rsidR="001930B6" w:rsidRDefault="00C63972">
            <w:r>
              <w:t>52</w:t>
            </w:r>
          </w:p>
        </w:tc>
        <w:tc>
          <w:tcPr>
            <w:tcW w:w="1134" w:type="dxa"/>
            <w:tcBorders>
              <w:left w:val="single" w:sz="4" w:space="0" w:color="000000"/>
              <w:bottom w:val="single" w:sz="4" w:space="0" w:color="000000"/>
            </w:tcBorders>
            <w:vAlign w:val="center"/>
          </w:tcPr>
          <w:p w14:paraId="0D6785B5" w14:textId="77777777" w:rsidR="001930B6" w:rsidRDefault="00C63972">
            <w:r>
              <w:t>10</w:t>
            </w:r>
          </w:p>
        </w:tc>
        <w:tc>
          <w:tcPr>
            <w:tcW w:w="1021" w:type="dxa"/>
            <w:tcBorders>
              <w:left w:val="single" w:sz="4" w:space="0" w:color="000000"/>
              <w:bottom w:val="single" w:sz="4" w:space="0" w:color="000000"/>
            </w:tcBorders>
            <w:vAlign w:val="center"/>
          </w:tcPr>
          <w:p w14:paraId="57812A99" w14:textId="77777777" w:rsidR="001930B6" w:rsidRDefault="00C63972">
            <w:r>
              <w:t>20</w:t>
            </w:r>
          </w:p>
        </w:tc>
        <w:tc>
          <w:tcPr>
            <w:tcW w:w="1024" w:type="dxa"/>
            <w:tcBorders>
              <w:left w:val="single" w:sz="4" w:space="0" w:color="000000"/>
              <w:bottom w:val="single" w:sz="4" w:space="0" w:color="000000"/>
              <w:right w:val="single" w:sz="4" w:space="0" w:color="000000"/>
            </w:tcBorders>
            <w:vAlign w:val="center"/>
          </w:tcPr>
          <w:p w14:paraId="114C121E" w14:textId="77777777" w:rsidR="001930B6" w:rsidRDefault="00C63972">
            <w:r>
              <w:t>--</w:t>
            </w:r>
          </w:p>
        </w:tc>
        <w:tc>
          <w:tcPr>
            <w:tcW w:w="1131" w:type="dxa"/>
            <w:tcBorders>
              <w:left w:val="single" w:sz="4" w:space="0" w:color="000000"/>
              <w:bottom w:val="single" w:sz="4" w:space="0" w:color="000000"/>
            </w:tcBorders>
            <w:vAlign w:val="center"/>
          </w:tcPr>
          <w:p w14:paraId="2E5FB6E8" w14:textId="77777777" w:rsidR="001930B6" w:rsidRDefault="00C63972">
            <w:pPr>
              <w:widowControl w:val="0"/>
              <w:spacing w:before="69" w:after="0"/>
              <w:ind w:left="110" w:right="70"/>
            </w:pPr>
            <w:r>
              <w:rPr>
                <w:b/>
              </w:rPr>
              <w:t>82</w:t>
            </w:r>
          </w:p>
        </w:tc>
        <w:tc>
          <w:tcPr>
            <w:tcW w:w="1201" w:type="dxa"/>
            <w:tcBorders>
              <w:left w:val="single" w:sz="4" w:space="0" w:color="000000"/>
              <w:bottom w:val="single" w:sz="4" w:space="0" w:color="000000"/>
            </w:tcBorders>
            <w:vAlign w:val="center"/>
          </w:tcPr>
          <w:p w14:paraId="28F8A9FD" w14:textId="77777777" w:rsidR="001930B6" w:rsidRDefault="00C63972">
            <w:r>
              <w:t>R$ 35,00</w:t>
            </w:r>
          </w:p>
        </w:tc>
        <w:tc>
          <w:tcPr>
            <w:tcW w:w="1291" w:type="dxa"/>
            <w:tcBorders>
              <w:left w:val="single" w:sz="4" w:space="0" w:color="000000"/>
              <w:bottom w:val="single" w:sz="4" w:space="0" w:color="000000"/>
              <w:right w:val="single" w:sz="4" w:space="0" w:color="000000"/>
            </w:tcBorders>
            <w:vAlign w:val="center"/>
          </w:tcPr>
          <w:p w14:paraId="669E223A" w14:textId="77777777" w:rsidR="001930B6" w:rsidRDefault="00C63972">
            <w:pPr>
              <w:ind w:right="12"/>
            </w:pPr>
            <w:r>
              <w:t>R$ 2.870,00</w:t>
            </w:r>
          </w:p>
        </w:tc>
      </w:tr>
      <w:tr w:rsidR="001930B6" w14:paraId="3686A221" w14:textId="77777777">
        <w:trPr>
          <w:trHeight w:val="1174"/>
        </w:trPr>
        <w:tc>
          <w:tcPr>
            <w:tcW w:w="573" w:type="dxa"/>
            <w:tcBorders>
              <w:left w:val="single" w:sz="4" w:space="0" w:color="000000"/>
              <w:bottom w:val="single" w:sz="4" w:space="0" w:color="000000"/>
              <w:right w:val="single" w:sz="4" w:space="0" w:color="000000"/>
            </w:tcBorders>
            <w:vAlign w:val="center"/>
          </w:tcPr>
          <w:p w14:paraId="596A4F23" w14:textId="77777777" w:rsidR="001930B6" w:rsidRDefault="00C63972">
            <w:pPr>
              <w:widowControl w:val="0"/>
              <w:rPr>
                <w:color w:val="FF0000"/>
              </w:rPr>
            </w:pPr>
            <w:r>
              <w:rPr>
                <w:color w:val="000000"/>
              </w:rPr>
              <w:t>02</w:t>
            </w:r>
          </w:p>
        </w:tc>
        <w:tc>
          <w:tcPr>
            <w:tcW w:w="4635" w:type="dxa"/>
            <w:tcBorders>
              <w:left w:val="single" w:sz="4" w:space="0" w:color="000000"/>
              <w:bottom w:val="single" w:sz="4" w:space="0" w:color="000000"/>
              <w:right w:val="single" w:sz="4" w:space="0" w:color="000000"/>
            </w:tcBorders>
            <w:vAlign w:val="center"/>
          </w:tcPr>
          <w:p w14:paraId="5E6AC5B5" w14:textId="77777777" w:rsidR="001930B6" w:rsidRDefault="00C63972">
            <w:pPr>
              <w:widowControl w:val="0"/>
              <w:spacing w:before="197" w:after="0"/>
              <w:ind w:right="160"/>
              <w:jc w:val="both"/>
            </w:pPr>
            <w:r>
              <w:rPr>
                <w:b/>
              </w:rPr>
              <w:t xml:space="preserve">Semente de Cenoura: </w:t>
            </w:r>
            <w:r>
              <w:t xml:space="preserve">Semente de Cenoura (Brasília Irecê Calibrada G). O produto deve estar no mínimo 80% de seu prazo de validade. Embalagem: lata de 100 gramas. </w:t>
            </w:r>
            <w:r>
              <w:rPr>
                <w:b/>
              </w:rPr>
              <w:t xml:space="preserve">CATMAT: </w:t>
            </w:r>
            <w:r>
              <w:rPr>
                <w:b/>
                <w:color w:val="000000"/>
              </w:rPr>
              <w:t xml:space="preserve">198730 </w:t>
            </w:r>
          </w:p>
        </w:tc>
        <w:tc>
          <w:tcPr>
            <w:tcW w:w="1308" w:type="dxa"/>
            <w:tcBorders>
              <w:left w:val="single" w:sz="4" w:space="0" w:color="000000"/>
              <w:bottom w:val="single" w:sz="4" w:space="0" w:color="000000"/>
            </w:tcBorders>
            <w:vAlign w:val="center"/>
          </w:tcPr>
          <w:p w14:paraId="412FA258" w14:textId="77777777" w:rsidR="001930B6" w:rsidRDefault="001930B6"/>
          <w:p w14:paraId="5B73F1E5" w14:textId="77777777" w:rsidR="001930B6" w:rsidRDefault="00C63972">
            <w:r>
              <w:t>Embalagem</w:t>
            </w:r>
          </w:p>
          <w:p w14:paraId="0A13B590" w14:textId="77777777" w:rsidR="001930B6" w:rsidRDefault="001930B6"/>
        </w:tc>
        <w:tc>
          <w:tcPr>
            <w:tcW w:w="1133" w:type="dxa"/>
            <w:tcBorders>
              <w:left w:val="single" w:sz="4" w:space="0" w:color="000000"/>
              <w:bottom w:val="single" w:sz="4" w:space="0" w:color="000000"/>
            </w:tcBorders>
            <w:vAlign w:val="center"/>
          </w:tcPr>
          <w:p w14:paraId="312900D9" w14:textId="77777777" w:rsidR="001930B6" w:rsidRDefault="00C63972">
            <w:r>
              <w:t xml:space="preserve">51 </w:t>
            </w:r>
          </w:p>
        </w:tc>
        <w:tc>
          <w:tcPr>
            <w:tcW w:w="1134" w:type="dxa"/>
            <w:tcBorders>
              <w:left w:val="single" w:sz="4" w:space="0" w:color="000000"/>
              <w:bottom w:val="single" w:sz="4" w:space="0" w:color="000000"/>
            </w:tcBorders>
            <w:vAlign w:val="center"/>
          </w:tcPr>
          <w:p w14:paraId="0D124CC4" w14:textId="77777777" w:rsidR="001930B6" w:rsidRDefault="00C63972">
            <w:r>
              <w:t>02</w:t>
            </w:r>
          </w:p>
        </w:tc>
        <w:tc>
          <w:tcPr>
            <w:tcW w:w="1021" w:type="dxa"/>
            <w:tcBorders>
              <w:left w:val="single" w:sz="4" w:space="0" w:color="000000"/>
              <w:bottom w:val="single" w:sz="4" w:space="0" w:color="000000"/>
            </w:tcBorders>
            <w:vAlign w:val="center"/>
          </w:tcPr>
          <w:p w14:paraId="1217BD11" w14:textId="77777777" w:rsidR="001930B6" w:rsidRDefault="00C63972">
            <w:r>
              <w:t>11</w:t>
            </w:r>
          </w:p>
        </w:tc>
        <w:tc>
          <w:tcPr>
            <w:tcW w:w="1024" w:type="dxa"/>
            <w:tcBorders>
              <w:left w:val="single" w:sz="4" w:space="0" w:color="000000"/>
              <w:bottom w:val="single" w:sz="4" w:space="0" w:color="000000"/>
              <w:right w:val="single" w:sz="4" w:space="0" w:color="000000"/>
            </w:tcBorders>
            <w:vAlign w:val="center"/>
          </w:tcPr>
          <w:p w14:paraId="33BD020E" w14:textId="77777777" w:rsidR="001930B6" w:rsidRDefault="00C63972">
            <w:r>
              <w:t>04</w:t>
            </w:r>
          </w:p>
        </w:tc>
        <w:tc>
          <w:tcPr>
            <w:tcW w:w="1131" w:type="dxa"/>
            <w:tcBorders>
              <w:left w:val="single" w:sz="4" w:space="0" w:color="000000"/>
              <w:bottom w:val="single" w:sz="4" w:space="0" w:color="000000"/>
            </w:tcBorders>
            <w:vAlign w:val="center"/>
          </w:tcPr>
          <w:p w14:paraId="7504947F" w14:textId="77777777" w:rsidR="001930B6" w:rsidRDefault="00C63972">
            <w:pPr>
              <w:widowControl w:val="0"/>
              <w:spacing w:before="69" w:after="0"/>
              <w:ind w:left="40" w:right="70"/>
            </w:pPr>
            <w:r>
              <w:rPr>
                <w:b/>
              </w:rPr>
              <w:t>68</w:t>
            </w:r>
          </w:p>
        </w:tc>
        <w:tc>
          <w:tcPr>
            <w:tcW w:w="1201" w:type="dxa"/>
            <w:tcBorders>
              <w:left w:val="single" w:sz="4" w:space="0" w:color="000000"/>
              <w:bottom w:val="single" w:sz="4" w:space="0" w:color="000000"/>
            </w:tcBorders>
            <w:vAlign w:val="center"/>
          </w:tcPr>
          <w:p w14:paraId="4BC1BBEE" w14:textId="77777777" w:rsidR="001930B6" w:rsidRDefault="00C63972">
            <w:r>
              <w:t>R$ 44,80</w:t>
            </w:r>
          </w:p>
        </w:tc>
        <w:tc>
          <w:tcPr>
            <w:tcW w:w="1291" w:type="dxa"/>
            <w:tcBorders>
              <w:left w:val="single" w:sz="4" w:space="0" w:color="000000"/>
              <w:bottom w:val="single" w:sz="4" w:space="0" w:color="000000"/>
              <w:right w:val="single" w:sz="4" w:space="0" w:color="000000"/>
            </w:tcBorders>
            <w:vAlign w:val="center"/>
          </w:tcPr>
          <w:p w14:paraId="62537399" w14:textId="77777777" w:rsidR="001930B6" w:rsidRDefault="00C63972">
            <w:pPr>
              <w:ind w:right="12"/>
            </w:pPr>
            <w:r>
              <w:t>R$ 3.046,40</w:t>
            </w:r>
          </w:p>
        </w:tc>
      </w:tr>
      <w:tr w:rsidR="001930B6" w14:paraId="22C89DC5" w14:textId="77777777">
        <w:tc>
          <w:tcPr>
            <w:tcW w:w="573" w:type="dxa"/>
            <w:tcBorders>
              <w:left w:val="single" w:sz="4" w:space="0" w:color="000000"/>
              <w:bottom w:val="single" w:sz="4" w:space="0" w:color="000000"/>
              <w:right w:val="single" w:sz="4" w:space="0" w:color="000000"/>
            </w:tcBorders>
            <w:vAlign w:val="center"/>
          </w:tcPr>
          <w:p w14:paraId="660694E4" w14:textId="77777777" w:rsidR="001930B6" w:rsidRDefault="00C63972">
            <w:pPr>
              <w:widowControl w:val="0"/>
              <w:rPr>
                <w:color w:val="FF0000"/>
              </w:rPr>
            </w:pPr>
            <w:r>
              <w:rPr>
                <w:color w:val="000000"/>
              </w:rPr>
              <w:t>03</w:t>
            </w:r>
          </w:p>
        </w:tc>
        <w:tc>
          <w:tcPr>
            <w:tcW w:w="4635" w:type="dxa"/>
            <w:tcBorders>
              <w:left w:val="single" w:sz="4" w:space="0" w:color="000000"/>
              <w:bottom w:val="single" w:sz="4" w:space="0" w:color="000000"/>
              <w:right w:val="single" w:sz="4" w:space="0" w:color="000000"/>
            </w:tcBorders>
            <w:vAlign w:val="center"/>
          </w:tcPr>
          <w:p w14:paraId="258AE4EB" w14:textId="77777777" w:rsidR="001930B6" w:rsidRDefault="00C63972">
            <w:pPr>
              <w:widowControl w:val="0"/>
              <w:spacing w:before="197" w:after="0"/>
              <w:ind w:right="158"/>
              <w:jc w:val="both"/>
            </w:pPr>
            <w:r>
              <w:rPr>
                <w:b/>
              </w:rPr>
              <w:t xml:space="preserve">Semente de coentro: </w:t>
            </w:r>
            <w:r>
              <w:t xml:space="preserve">Semente de coentro – variedade </w:t>
            </w:r>
            <w:proofErr w:type="spellStart"/>
            <w:r>
              <w:t>Cilantro</w:t>
            </w:r>
            <w:proofErr w:type="spellEnd"/>
            <w:r>
              <w:t xml:space="preserve"> Verdão SF 177. Embalagem pacote com 500 gramas. O produto deverá estar com um terço de seu prazo de validade. Número aproximado de sementes por grama igual a 80-90 sementes.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5C7CC909" w14:textId="77777777" w:rsidR="001930B6" w:rsidRDefault="00C63972">
            <w:r>
              <w:t>Embalagem</w:t>
            </w:r>
          </w:p>
          <w:p w14:paraId="3A394AEB" w14:textId="77777777" w:rsidR="001930B6" w:rsidRDefault="001930B6"/>
        </w:tc>
        <w:tc>
          <w:tcPr>
            <w:tcW w:w="1133" w:type="dxa"/>
            <w:tcBorders>
              <w:left w:val="single" w:sz="4" w:space="0" w:color="000000"/>
              <w:bottom w:val="single" w:sz="4" w:space="0" w:color="000000"/>
            </w:tcBorders>
            <w:vAlign w:val="center"/>
          </w:tcPr>
          <w:p w14:paraId="42FBDB62" w14:textId="77777777" w:rsidR="001930B6" w:rsidRDefault="00C63972">
            <w:r>
              <w:t>21</w:t>
            </w:r>
          </w:p>
        </w:tc>
        <w:tc>
          <w:tcPr>
            <w:tcW w:w="1134" w:type="dxa"/>
            <w:tcBorders>
              <w:left w:val="single" w:sz="4" w:space="0" w:color="000000"/>
              <w:bottom w:val="single" w:sz="4" w:space="0" w:color="000000"/>
            </w:tcBorders>
            <w:vAlign w:val="center"/>
          </w:tcPr>
          <w:p w14:paraId="531C196A" w14:textId="77777777" w:rsidR="001930B6" w:rsidRDefault="00C63972">
            <w:r>
              <w:t>01</w:t>
            </w:r>
          </w:p>
        </w:tc>
        <w:tc>
          <w:tcPr>
            <w:tcW w:w="1021" w:type="dxa"/>
            <w:tcBorders>
              <w:left w:val="single" w:sz="4" w:space="0" w:color="000000"/>
              <w:bottom w:val="single" w:sz="4" w:space="0" w:color="000000"/>
            </w:tcBorders>
            <w:vAlign w:val="center"/>
          </w:tcPr>
          <w:p w14:paraId="7807D70A" w14:textId="77777777" w:rsidR="001930B6" w:rsidRDefault="00C63972">
            <w:r>
              <w:t>30</w:t>
            </w:r>
          </w:p>
        </w:tc>
        <w:tc>
          <w:tcPr>
            <w:tcW w:w="1024" w:type="dxa"/>
            <w:tcBorders>
              <w:left w:val="single" w:sz="4" w:space="0" w:color="000000"/>
              <w:bottom w:val="single" w:sz="4" w:space="0" w:color="000000"/>
              <w:right w:val="single" w:sz="4" w:space="0" w:color="000000"/>
            </w:tcBorders>
            <w:vAlign w:val="center"/>
          </w:tcPr>
          <w:p w14:paraId="5FD18B2C" w14:textId="77777777" w:rsidR="001930B6" w:rsidRDefault="00C63972">
            <w:r>
              <w:t>02</w:t>
            </w:r>
          </w:p>
        </w:tc>
        <w:tc>
          <w:tcPr>
            <w:tcW w:w="1131" w:type="dxa"/>
            <w:tcBorders>
              <w:left w:val="single" w:sz="4" w:space="0" w:color="000000"/>
              <w:bottom w:val="single" w:sz="4" w:space="0" w:color="000000"/>
            </w:tcBorders>
            <w:vAlign w:val="center"/>
          </w:tcPr>
          <w:p w14:paraId="04D51099" w14:textId="77777777" w:rsidR="001930B6" w:rsidRDefault="00C63972">
            <w:pPr>
              <w:widowControl w:val="0"/>
              <w:spacing w:before="69" w:after="0"/>
              <w:ind w:left="40" w:right="70"/>
            </w:pPr>
            <w:r>
              <w:rPr>
                <w:b/>
              </w:rPr>
              <w:t>54</w:t>
            </w:r>
          </w:p>
        </w:tc>
        <w:tc>
          <w:tcPr>
            <w:tcW w:w="1201" w:type="dxa"/>
            <w:tcBorders>
              <w:left w:val="single" w:sz="4" w:space="0" w:color="000000"/>
              <w:bottom w:val="single" w:sz="4" w:space="0" w:color="000000"/>
            </w:tcBorders>
            <w:vAlign w:val="center"/>
          </w:tcPr>
          <w:p w14:paraId="7CEA697D" w14:textId="77777777" w:rsidR="001930B6" w:rsidRDefault="00C63972">
            <w:r>
              <w:t>R$ 27,56</w:t>
            </w:r>
          </w:p>
        </w:tc>
        <w:tc>
          <w:tcPr>
            <w:tcW w:w="1291" w:type="dxa"/>
            <w:tcBorders>
              <w:left w:val="single" w:sz="4" w:space="0" w:color="000000"/>
              <w:bottom w:val="single" w:sz="4" w:space="0" w:color="000000"/>
              <w:right w:val="single" w:sz="4" w:space="0" w:color="000000"/>
            </w:tcBorders>
            <w:vAlign w:val="center"/>
          </w:tcPr>
          <w:p w14:paraId="47DDCB2F" w14:textId="77777777" w:rsidR="001930B6" w:rsidRDefault="00C63972">
            <w:pPr>
              <w:ind w:right="12"/>
            </w:pPr>
            <w:r>
              <w:t>R$ 1.488,24</w:t>
            </w:r>
          </w:p>
        </w:tc>
      </w:tr>
      <w:tr w:rsidR="001930B6" w14:paraId="4CD9EE49" w14:textId="77777777">
        <w:tc>
          <w:tcPr>
            <w:tcW w:w="573" w:type="dxa"/>
            <w:tcBorders>
              <w:left w:val="single" w:sz="4" w:space="0" w:color="000000"/>
              <w:bottom w:val="single" w:sz="4" w:space="0" w:color="000000"/>
              <w:right w:val="single" w:sz="4" w:space="0" w:color="000000"/>
            </w:tcBorders>
            <w:vAlign w:val="center"/>
          </w:tcPr>
          <w:p w14:paraId="0559644A" w14:textId="77777777" w:rsidR="001930B6" w:rsidRDefault="00C63972">
            <w:pPr>
              <w:widowControl w:val="0"/>
              <w:rPr>
                <w:color w:val="FF0000"/>
              </w:rPr>
            </w:pPr>
            <w:r>
              <w:rPr>
                <w:color w:val="000000"/>
              </w:rPr>
              <w:t>04</w:t>
            </w:r>
          </w:p>
        </w:tc>
        <w:tc>
          <w:tcPr>
            <w:tcW w:w="4635" w:type="dxa"/>
            <w:tcBorders>
              <w:left w:val="single" w:sz="4" w:space="0" w:color="000000"/>
              <w:bottom w:val="single" w:sz="4" w:space="0" w:color="000000"/>
              <w:right w:val="single" w:sz="4" w:space="0" w:color="000000"/>
            </w:tcBorders>
            <w:vAlign w:val="center"/>
          </w:tcPr>
          <w:p w14:paraId="51691691" w14:textId="77777777" w:rsidR="001930B6" w:rsidRDefault="00C63972">
            <w:pPr>
              <w:widowControl w:val="0"/>
              <w:spacing w:before="197" w:after="0"/>
              <w:ind w:right="159"/>
              <w:jc w:val="both"/>
            </w:pPr>
            <w:r>
              <w:rPr>
                <w:b/>
              </w:rPr>
              <w:t xml:space="preserve">Semente de couve: </w:t>
            </w:r>
            <w:r>
              <w:t xml:space="preserve">Semente de couve – variedade Couve Manteiga. Número aproximado de sementes </w:t>
            </w:r>
            <w:r>
              <w:lastRenderedPageBreak/>
              <w:t xml:space="preserve">por grama igual a 300 sementes. O produto deverá estar com um terço de seu prazo de validade. Embalagem: pacote com 5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47938E8B" w14:textId="77777777" w:rsidR="001930B6" w:rsidRDefault="001930B6"/>
          <w:p w14:paraId="02D04A7C" w14:textId="77777777" w:rsidR="001930B6" w:rsidRDefault="00C63972">
            <w:r>
              <w:lastRenderedPageBreak/>
              <w:t>Pacote</w:t>
            </w:r>
          </w:p>
          <w:p w14:paraId="0BC61E50" w14:textId="77777777" w:rsidR="001930B6" w:rsidRDefault="001930B6"/>
        </w:tc>
        <w:tc>
          <w:tcPr>
            <w:tcW w:w="1133" w:type="dxa"/>
            <w:tcBorders>
              <w:left w:val="single" w:sz="4" w:space="0" w:color="000000"/>
              <w:bottom w:val="single" w:sz="4" w:space="0" w:color="000000"/>
            </w:tcBorders>
            <w:vAlign w:val="center"/>
          </w:tcPr>
          <w:p w14:paraId="4A859D6F" w14:textId="77777777" w:rsidR="001930B6" w:rsidRDefault="00C63972">
            <w:r>
              <w:lastRenderedPageBreak/>
              <w:t>30</w:t>
            </w:r>
          </w:p>
        </w:tc>
        <w:tc>
          <w:tcPr>
            <w:tcW w:w="1134" w:type="dxa"/>
            <w:tcBorders>
              <w:left w:val="single" w:sz="4" w:space="0" w:color="000000"/>
              <w:bottom w:val="single" w:sz="4" w:space="0" w:color="000000"/>
            </w:tcBorders>
            <w:vAlign w:val="center"/>
          </w:tcPr>
          <w:p w14:paraId="02F588E8" w14:textId="77777777" w:rsidR="001930B6" w:rsidRDefault="00C63972">
            <w:r>
              <w:t>10</w:t>
            </w:r>
          </w:p>
        </w:tc>
        <w:tc>
          <w:tcPr>
            <w:tcW w:w="1021" w:type="dxa"/>
            <w:tcBorders>
              <w:left w:val="single" w:sz="4" w:space="0" w:color="000000"/>
              <w:bottom w:val="single" w:sz="4" w:space="0" w:color="000000"/>
            </w:tcBorders>
            <w:vAlign w:val="center"/>
          </w:tcPr>
          <w:p w14:paraId="2091CB74" w14:textId="77777777" w:rsidR="001930B6" w:rsidRDefault="00C63972">
            <w:r>
              <w:t>30</w:t>
            </w:r>
          </w:p>
        </w:tc>
        <w:tc>
          <w:tcPr>
            <w:tcW w:w="1024" w:type="dxa"/>
            <w:tcBorders>
              <w:left w:val="single" w:sz="4" w:space="0" w:color="000000"/>
              <w:bottom w:val="single" w:sz="4" w:space="0" w:color="000000"/>
              <w:right w:val="single" w:sz="4" w:space="0" w:color="000000"/>
            </w:tcBorders>
            <w:vAlign w:val="center"/>
          </w:tcPr>
          <w:p w14:paraId="1436EA33" w14:textId="77777777" w:rsidR="001930B6" w:rsidRDefault="00C63972">
            <w:r>
              <w:t>20</w:t>
            </w:r>
          </w:p>
        </w:tc>
        <w:tc>
          <w:tcPr>
            <w:tcW w:w="1131" w:type="dxa"/>
            <w:tcBorders>
              <w:left w:val="single" w:sz="4" w:space="0" w:color="000000"/>
              <w:bottom w:val="single" w:sz="4" w:space="0" w:color="000000"/>
            </w:tcBorders>
            <w:vAlign w:val="center"/>
          </w:tcPr>
          <w:p w14:paraId="19C374D4" w14:textId="77777777" w:rsidR="001930B6" w:rsidRDefault="00C63972">
            <w:pPr>
              <w:widowControl w:val="0"/>
              <w:spacing w:before="69" w:after="0"/>
              <w:ind w:left="40" w:right="70"/>
            </w:pPr>
            <w:r>
              <w:rPr>
                <w:b/>
              </w:rPr>
              <w:t>90</w:t>
            </w:r>
          </w:p>
        </w:tc>
        <w:tc>
          <w:tcPr>
            <w:tcW w:w="1201" w:type="dxa"/>
            <w:tcBorders>
              <w:left w:val="single" w:sz="4" w:space="0" w:color="000000"/>
              <w:bottom w:val="single" w:sz="4" w:space="0" w:color="000000"/>
            </w:tcBorders>
            <w:vAlign w:val="center"/>
          </w:tcPr>
          <w:p w14:paraId="7A65BBBC" w14:textId="77777777" w:rsidR="001930B6" w:rsidRDefault="00C63972">
            <w:r>
              <w:t>R$ 3,75</w:t>
            </w:r>
          </w:p>
        </w:tc>
        <w:tc>
          <w:tcPr>
            <w:tcW w:w="1291" w:type="dxa"/>
            <w:tcBorders>
              <w:left w:val="single" w:sz="4" w:space="0" w:color="000000"/>
              <w:bottom w:val="single" w:sz="4" w:space="0" w:color="000000"/>
              <w:right w:val="single" w:sz="4" w:space="0" w:color="000000"/>
            </w:tcBorders>
            <w:vAlign w:val="center"/>
          </w:tcPr>
          <w:p w14:paraId="2BE00985" w14:textId="77777777" w:rsidR="001930B6" w:rsidRDefault="00C63972">
            <w:pPr>
              <w:ind w:right="12"/>
            </w:pPr>
            <w:r>
              <w:t>R$ 337,50</w:t>
            </w:r>
          </w:p>
        </w:tc>
      </w:tr>
      <w:tr w:rsidR="001930B6" w14:paraId="48F9D77F" w14:textId="77777777">
        <w:tc>
          <w:tcPr>
            <w:tcW w:w="573" w:type="dxa"/>
            <w:tcBorders>
              <w:left w:val="single" w:sz="4" w:space="0" w:color="000000"/>
              <w:bottom w:val="single" w:sz="4" w:space="0" w:color="000000"/>
              <w:right w:val="single" w:sz="4" w:space="0" w:color="000000"/>
            </w:tcBorders>
            <w:vAlign w:val="center"/>
          </w:tcPr>
          <w:p w14:paraId="5F973E7C" w14:textId="77777777" w:rsidR="001930B6" w:rsidRDefault="00C63972">
            <w:pPr>
              <w:widowControl w:val="0"/>
              <w:rPr>
                <w:color w:val="FF0000"/>
              </w:rPr>
            </w:pPr>
            <w:r>
              <w:rPr>
                <w:color w:val="000000"/>
              </w:rPr>
              <w:t>05</w:t>
            </w:r>
          </w:p>
        </w:tc>
        <w:tc>
          <w:tcPr>
            <w:tcW w:w="4635" w:type="dxa"/>
            <w:tcBorders>
              <w:left w:val="single" w:sz="4" w:space="0" w:color="000000"/>
              <w:bottom w:val="single" w:sz="4" w:space="0" w:color="000000"/>
              <w:right w:val="single" w:sz="4" w:space="0" w:color="000000"/>
            </w:tcBorders>
            <w:vAlign w:val="center"/>
          </w:tcPr>
          <w:p w14:paraId="4844FE54" w14:textId="77777777" w:rsidR="001930B6" w:rsidRDefault="00C63972">
            <w:pPr>
              <w:widowControl w:val="0"/>
              <w:spacing w:before="197" w:after="0"/>
              <w:ind w:right="157"/>
              <w:jc w:val="both"/>
            </w:pPr>
            <w:r>
              <w:rPr>
                <w:b/>
              </w:rPr>
              <w:t xml:space="preserve">Semente de pimentão: </w:t>
            </w:r>
            <w:r>
              <w:t xml:space="preserve">Semente de pimentão - variedade Cascadura Ikeda. Número aproximado de sementes por grama igual a 150-170 sementes. O produto deverá estar com no mínimo um terço de seu prazo de validade. Embalagem: pacote com 5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19DDA9D8" w14:textId="77777777" w:rsidR="001930B6" w:rsidRDefault="001930B6"/>
          <w:p w14:paraId="67C98853" w14:textId="77777777" w:rsidR="001930B6" w:rsidRDefault="00C63972">
            <w:r>
              <w:t>Pacote</w:t>
            </w:r>
          </w:p>
        </w:tc>
        <w:tc>
          <w:tcPr>
            <w:tcW w:w="1133" w:type="dxa"/>
            <w:tcBorders>
              <w:left w:val="single" w:sz="4" w:space="0" w:color="000000"/>
              <w:bottom w:val="single" w:sz="4" w:space="0" w:color="000000"/>
            </w:tcBorders>
            <w:vAlign w:val="center"/>
          </w:tcPr>
          <w:p w14:paraId="397FD595" w14:textId="77777777" w:rsidR="001930B6" w:rsidRDefault="00C63972">
            <w:r>
              <w:t>30</w:t>
            </w:r>
          </w:p>
        </w:tc>
        <w:tc>
          <w:tcPr>
            <w:tcW w:w="1134" w:type="dxa"/>
            <w:tcBorders>
              <w:left w:val="single" w:sz="4" w:space="0" w:color="000000"/>
              <w:bottom w:val="single" w:sz="4" w:space="0" w:color="000000"/>
            </w:tcBorders>
            <w:vAlign w:val="center"/>
          </w:tcPr>
          <w:p w14:paraId="78319183" w14:textId="77777777" w:rsidR="001930B6" w:rsidRDefault="00C63972">
            <w:r>
              <w:t>08</w:t>
            </w:r>
          </w:p>
        </w:tc>
        <w:tc>
          <w:tcPr>
            <w:tcW w:w="1021" w:type="dxa"/>
            <w:tcBorders>
              <w:left w:val="single" w:sz="4" w:space="0" w:color="000000"/>
              <w:bottom w:val="single" w:sz="4" w:space="0" w:color="000000"/>
            </w:tcBorders>
            <w:vAlign w:val="center"/>
          </w:tcPr>
          <w:p w14:paraId="20A84D5F" w14:textId="77777777" w:rsidR="001930B6" w:rsidRDefault="00C63972">
            <w:r>
              <w:t>05</w:t>
            </w:r>
          </w:p>
        </w:tc>
        <w:tc>
          <w:tcPr>
            <w:tcW w:w="1024" w:type="dxa"/>
            <w:tcBorders>
              <w:left w:val="single" w:sz="4" w:space="0" w:color="000000"/>
              <w:bottom w:val="single" w:sz="4" w:space="0" w:color="000000"/>
              <w:right w:val="single" w:sz="4" w:space="0" w:color="000000"/>
            </w:tcBorders>
            <w:vAlign w:val="center"/>
          </w:tcPr>
          <w:p w14:paraId="73ACF5DF" w14:textId="77777777" w:rsidR="001930B6" w:rsidRDefault="00C63972">
            <w:r>
              <w:t>20</w:t>
            </w:r>
          </w:p>
        </w:tc>
        <w:tc>
          <w:tcPr>
            <w:tcW w:w="1131" w:type="dxa"/>
            <w:tcBorders>
              <w:left w:val="single" w:sz="4" w:space="0" w:color="000000"/>
              <w:bottom w:val="single" w:sz="4" w:space="0" w:color="000000"/>
            </w:tcBorders>
            <w:vAlign w:val="center"/>
          </w:tcPr>
          <w:p w14:paraId="4D616D56" w14:textId="77777777" w:rsidR="001930B6" w:rsidRDefault="00C63972">
            <w:pPr>
              <w:widowControl w:val="0"/>
              <w:spacing w:before="69" w:after="0"/>
              <w:ind w:left="40" w:right="70"/>
            </w:pPr>
            <w:r>
              <w:rPr>
                <w:b/>
              </w:rPr>
              <w:t>63</w:t>
            </w:r>
          </w:p>
        </w:tc>
        <w:tc>
          <w:tcPr>
            <w:tcW w:w="1201" w:type="dxa"/>
            <w:tcBorders>
              <w:left w:val="single" w:sz="4" w:space="0" w:color="000000"/>
              <w:bottom w:val="single" w:sz="4" w:space="0" w:color="000000"/>
            </w:tcBorders>
            <w:vAlign w:val="center"/>
          </w:tcPr>
          <w:p w14:paraId="2DAC69DD" w14:textId="77777777" w:rsidR="001930B6" w:rsidRDefault="00C63972">
            <w:r>
              <w:t>R$ 5,50</w:t>
            </w:r>
          </w:p>
        </w:tc>
        <w:tc>
          <w:tcPr>
            <w:tcW w:w="1291" w:type="dxa"/>
            <w:tcBorders>
              <w:left w:val="single" w:sz="4" w:space="0" w:color="000000"/>
              <w:bottom w:val="single" w:sz="4" w:space="0" w:color="000000"/>
              <w:right w:val="single" w:sz="4" w:space="0" w:color="000000"/>
            </w:tcBorders>
            <w:vAlign w:val="center"/>
          </w:tcPr>
          <w:p w14:paraId="4A661329" w14:textId="77777777" w:rsidR="001930B6" w:rsidRDefault="00C63972">
            <w:pPr>
              <w:ind w:right="12"/>
            </w:pPr>
            <w:r>
              <w:t>R$ 346,50</w:t>
            </w:r>
          </w:p>
        </w:tc>
      </w:tr>
      <w:tr w:rsidR="001930B6" w14:paraId="0AEF5B39" w14:textId="77777777">
        <w:tc>
          <w:tcPr>
            <w:tcW w:w="573" w:type="dxa"/>
            <w:tcBorders>
              <w:left w:val="single" w:sz="4" w:space="0" w:color="000000"/>
              <w:bottom w:val="single" w:sz="4" w:space="0" w:color="000000"/>
              <w:right w:val="single" w:sz="4" w:space="0" w:color="000000"/>
            </w:tcBorders>
            <w:vAlign w:val="center"/>
          </w:tcPr>
          <w:p w14:paraId="33CD078B" w14:textId="77777777" w:rsidR="001930B6" w:rsidRDefault="00C63972">
            <w:pPr>
              <w:widowControl w:val="0"/>
              <w:rPr>
                <w:color w:val="FF0000"/>
              </w:rPr>
            </w:pPr>
            <w:r>
              <w:rPr>
                <w:color w:val="000000"/>
              </w:rPr>
              <w:t>06</w:t>
            </w:r>
          </w:p>
        </w:tc>
        <w:tc>
          <w:tcPr>
            <w:tcW w:w="4635" w:type="dxa"/>
            <w:tcBorders>
              <w:left w:val="single" w:sz="4" w:space="0" w:color="000000"/>
              <w:bottom w:val="single" w:sz="4" w:space="0" w:color="000000"/>
              <w:right w:val="single" w:sz="4" w:space="0" w:color="000000"/>
            </w:tcBorders>
            <w:vAlign w:val="center"/>
          </w:tcPr>
          <w:p w14:paraId="5BA72241" w14:textId="77777777" w:rsidR="001930B6" w:rsidRDefault="00C63972">
            <w:pPr>
              <w:widowControl w:val="0"/>
              <w:spacing w:before="197" w:after="0"/>
              <w:ind w:right="160"/>
              <w:jc w:val="both"/>
            </w:pPr>
            <w:r>
              <w:rPr>
                <w:b/>
              </w:rPr>
              <w:t xml:space="preserve">Semente de quiabo: </w:t>
            </w:r>
            <w:r>
              <w:t xml:space="preserve">Semente de quiabo – Semente quiabo variedade Santa </w:t>
            </w:r>
            <w:proofErr w:type="gramStart"/>
            <w:r>
              <w:t>cruz</w:t>
            </w:r>
            <w:proofErr w:type="gramEnd"/>
            <w:r>
              <w:t xml:space="preserve">, validade mínima de 1 ano – Padrão ISLA ou superior. Embalagem de 50 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35DA11BF" w14:textId="77777777" w:rsidR="001930B6" w:rsidRDefault="00C63972">
            <w:r>
              <w:t>Embalagem</w:t>
            </w:r>
          </w:p>
          <w:p w14:paraId="09E7A914" w14:textId="77777777" w:rsidR="001930B6" w:rsidRDefault="001930B6"/>
        </w:tc>
        <w:tc>
          <w:tcPr>
            <w:tcW w:w="1133" w:type="dxa"/>
            <w:tcBorders>
              <w:left w:val="single" w:sz="4" w:space="0" w:color="000000"/>
              <w:bottom w:val="single" w:sz="4" w:space="0" w:color="000000"/>
            </w:tcBorders>
            <w:vAlign w:val="center"/>
          </w:tcPr>
          <w:p w14:paraId="174E0BD5" w14:textId="77777777" w:rsidR="001930B6" w:rsidRDefault="00C63972">
            <w:r>
              <w:t>07</w:t>
            </w:r>
          </w:p>
        </w:tc>
        <w:tc>
          <w:tcPr>
            <w:tcW w:w="1134" w:type="dxa"/>
            <w:tcBorders>
              <w:left w:val="single" w:sz="4" w:space="0" w:color="000000"/>
              <w:bottom w:val="single" w:sz="4" w:space="0" w:color="000000"/>
            </w:tcBorders>
            <w:vAlign w:val="center"/>
          </w:tcPr>
          <w:p w14:paraId="28289A43" w14:textId="77777777" w:rsidR="001930B6" w:rsidRDefault="00C63972">
            <w:r>
              <w:t>01</w:t>
            </w:r>
          </w:p>
        </w:tc>
        <w:tc>
          <w:tcPr>
            <w:tcW w:w="1021" w:type="dxa"/>
            <w:tcBorders>
              <w:left w:val="single" w:sz="4" w:space="0" w:color="000000"/>
              <w:bottom w:val="single" w:sz="4" w:space="0" w:color="000000"/>
            </w:tcBorders>
            <w:vAlign w:val="center"/>
          </w:tcPr>
          <w:p w14:paraId="38B2B270" w14:textId="77777777" w:rsidR="001930B6" w:rsidRDefault="00C63972">
            <w:r>
              <w:t>10</w:t>
            </w:r>
          </w:p>
        </w:tc>
        <w:tc>
          <w:tcPr>
            <w:tcW w:w="1024" w:type="dxa"/>
            <w:tcBorders>
              <w:left w:val="single" w:sz="4" w:space="0" w:color="000000"/>
              <w:bottom w:val="single" w:sz="4" w:space="0" w:color="000000"/>
              <w:right w:val="single" w:sz="4" w:space="0" w:color="000000"/>
            </w:tcBorders>
            <w:vAlign w:val="center"/>
          </w:tcPr>
          <w:p w14:paraId="3A745212" w14:textId="77777777" w:rsidR="001930B6" w:rsidRDefault="00C63972">
            <w:r>
              <w:t>08</w:t>
            </w:r>
          </w:p>
        </w:tc>
        <w:tc>
          <w:tcPr>
            <w:tcW w:w="1131" w:type="dxa"/>
            <w:tcBorders>
              <w:left w:val="single" w:sz="4" w:space="0" w:color="000000"/>
              <w:bottom w:val="single" w:sz="4" w:space="0" w:color="000000"/>
            </w:tcBorders>
            <w:vAlign w:val="center"/>
          </w:tcPr>
          <w:p w14:paraId="1B7D5F26" w14:textId="77777777" w:rsidR="001930B6" w:rsidRDefault="00C63972">
            <w:pPr>
              <w:widowControl w:val="0"/>
              <w:spacing w:before="69" w:after="0"/>
              <w:ind w:left="40" w:right="70"/>
            </w:pPr>
            <w:r>
              <w:rPr>
                <w:b/>
              </w:rPr>
              <w:t>26</w:t>
            </w:r>
          </w:p>
        </w:tc>
        <w:tc>
          <w:tcPr>
            <w:tcW w:w="1201" w:type="dxa"/>
            <w:tcBorders>
              <w:left w:val="single" w:sz="4" w:space="0" w:color="000000"/>
              <w:bottom w:val="single" w:sz="4" w:space="0" w:color="000000"/>
            </w:tcBorders>
            <w:vAlign w:val="center"/>
          </w:tcPr>
          <w:p w14:paraId="33B7E9C8" w14:textId="77777777" w:rsidR="001930B6" w:rsidRDefault="00C63972">
            <w:r>
              <w:t>R$ 52,80</w:t>
            </w:r>
          </w:p>
        </w:tc>
        <w:tc>
          <w:tcPr>
            <w:tcW w:w="1291" w:type="dxa"/>
            <w:tcBorders>
              <w:left w:val="single" w:sz="4" w:space="0" w:color="000000"/>
              <w:bottom w:val="single" w:sz="4" w:space="0" w:color="000000"/>
              <w:right w:val="single" w:sz="4" w:space="0" w:color="000000"/>
            </w:tcBorders>
            <w:vAlign w:val="center"/>
          </w:tcPr>
          <w:p w14:paraId="3190613E" w14:textId="77777777" w:rsidR="001930B6" w:rsidRDefault="00C63972">
            <w:pPr>
              <w:ind w:right="12"/>
            </w:pPr>
            <w:r>
              <w:t>R$ 1.372,80</w:t>
            </w:r>
          </w:p>
        </w:tc>
      </w:tr>
      <w:tr w:rsidR="001930B6" w14:paraId="15691E83" w14:textId="77777777">
        <w:tc>
          <w:tcPr>
            <w:tcW w:w="573" w:type="dxa"/>
            <w:tcBorders>
              <w:left w:val="single" w:sz="4" w:space="0" w:color="000000"/>
              <w:bottom w:val="single" w:sz="4" w:space="0" w:color="000000"/>
              <w:right w:val="single" w:sz="4" w:space="0" w:color="000000"/>
            </w:tcBorders>
            <w:vAlign w:val="center"/>
          </w:tcPr>
          <w:p w14:paraId="1B8B4910" w14:textId="77777777" w:rsidR="001930B6" w:rsidRDefault="00C63972">
            <w:pPr>
              <w:widowControl w:val="0"/>
              <w:rPr>
                <w:color w:val="FF0000"/>
              </w:rPr>
            </w:pPr>
            <w:r>
              <w:rPr>
                <w:color w:val="000000"/>
              </w:rPr>
              <w:t>07</w:t>
            </w:r>
          </w:p>
        </w:tc>
        <w:tc>
          <w:tcPr>
            <w:tcW w:w="4635" w:type="dxa"/>
            <w:tcBorders>
              <w:left w:val="single" w:sz="4" w:space="0" w:color="000000"/>
              <w:bottom w:val="single" w:sz="4" w:space="0" w:color="000000"/>
              <w:right w:val="single" w:sz="4" w:space="0" w:color="000000"/>
            </w:tcBorders>
            <w:vAlign w:val="center"/>
          </w:tcPr>
          <w:p w14:paraId="497EBCDC" w14:textId="77777777" w:rsidR="001930B6" w:rsidRDefault="00C63972">
            <w:pPr>
              <w:widowControl w:val="0"/>
              <w:spacing w:before="197" w:after="0"/>
              <w:ind w:right="158"/>
              <w:jc w:val="both"/>
              <w:rPr>
                <w:rFonts w:ascii="Arial" w:eastAsia="Arial" w:hAnsi="Arial" w:cs="Arial"/>
                <w:color w:val="000000"/>
              </w:rPr>
            </w:pPr>
            <w:r>
              <w:rPr>
                <w:b/>
                <w:color w:val="000000"/>
              </w:rPr>
              <w:t xml:space="preserve">Semente de tomate: </w:t>
            </w:r>
            <w:r>
              <w:rPr>
                <w:color w:val="000000"/>
              </w:rPr>
              <w:t xml:space="preserve">Semente de tomate, </w:t>
            </w:r>
            <w:r>
              <w:t>resistente</w:t>
            </w:r>
            <w:r>
              <w:rPr>
                <w:color w:val="000000"/>
              </w:rPr>
              <w:t xml:space="preserve"> ao </w:t>
            </w:r>
            <w:proofErr w:type="spellStart"/>
            <w:r>
              <w:rPr>
                <w:color w:val="000000"/>
              </w:rPr>
              <w:t>germinivírus</w:t>
            </w:r>
            <w:proofErr w:type="spellEnd"/>
            <w:r>
              <w:rPr>
                <w:color w:val="000000"/>
              </w:rPr>
              <w:t xml:space="preserve"> TYLCV – para cultivo na região Nordeste. Híbrido (TY 2006) com hábito de crescimento determinado, planta grande, vigorosa e aberta. Frutos tipo </w:t>
            </w:r>
            <w:proofErr w:type="spellStart"/>
            <w:r>
              <w:rPr>
                <w:color w:val="000000"/>
              </w:rPr>
              <w:t>saladete</w:t>
            </w:r>
            <w:proofErr w:type="spellEnd"/>
            <w:r>
              <w:rPr>
                <w:color w:val="000000"/>
              </w:rPr>
              <w:t xml:space="preserve">. Detalhes do Produto: </w:t>
            </w:r>
            <w:proofErr w:type="spellStart"/>
            <w:r>
              <w:rPr>
                <w:color w:val="000000"/>
              </w:rPr>
              <w:t>ResistênciasVa</w:t>
            </w:r>
            <w:proofErr w:type="spellEnd"/>
            <w:r>
              <w:rPr>
                <w:color w:val="000000"/>
              </w:rPr>
              <w:t>/</w:t>
            </w:r>
            <w:proofErr w:type="spellStart"/>
            <w:proofErr w:type="gramStart"/>
            <w:r>
              <w:rPr>
                <w:color w:val="000000"/>
              </w:rPr>
              <w:t>Vd,Fol</w:t>
            </w:r>
            <w:proofErr w:type="spellEnd"/>
            <w:proofErr w:type="gramEnd"/>
            <w:r>
              <w:rPr>
                <w:color w:val="000000"/>
              </w:rPr>
              <w:t xml:space="preserve"> (raça1), Mi/</w:t>
            </w:r>
            <w:proofErr w:type="spellStart"/>
            <w:r>
              <w:rPr>
                <w:color w:val="000000"/>
              </w:rPr>
              <w:t>Ma</w:t>
            </w:r>
            <w:proofErr w:type="spellEnd"/>
            <w:r>
              <w:rPr>
                <w:color w:val="000000"/>
              </w:rPr>
              <w:t>/</w:t>
            </w:r>
            <w:proofErr w:type="spellStart"/>
            <w:r>
              <w:rPr>
                <w:color w:val="000000"/>
              </w:rPr>
              <w:t>Mj,TYLCV,Aal</w:t>
            </w:r>
            <w:proofErr w:type="spellEnd"/>
            <w:r>
              <w:rPr>
                <w:color w:val="000000"/>
              </w:rPr>
              <w:t xml:space="preserve"> e </w:t>
            </w:r>
            <w:proofErr w:type="spellStart"/>
            <w:r>
              <w:rPr>
                <w:color w:val="000000"/>
              </w:rPr>
              <w:t>Ss</w:t>
            </w:r>
            <w:proofErr w:type="spellEnd"/>
            <w:r>
              <w:rPr>
                <w:color w:val="000000"/>
              </w:rPr>
              <w:t xml:space="preserve">, Peso Médio 160 - 168 g - Ciclo 100 -110 </w:t>
            </w:r>
            <w:proofErr w:type="spellStart"/>
            <w:r>
              <w:rPr>
                <w:color w:val="000000"/>
              </w:rPr>
              <w:t>dias.Tipo</w:t>
            </w:r>
            <w:proofErr w:type="spellEnd"/>
            <w:r>
              <w:rPr>
                <w:color w:val="000000"/>
              </w:rPr>
              <w:t xml:space="preserve"> de Fruto </w:t>
            </w:r>
            <w:proofErr w:type="spellStart"/>
            <w:r>
              <w:rPr>
                <w:color w:val="000000"/>
              </w:rPr>
              <w:t>Saladete</w:t>
            </w:r>
            <w:proofErr w:type="spellEnd"/>
            <w:r>
              <w:rPr>
                <w:color w:val="000000"/>
              </w:rPr>
              <w:t xml:space="preserve">. O produto deverá estar com um terço de seu prazo de validade. Embalagem com </w:t>
            </w:r>
            <w:r>
              <w:t>1000 sementes.</w:t>
            </w:r>
            <w:r>
              <w:rPr>
                <w:color w:val="000000"/>
              </w:rPr>
              <w:t xml:space="preserve">  </w:t>
            </w:r>
            <w:r>
              <w:rPr>
                <w:b/>
                <w:color w:val="000000"/>
              </w:rPr>
              <w:t>CATMAT: 198730</w:t>
            </w:r>
          </w:p>
        </w:tc>
        <w:tc>
          <w:tcPr>
            <w:tcW w:w="1308" w:type="dxa"/>
            <w:tcBorders>
              <w:left w:val="single" w:sz="4" w:space="0" w:color="000000"/>
              <w:bottom w:val="single" w:sz="4" w:space="0" w:color="000000"/>
            </w:tcBorders>
            <w:vAlign w:val="center"/>
          </w:tcPr>
          <w:p w14:paraId="1E2019CB" w14:textId="77777777" w:rsidR="001930B6" w:rsidRDefault="001930B6"/>
          <w:p w14:paraId="508A3A5E" w14:textId="77777777" w:rsidR="001930B6" w:rsidRDefault="001930B6"/>
          <w:p w14:paraId="61EDF5C6" w14:textId="77777777" w:rsidR="001930B6" w:rsidRDefault="00C63972">
            <w:r>
              <w:t>Embalagem</w:t>
            </w:r>
          </w:p>
          <w:p w14:paraId="00FA8DAB" w14:textId="77777777" w:rsidR="001930B6" w:rsidRDefault="001930B6"/>
        </w:tc>
        <w:tc>
          <w:tcPr>
            <w:tcW w:w="1133" w:type="dxa"/>
            <w:tcBorders>
              <w:left w:val="single" w:sz="4" w:space="0" w:color="000000"/>
              <w:bottom w:val="single" w:sz="4" w:space="0" w:color="000000"/>
            </w:tcBorders>
            <w:vAlign w:val="center"/>
          </w:tcPr>
          <w:p w14:paraId="27197958" w14:textId="77777777" w:rsidR="001930B6" w:rsidRDefault="00C63972">
            <w:r>
              <w:t>03</w:t>
            </w:r>
          </w:p>
        </w:tc>
        <w:tc>
          <w:tcPr>
            <w:tcW w:w="1134" w:type="dxa"/>
            <w:tcBorders>
              <w:left w:val="single" w:sz="4" w:space="0" w:color="000000"/>
              <w:bottom w:val="single" w:sz="4" w:space="0" w:color="000000"/>
            </w:tcBorders>
            <w:vAlign w:val="center"/>
          </w:tcPr>
          <w:p w14:paraId="1750DC7F" w14:textId="77777777" w:rsidR="001930B6" w:rsidRDefault="00C63972">
            <w:r>
              <w:t>06</w:t>
            </w:r>
          </w:p>
        </w:tc>
        <w:tc>
          <w:tcPr>
            <w:tcW w:w="1021" w:type="dxa"/>
            <w:tcBorders>
              <w:left w:val="single" w:sz="4" w:space="0" w:color="000000"/>
              <w:bottom w:val="single" w:sz="4" w:space="0" w:color="000000"/>
            </w:tcBorders>
            <w:vAlign w:val="center"/>
          </w:tcPr>
          <w:p w14:paraId="1427A39B" w14:textId="77777777" w:rsidR="001930B6" w:rsidRDefault="00C63972">
            <w:r>
              <w:t>01</w:t>
            </w:r>
          </w:p>
        </w:tc>
        <w:tc>
          <w:tcPr>
            <w:tcW w:w="1024" w:type="dxa"/>
            <w:tcBorders>
              <w:left w:val="single" w:sz="4" w:space="0" w:color="000000"/>
              <w:bottom w:val="single" w:sz="4" w:space="0" w:color="000000"/>
              <w:right w:val="single" w:sz="4" w:space="0" w:color="000000"/>
            </w:tcBorders>
            <w:vAlign w:val="center"/>
          </w:tcPr>
          <w:p w14:paraId="4FBC3AA0" w14:textId="77777777" w:rsidR="001930B6" w:rsidRDefault="00C63972">
            <w:r>
              <w:t>20</w:t>
            </w:r>
          </w:p>
        </w:tc>
        <w:tc>
          <w:tcPr>
            <w:tcW w:w="1131" w:type="dxa"/>
            <w:tcBorders>
              <w:left w:val="single" w:sz="4" w:space="0" w:color="000000"/>
              <w:bottom w:val="single" w:sz="4" w:space="0" w:color="000000"/>
            </w:tcBorders>
            <w:vAlign w:val="center"/>
          </w:tcPr>
          <w:p w14:paraId="0321EEFF" w14:textId="77777777" w:rsidR="001930B6" w:rsidRDefault="001930B6">
            <w:pPr>
              <w:widowControl w:val="0"/>
              <w:spacing w:before="69" w:after="0"/>
              <w:ind w:left="110" w:right="70"/>
              <w:rPr>
                <w:b/>
              </w:rPr>
            </w:pPr>
          </w:p>
          <w:p w14:paraId="47DA66C8" w14:textId="77777777" w:rsidR="001930B6" w:rsidRDefault="00C63972">
            <w:pPr>
              <w:widowControl w:val="0"/>
              <w:spacing w:before="69" w:after="0"/>
              <w:ind w:left="40" w:right="70"/>
            </w:pPr>
            <w:r>
              <w:rPr>
                <w:b/>
              </w:rPr>
              <w:t>30</w:t>
            </w:r>
          </w:p>
        </w:tc>
        <w:tc>
          <w:tcPr>
            <w:tcW w:w="1201" w:type="dxa"/>
            <w:tcBorders>
              <w:left w:val="single" w:sz="4" w:space="0" w:color="000000"/>
              <w:bottom w:val="single" w:sz="4" w:space="0" w:color="000000"/>
            </w:tcBorders>
            <w:vAlign w:val="center"/>
          </w:tcPr>
          <w:p w14:paraId="20A5DEB4" w14:textId="77777777" w:rsidR="001930B6" w:rsidRDefault="00C63972">
            <w:r>
              <w:t>R$ 339,07</w:t>
            </w:r>
          </w:p>
        </w:tc>
        <w:tc>
          <w:tcPr>
            <w:tcW w:w="1291" w:type="dxa"/>
            <w:tcBorders>
              <w:left w:val="single" w:sz="4" w:space="0" w:color="000000"/>
              <w:bottom w:val="single" w:sz="4" w:space="0" w:color="000000"/>
              <w:right w:val="single" w:sz="4" w:space="0" w:color="000000"/>
            </w:tcBorders>
            <w:vAlign w:val="center"/>
          </w:tcPr>
          <w:p w14:paraId="165D53EB" w14:textId="77777777" w:rsidR="001930B6" w:rsidRDefault="00C63972">
            <w:r>
              <w:t>R$ 10.172,10</w:t>
            </w:r>
          </w:p>
        </w:tc>
      </w:tr>
      <w:tr w:rsidR="001930B6" w14:paraId="30C0ACEE" w14:textId="77777777">
        <w:tc>
          <w:tcPr>
            <w:tcW w:w="573" w:type="dxa"/>
            <w:tcBorders>
              <w:left w:val="single" w:sz="4" w:space="0" w:color="000000"/>
              <w:bottom w:val="single" w:sz="4" w:space="0" w:color="000000"/>
              <w:right w:val="single" w:sz="4" w:space="0" w:color="000000"/>
            </w:tcBorders>
            <w:vAlign w:val="center"/>
          </w:tcPr>
          <w:p w14:paraId="7CC44DA5" w14:textId="77777777" w:rsidR="001930B6" w:rsidRDefault="00C63972">
            <w:pPr>
              <w:widowControl w:val="0"/>
              <w:rPr>
                <w:color w:val="FF0000"/>
              </w:rPr>
            </w:pPr>
            <w:r>
              <w:rPr>
                <w:color w:val="000000"/>
              </w:rPr>
              <w:t>08</w:t>
            </w:r>
          </w:p>
        </w:tc>
        <w:tc>
          <w:tcPr>
            <w:tcW w:w="4635" w:type="dxa"/>
            <w:tcBorders>
              <w:left w:val="single" w:sz="4" w:space="0" w:color="000000"/>
              <w:bottom w:val="single" w:sz="4" w:space="0" w:color="000000"/>
              <w:right w:val="single" w:sz="4" w:space="0" w:color="000000"/>
            </w:tcBorders>
            <w:vAlign w:val="center"/>
          </w:tcPr>
          <w:p w14:paraId="11E3ACC7" w14:textId="77777777" w:rsidR="001930B6" w:rsidRDefault="00C63972">
            <w:pPr>
              <w:widowControl w:val="0"/>
              <w:spacing w:before="197" w:after="0"/>
              <w:ind w:right="160"/>
              <w:jc w:val="both"/>
            </w:pPr>
            <w:r>
              <w:rPr>
                <w:b/>
              </w:rPr>
              <w:t xml:space="preserve">Semente de mamão </w:t>
            </w:r>
            <w:proofErr w:type="spellStart"/>
            <w:r>
              <w:rPr>
                <w:b/>
              </w:rPr>
              <w:t>papaya</w:t>
            </w:r>
            <w:proofErr w:type="spellEnd"/>
            <w:r>
              <w:rPr>
                <w:b/>
              </w:rPr>
              <w:t xml:space="preserve">: </w:t>
            </w:r>
            <w:r>
              <w:t xml:space="preserve">Semente mamão </w:t>
            </w:r>
            <w:proofErr w:type="spellStart"/>
            <w:r>
              <w:t>papaya</w:t>
            </w:r>
            <w:proofErr w:type="spellEnd"/>
            <w:r>
              <w:t xml:space="preserve">. O produto deverá estar com um terço de seu prazo de validade. Lata com 50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66680F41" w14:textId="77777777" w:rsidR="001930B6" w:rsidRDefault="00C63972">
            <w:r>
              <w:t>Lata</w:t>
            </w:r>
          </w:p>
        </w:tc>
        <w:tc>
          <w:tcPr>
            <w:tcW w:w="1133" w:type="dxa"/>
            <w:tcBorders>
              <w:left w:val="single" w:sz="4" w:space="0" w:color="000000"/>
              <w:bottom w:val="single" w:sz="4" w:space="0" w:color="000000"/>
            </w:tcBorders>
            <w:vAlign w:val="center"/>
          </w:tcPr>
          <w:p w14:paraId="411E1CF6" w14:textId="77777777" w:rsidR="001930B6" w:rsidRDefault="00C63972">
            <w:r>
              <w:t>12</w:t>
            </w:r>
          </w:p>
        </w:tc>
        <w:tc>
          <w:tcPr>
            <w:tcW w:w="1134" w:type="dxa"/>
            <w:tcBorders>
              <w:left w:val="single" w:sz="4" w:space="0" w:color="000000"/>
              <w:bottom w:val="single" w:sz="4" w:space="0" w:color="000000"/>
            </w:tcBorders>
            <w:vAlign w:val="center"/>
          </w:tcPr>
          <w:p w14:paraId="3B49D5DF" w14:textId="77777777" w:rsidR="001930B6" w:rsidRDefault="00C63972">
            <w:r>
              <w:t>04</w:t>
            </w:r>
          </w:p>
        </w:tc>
        <w:tc>
          <w:tcPr>
            <w:tcW w:w="1021" w:type="dxa"/>
            <w:tcBorders>
              <w:left w:val="single" w:sz="4" w:space="0" w:color="000000"/>
              <w:bottom w:val="single" w:sz="4" w:space="0" w:color="000000"/>
            </w:tcBorders>
            <w:vAlign w:val="center"/>
          </w:tcPr>
          <w:p w14:paraId="1A9E90F3" w14:textId="77777777" w:rsidR="001930B6" w:rsidRDefault="00C63972">
            <w:r>
              <w:t>10</w:t>
            </w:r>
          </w:p>
        </w:tc>
        <w:tc>
          <w:tcPr>
            <w:tcW w:w="1024" w:type="dxa"/>
            <w:tcBorders>
              <w:left w:val="single" w:sz="4" w:space="0" w:color="000000"/>
              <w:bottom w:val="single" w:sz="4" w:space="0" w:color="000000"/>
              <w:right w:val="single" w:sz="4" w:space="0" w:color="000000"/>
            </w:tcBorders>
            <w:vAlign w:val="center"/>
          </w:tcPr>
          <w:p w14:paraId="502B71F3" w14:textId="77777777" w:rsidR="001930B6" w:rsidRDefault="00C63972">
            <w:r>
              <w:t>06</w:t>
            </w:r>
          </w:p>
        </w:tc>
        <w:tc>
          <w:tcPr>
            <w:tcW w:w="1131" w:type="dxa"/>
            <w:tcBorders>
              <w:left w:val="single" w:sz="4" w:space="0" w:color="000000"/>
              <w:bottom w:val="single" w:sz="4" w:space="0" w:color="000000"/>
            </w:tcBorders>
            <w:vAlign w:val="center"/>
          </w:tcPr>
          <w:p w14:paraId="2DBF4F8B" w14:textId="77777777" w:rsidR="001930B6" w:rsidRDefault="00C63972">
            <w:pPr>
              <w:widowControl w:val="0"/>
              <w:spacing w:before="196" w:after="0"/>
              <w:ind w:left="40" w:right="70"/>
            </w:pPr>
            <w:r>
              <w:rPr>
                <w:b/>
              </w:rPr>
              <w:t>32</w:t>
            </w:r>
          </w:p>
        </w:tc>
        <w:tc>
          <w:tcPr>
            <w:tcW w:w="1201" w:type="dxa"/>
            <w:tcBorders>
              <w:left w:val="single" w:sz="4" w:space="0" w:color="000000"/>
              <w:bottom w:val="single" w:sz="4" w:space="0" w:color="000000"/>
            </w:tcBorders>
            <w:vAlign w:val="center"/>
          </w:tcPr>
          <w:p w14:paraId="1F5B604A" w14:textId="77777777" w:rsidR="001930B6" w:rsidRDefault="00C63972">
            <w:r>
              <w:t>R$ 132,61</w:t>
            </w:r>
          </w:p>
        </w:tc>
        <w:tc>
          <w:tcPr>
            <w:tcW w:w="1291" w:type="dxa"/>
            <w:tcBorders>
              <w:left w:val="single" w:sz="4" w:space="0" w:color="000000"/>
              <w:bottom w:val="single" w:sz="4" w:space="0" w:color="000000"/>
              <w:right w:val="single" w:sz="4" w:space="0" w:color="000000"/>
            </w:tcBorders>
            <w:vAlign w:val="center"/>
          </w:tcPr>
          <w:p w14:paraId="0F89B3BA" w14:textId="77777777" w:rsidR="001930B6" w:rsidRDefault="00C63972">
            <w:pPr>
              <w:ind w:right="12"/>
            </w:pPr>
            <w:r>
              <w:t>R$ 4.243,41</w:t>
            </w:r>
          </w:p>
        </w:tc>
      </w:tr>
      <w:tr w:rsidR="001930B6" w14:paraId="1E225001" w14:textId="77777777">
        <w:tc>
          <w:tcPr>
            <w:tcW w:w="573" w:type="dxa"/>
            <w:tcBorders>
              <w:left w:val="single" w:sz="4" w:space="0" w:color="000000"/>
              <w:bottom w:val="single" w:sz="4" w:space="0" w:color="000000"/>
              <w:right w:val="single" w:sz="4" w:space="0" w:color="000000"/>
            </w:tcBorders>
            <w:vAlign w:val="center"/>
          </w:tcPr>
          <w:p w14:paraId="6AB6EF70" w14:textId="77777777" w:rsidR="001930B6" w:rsidRDefault="00C63972">
            <w:pPr>
              <w:widowControl w:val="0"/>
              <w:rPr>
                <w:color w:val="FF0000"/>
              </w:rPr>
            </w:pPr>
            <w:r>
              <w:rPr>
                <w:color w:val="000000"/>
              </w:rPr>
              <w:t>09</w:t>
            </w:r>
          </w:p>
        </w:tc>
        <w:tc>
          <w:tcPr>
            <w:tcW w:w="4635" w:type="dxa"/>
            <w:tcBorders>
              <w:left w:val="single" w:sz="4" w:space="0" w:color="000000"/>
              <w:bottom w:val="single" w:sz="4" w:space="0" w:color="000000"/>
              <w:right w:val="single" w:sz="4" w:space="0" w:color="000000"/>
            </w:tcBorders>
            <w:vAlign w:val="center"/>
          </w:tcPr>
          <w:p w14:paraId="070C98BF" w14:textId="77777777" w:rsidR="001930B6" w:rsidRDefault="00C63972">
            <w:pPr>
              <w:widowControl w:val="0"/>
              <w:spacing w:before="197" w:after="0"/>
              <w:ind w:right="147"/>
              <w:jc w:val="both"/>
            </w:pPr>
            <w:r>
              <w:rPr>
                <w:b/>
              </w:rPr>
              <w:t xml:space="preserve">Semente de maracujá amarelo: </w:t>
            </w:r>
            <w:r>
              <w:t xml:space="preserve">Semente maracujá amarelo. O produto deverá estar com um terço de seu </w:t>
            </w:r>
            <w:r>
              <w:lastRenderedPageBreak/>
              <w:t xml:space="preserve">prazo de validade. Lata com 100g.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094C90EF" w14:textId="77777777" w:rsidR="001930B6" w:rsidRDefault="00C63972">
            <w:r>
              <w:lastRenderedPageBreak/>
              <w:t>Lata</w:t>
            </w:r>
          </w:p>
          <w:p w14:paraId="5960E77B" w14:textId="77777777" w:rsidR="001930B6" w:rsidRDefault="001930B6"/>
        </w:tc>
        <w:tc>
          <w:tcPr>
            <w:tcW w:w="1133" w:type="dxa"/>
            <w:tcBorders>
              <w:left w:val="single" w:sz="4" w:space="0" w:color="000000"/>
              <w:bottom w:val="single" w:sz="4" w:space="0" w:color="000000"/>
            </w:tcBorders>
            <w:vAlign w:val="center"/>
          </w:tcPr>
          <w:p w14:paraId="759D3E89" w14:textId="77777777" w:rsidR="001930B6" w:rsidRDefault="00C63972">
            <w:r>
              <w:lastRenderedPageBreak/>
              <w:t>11</w:t>
            </w:r>
          </w:p>
        </w:tc>
        <w:tc>
          <w:tcPr>
            <w:tcW w:w="1134" w:type="dxa"/>
            <w:tcBorders>
              <w:left w:val="single" w:sz="4" w:space="0" w:color="000000"/>
              <w:bottom w:val="single" w:sz="4" w:space="0" w:color="000000"/>
            </w:tcBorders>
            <w:vAlign w:val="center"/>
          </w:tcPr>
          <w:p w14:paraId="2C74FA58" w14:textId="77777777" w:rsidR="001930B6" w:rsidRDefault="00C63972">
            <w:r>
              <w:t>02</w:t>
            </w:r>
          </w:p>
        </w:tc>
        <w:tc>
          <w:tcPr>
            <w:tcW w:w="1021" w:type="dxa"/>
            <w:tcBorders>
              <w:left w:val="single" w:sz="4" w:space="0" w:color="000000"/>
              <w:bottom w:val="single" w:sz="4" w:space="0" w:color="000000"/>
            </w:tcBorders>
            <w:vAlign w:val="center"/>
          </w:tcPr>
          <w:p w14:paraId="1EB4BD17" w14:textId="77777777" w:rsidR="001930B6" w:rsidRDefault="00C63972">
            <w:r>
              <w:t>05</w:t>
            </w:r>
          </w:p>
        </w:tc>
        <w:tc>
          <w:tcPr>
            <w:tcW w:w="1024" w:type="dxa"/>
            <w:tcBorders>
              <w:left w:val="single" w:sz="4" w:space="0" w:color="000000"/>
              <w:bottom w:val="single" w:sz="4" w:space="0" w:color="000000"/>
              <w:right w:val="single" w:sz="4" w:space="0" w:color="000000"/>
            </w:tcBorders>
            <w:vAlign w:val="center"/>
          </w:tcPr>
          <w:p w14:paraId="16C6DAE6" w14:textId="77777777" w:rsidR="001930B6" w:rsidRDefault="00C63972">
            <w:r>
              <w:t>02</w:t>
            </w:r>
          </w:p>
        </w:tc>
        <w:tc>
          <w:tcPr>
            <w:tcW w:w="1131" w:type="dxa"/>
            <w:tcBorders>
              <w:left w:val="single" w:sz="4" w:space="0" w:color="000000"/>
              <w:bottom w:val="single" w:sz="4" w:space="0" w:color="000000"/>
            </w:tcBorders>
            <w:vAlign w:val="center"/>
          </w:tcPr>
          <w:p w14:paraId="65C85E3A" w14:textId="77777777" w:rsidR="001930B6" w:rsidRDefault="00C63972">
            <w:pPr>
              <w:widowControl w:val="0"/>
              <w:spacing w:before="196" w:after="0"/>
              <w:ind w:left="40" w:right="70"/>
            </w:pPr>
            <w:r>
              <w:rPr>
                <w:b/>
              </w:rPr>
              <w:t>20</w:t>
            </w:r>
          </w:p>
        </w:tc>
        <w:tc>
          <w:tcPr>
            <w:tcW w:w="1201" w:type="dxa"/>
            <w:tcBorders>
              <w:left w:val="single" w:sz="4" w:space="0" w:color="000000"/>
              <w:bottom w:val="single" w:sz="4" w:space="0" w:color="000000"/>
            </w:tcBorders>
            <w:vAlign w:val="center"/>
          </w:tcPr>
          <w:p w14:paraId="52D3CB82" w14:textId="77777777" w:rsidR="001930B6" w:rsidRDefault="00C63972">
            <w:r>
              <w:t>R$ 150,00</w:t>
            </w:r>
          </w:p>
        </w:tc>
        <w:tc>
          <w:tcPr>
            <w:tcW w:w="1291" w:type="dxa"/>
            <w:tcBorders>
              <w:left w:val="single" w:sz="4" w:space="0" w:color="000000"/>
              <w:bottom w:val="single" w:sz="4" w:space="0" w:color="000000"/>
              <w:right w:val="single" w:sz="4" w:space="0" w:color="000000"/>
            </w:tcBorders>
            <w:vAlign w:val="center"/>
          </w:tcPr>
          <w:p w14:paraId="22331E68" w14:textId="77777777" w:rsidR="001930B6" w:rsidRDefault="00C63972">
            <w:pPr>
              <w:ind w:right="12"/>
            </w:pPr>
            <w:r>
              <w:t>R$ 3.000,00</w:t>
            </w:r>
          </w:p>
        </w:tc>
      </w:tr>
      <w:tr w:rsidR="001930B6" w14:paraId="4CDAD313" w14:textId="77777777">
        <w:tc>
          <w:tcPr>
            <w:tcW w:w="573" w:type="dxa"/>
            <w:tcBorders>
              <w:left w:val="single" w:sz="4" w:space="0" w:color="000000"/>
              <w:bottom w:val="single" w:sz="4" w:space="0" w:color="000000"/>
              <w:right w:val="single" w:sz="4" w:space="0" w:color="000000"/>
            </w:tcBorders>
            <w:vAlign w:val="center"/>
          </w:tcPr>
          <w:p w14:paraId="2563F023" w14:textId="77777777" w:rsidR="001930B6" w:rsidRDefault="00C63972">
            <w:pPr>
              <w:widowControl w:val="0"/>
              <w:rPr>
                <w:color w:val="FF0000"/>
              </w:rPr>
            </w:pPr>
            <w:r>
              <w:rPr>
                <w:color w:val="000000"/>
              </w:rPr>
              <w:t>10</w:t>
            </w:r>
          </w:p>
        </w:tc>
        <w:tc>
          <w:tcPr>
            <w:tcW w:w="4635" w:type="dxa"/>
            <w:tcBorders>
              <w:left w:val="single" w:sz="4" w:space="0" w:color="000000"/>
              <w:bottom w:val="single" w:sz="4" w:space="0" w:color="000000"/>
              <w:right w:val="single" w:sz="4" w:space="0" w:color="000000"/>
            </w:tcBorders>
            <w:vAlign w:val="center"/>
          </w:tcPr>
          <w:p w14:paraId="060023EB" w14:textId="77777777" w:rsidR="001930B6" w:rsidRDefault="00C63972">
            <w:pPr>
              <w:widowControl w:val="0"/>
              <w:spacing w:before="197" w:after="0"/>
              <w:ind w:right="160"/>
              <w:jc w:val="both"/>
            </w:pPr>
            <w:r>
              <w:rPr>
                <w:b/>
              </w:rPr>
              <w:t xml:space="preserve">Semente de pimentão híbrido amarelo: </w:t>
            </w:r>
            <w:r>
              <w:t xml:space="preserve">Semente de pimentão híbrido amarelo Variedade </w:t>
            </w:r>
            <w:proofErr w:type="spellStart"/>
            <w:r>
              <w:t>Satrapo</w:t>
            </w:r>
            <w:proofErr w:type="spellEnd"/>
            <w:r>
              <w:t xml:space="preserve"> Sais. Validade mínima de dois anos. Envelope com 500 sementes.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4E6EA07F" w14:textId="77777777" w:rsidR="001930B6" w:rsidRDefault="00C63972">
            <w:r>
              <w:t>Envelope</w:t>
            </w:r>
          </w:p>
          <w:p w14:paraId="051015D6" w14:textId="77777777" w:rsidR="001930B6" w:rsidRDefault="001930B6"/>
        </w:tc>
        <w:tc>
          <w:tcPr>
            <w:tcW w:w="1133" w:type="dxa"/>
            <w:tcBorders>
              <w:left w:val="single" w:sz="4" w:space="0" w:color="000000"/>
              <w:bottom w:val="single" w:sz="4" w:space="0" w:color="000000"/>
            </w:tcBorders>
            <w:vAlign w:val="center"/>
          </w:tcPr>
          <w:p w14:paraId="55226338" w14:textId="77777777" w:rsidR="001930B6" w:rsidRDefault="00C63972">
            <w:r>
              <w:t>02</w:t>
            </w:r>
          </w:p>
        </w:tc>
        <w:tc>
          <w:tcPr>
            <w:tcW w:w="1134" w:type="dxa"/>
            <w:tcBorders>
              <w:left w:val="single" w:sz="4" w:space="0" w:color="000000"/>
              <w:bottom w:val="single" w:sz="4" w:space="0" w:color="000000"/>
            </w:tcBorders>
            <w:vAlign w:val="center"/>
          </w:tcPr>
          <w:p w14:paraId="23454931" w14:textId="77777777" w:rsidR="001930B6" w:rsidRDefault="00C63972">
            <w:r>
              <w:t>01</w:t>
            </w:r>
          </w:p>
        </w:tc>
        <w:tc>
          <w:tcPr>
            <w:tcW w:w="1021" w:type="dxa"/>
            <w:tcBorders>
              <w:left w:val="single" w:sz="4" w:space="0" w:color="000000"/>
              <w:bottom w:val="single" w:sz="4" w:space="0" w:color="000000"/>
            </w:tcBorders>
            <w:vAlign w:val="center"/>
          </w:tcPr>
          <w:p w14:paraId="34159B38" w14:textId="77777777" w:rsidR="001930B6" w:rsidRDefault="00C63972">
            <w:r>
              <w:t>---</w:t>
            </w:r>
          </w:p>
        </w:tc>
        <w:tc>
          <w:tcPr>
            <w:tcW w:w="1024" w:type="dxa"/>
            <w:tcBorders>
              <w:left w:val="single" w:sz="4" w:space="0" w:color="000000"/>
              <w:bottom w:val="single" w:sz="4" w:space="0" w:color="000000"/>
              <w:right w:val="single" w:sz="4" w:space="0" w:color="000000"/>
            </w:tcBorders>
            <w:vAlign w:val="center"/>
          </w:tcPr>
          <w:p w14:paraId="3BF07295" w14:textId="77777777" w:rsidR="001930B6" w:rsidRDefault="00C63972">
            <w:r>
              <w:t>---</w:t>
            </w:r>
          </w:p>
        </w:tc>
        <w:tc>
          <w:tcPr>
            <w:tcW w:w="1131" w:type="dxa"/>
            <w:tcBorders>
              <w:left w:val="single" w:sz="4" w:space="0" w:color="000000"/>
              <w:bottom w:val="single" w:sz="4" w:space="0" w:color="000000"/>
            </w:tcBorders>
            <w:vAlign w:val="center"/>
          </w:tcPr>
          <w:p w14:paraId="1268A3A9" w14:textId="77777777" w:rsidR="001930B6" w:rsidRDefault="00C63972">
            <w:pPr>
              <w:widowControl w:val="0"/>
              <w:spacing w:before="196" w:after="0"/>
              <w:ind w:left="40"/>
            </w:pPr>
            <w:r>
              <w:rPr>
                <w:b/>
              </w:rPr>
              <w:t>3</w:t>
            </w:r>
          </w:p>
        </w:tc>
        <w:tc>
          <w:tcPr>
            <w:tcW w:w="1201" w:type="dxa"/>
            <w:tcBorders>
              <w:left w:val="single" w:sz="4" w:space="0" w:color="000000"/>
              <w:bottom w:val="single" w:sz="4" w:space="0" w:color="000000"/>
            </w:tcBorders>
            <w:vAlign w:val="center"/>
          </w:tcPr>
          <w:p w14:paraId="535B4297" w14:textId="77777777" w:rsidR="001930B6" w:rsidRDefault="00C63972">
            <w:r>
              <w:t>R$ 274,57</w:t>
            </w:r>
          </w:p>
        </w:tc>
        <w:tc>
          <w:tcPr>
            <w:tcW w:w="1291" w:type="dxa"/>
            <w:tcBorders>
              <w:left w:val="single" w:sz="4" w:space="0" w:color="000000"/>
              <w:bottom w:val="single" w:sz="4" w:space="0" w:color="000000"/>
              <w:right w:val="single" w:sz="4" w:space="0" w:color="000000"/>
            </w:tcBorders>
            <w:vAlign w:val="center"/>
          </w:tcPr>
          <w:p w14:paraId="6F167D89" w14:textId="77777777" w:rsidR="001930B6" w:rsidRDefault="00C63972">
            <w:pPr>
              <w:ind w:right="12"/>
            </w:pPr>
            <w:r>
              <w:t>R$ 823,70</w:t>
            </w:r>
          </w:p>
        </w:tc>
      </w:tr>
      <w:tr w:rsidR="001930B6" w14:paraId="2DAB52A5" w14:textId="77777777">
        <w:tc>
          <w:tcPr>
            <w:tcW w:w="573" w:type="dxa"/>
            <w:tcBorders>
              <w:left w:val="single" w:sz="4" w:space="0" w:color="000000"/>
              <w:bottom w:val="single" w:sz="4" w:space="0" w:color="000000"/>
              <w:right w:val="single" w:sz="4" w:space="0" w:color="000000"/>
            </w:tcBorders>
            <w:vAlign w:val="center"/>
          </w:tcPr>
          <w:p w14:paraId="01E065BC" w14:textId="77777777" w:rsidR="001930B6" w:rsidRDefault="00C63972">
            <w:pPr>
              <w:widowControl w:val="0"/>
              <w:rPr>
                <w:color w:val="FF0000"/>
              </w:rPr>
            </w:pPr>
            <w:r>
              <w:rPr>
                <w:color w:val="000000"/>
              </w:rPr>
              <w:t>11</w:t>
            </w:r>
          </w:p>
        </w:tc>
        <w:tc>
          <w:tcPr>
            <w:tcW w:w="4635" w:type="dxa"/>
            <w:tcBorders>
              <w:left w:val="single" w:sz="4" w:space="0" w:color="000000"/>
              <w:bottom w:val="single" w:sz="4" w:space="0" w:color="000000"/>
              <w:right w:val="single" w:sz="4" w:space="0" w:color="000000"/>
            </w:tcBorders>
            <w:vAlign w:val="center"/>
          </w:tcPr>
          <w:p w14:paraId="18AB8B02" w14:textId="77777777" w:rsidR="001930B6" w:rsidRDefault="00C63972">
            <w:pPr>
              <w:widowControl w:val="0"/>
              <w:spacing w:before="197" w:after="0"/>
              <w:ind w:right="160"/>
              <w:jc w:val="both"/>
            </w:pPr>
            <w:r>
              <w:rPr>
                <w:b/>
              </w:rPr>
              <w:t xml:space="preserve">Semente de rúcula: </w:t>
            </w:r>
            <w:r>
              <w:t xml:space="preserve">Semente rúcula, cultivar </w:t>
            </w:r>
            <w:proofErr w:type="spellStart"/>
            <w:r>
              <w:t>Antonella</w:t>
            </w:r>
            <w:proofErr w:type="spellEnd"/>
            <w:r>
              <w:t xml:space="preserve">. O produto deverá estar com um terço de seu prazo de validade. Pacote longa vida </w:t>
            </w:r>
            <w:r w:rsidR="00C235C2">
              <w:t>com 50</w:t>
            </w:r>
            <w:r>
              <w:t xml:space="preserve">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08007791" w14:textId="77777777" w:rsidR="001930B6" w:rsidRDefault="001930B6"/>
          <w:p w14:paraId="14F7A3C2" w14:textId="77777777" w:rsidR="001930B6" w:rsidRDefault="00C63972">
            <w:r>
              <w:t>Pacote</w:t>
            </w:r>
          </w:p>
          <w:p w14:paraId="7B521826" w14:textId="77777777" w:rsidR="001930B6" w:rsidRDefault="001930B6"/>
        </w:tc>
        <w:tc>
          <w:tcPr>
            <w:tcW w:w="1133" w:type="dxa"/>
            <w:tcBorders>
              <w:left w:val="single" w:sz="4" w:space="0" w:color="000000"/>
              <w:bottom w:val="single" w:sz="4" w:space="0" w:color="000000"/>
            </w:tcBorders>
            <w:vAlign w:val="center"/>
          </w:tcPr>
          <w:p w14:paraId="17755F5F" w14:textId="77777777" w:rsidR="001930B6" w:rsidRDefault="00C63972">
            <w:r>
              <w:t>07</w:t>
            </w:r>
          </w:p>
        </w:tc>
        <w:tc>
          <w:tcPr>
            <w:tcW w:w="1134" w:type="dxa"/>
            <w:tcBorders>
              <w:left w:val="single" w:sz="4" w:space="0" w:color="000000"/>
              <w:bottom w:val="single" w:sz="4" w:space="0" w:color="000000"/>
            </w:tcBorders>
            <w:vAlign w:val="center"/>
          </w:tcPr>
          <w:p w14:paraId="0CD872D7" w14:textId="77777777" w:rsidR="001930B6" w:rsidRDefault="00C63972">
            <w:r>
              <w:t>01</w:t>
            </w:r>
          </w:p>
        </w:tc>
        <w:tc>
          <w:tcPr>
            <w:tcW w:w="1021" w:type="dxa"/>
            <w:tcBorders>
              <w:left w:val="single" w:sz="4" w:space="0" w:color="000000"/>
              <w:bottom w:val="single" w:sz="4" w:space="0" w:color="000000"/>
            </w:tcBorders>
            <w:vAlign w:val="center"/>
          </w:tcPr>
          <w:p w14:paraId="66BA65D7" w14:textId="77777777" w:rsidR="001930B6" w:rsidRDefault="00C63972">
            <w:r>
              <w:t>05</w:t>
            </w:r>
          </w:p>
        </w:tc>
        <w:tc>
          <w:tcPr>
            <w:tcW w:w="1024" w:type="dxa"/>
            <w:tcBorders>
              <w:left w:val="single" w:sz="4" w:space="0" w:color="000000"/>
              <w:bottom w:val="single" w:sz="4" w:space="0" w:color="000000"/>
              <w:right w:val="single" w:sz="4" w:space="0" w:color="000000"/>
            </w:tcBorders>
            <w:vAlign w:val="center"/>
          </w:tcPr>
          <w:p w14:paraId="17E1CABD" w14:textId="77777777" w:rsidR="001930B6" w:rsidRDefault="00C63972">
            <w:r>
              <w:t>12</w:t>
            </w:r>
          </w:p>
        </w:tc>
        <w:tc>
          <w:tcPr>
            <w:tcW w:w="1131" w:type="dxa"/>
            <w:tcBorders>
              <w:left w:val="single" w:sz="4" w:space="0" w:color="000000"/>
              <w:bottom w:val="single" w:sz="4" w:space="0" w:color="000000"/>
            </w:tcBorders>
            <w:vAlign w:val="center"/>
          </w:tcPr>
          <w:p w14:paraId="4C2B8223" w14:textId="77777777" w:rsidR="001930B6" w:rsidRDefault="00C63972">
            <w:pPr>
              <w:widowControl w:val="0"/>
              <w:spacing w:before="69" w:after="0"/>
              <w:ind w:left="40" w:right="70"/>
            </w:pPr>
            <w:r>
              <w:rPr>
                <w:b/>
              </w:rPr>
              <w:t>25</w:t>
            </w:r>
          </w:p>
        </w:tc>
        <w:tc>
          <w:tcPr>
            <w:tcW w:w="1201" w:type="dxa"/>
            <w:tcBorders>
              <w:left w:val="single" w:sz="4" w:space="0" w:color="000000"/>
              <w:bottom w:val="single" w:sz="4" w:space="0" w:color="000000"/>
            </w:tcBorders>
            <w:vAlign w:val="center"/>
          </w:tcPr>
          <w:p w14:paraId="3C2C4B83" w14:textId="77777777" w:rsidR="001930B6" w:rsidRDefault="00C63972">
            <w:r>
              <w:t>R$ 50,00</w:t>
            </w:r>
          </w:p>
        </w:tc>
        <w:tc>
          <w:tcPr>
            <w:tcW w:w="1291" w:type="dxa"/>
            <w:tcBorders>
              <w:left w:val="single" w:sz="4" w:space="0" w:color="000000"/>
              <w:bottom w:val="single" w:sz="4" w:space="0" w:color="000000"/>
              <w:right w:val="single" w:sz="4" w:space="0" w:color="000000"/>
            </w:tcBorders>
            <w:vAlign w:val="center"/>
          </w:tcPr>
          <w:p w14:paraId="0A59AF6B" w14:textId="77777777" w:rsidR="001930B6" w:rsidRDefault="00C63972">
            <w:pPr>
              <w:ind w:right="12"/>
            </w:pPr>
            <w:r>
              <w:t>R$ 1.250,00</w:t>
            </w:r>
          </w:p>
        </w:tc>
      </w:tr>
      <w:tr w:rsidR="001930B6" w14:paraId="0ED0D751" w14:textId="77777777">
        <w:tc>
          <w:tcPr>
            <w:tcW w:w="573" w:type="dxa"/>
            <w:tcBorders>
              <w:left w:val="single" w:sz="4" w:space="0" w:color="000000"/>
              <w:bottom w:val="single" w:sz="4" w:space="0" w:color="000000"/>
              <w:right w:val="single" w:sz="4" w:space="0" w:color="000000"/>
            </w:tcBorders>
            <w:vAlign w:val="center"/>
          </w:tcPr>
          <w:p w14:paraId="208E5551" w14:textId="77777777" w:rsidR="001930B6" w:rsidRDefault="00C63972">
            <w:pPr>
              <w:widowControl w:val="0"/>
              <w:rPr>
                <w:color w:val="FF0000"/>
              </w:rPr>
            </w:pPr>
            <w:r>
              <w:rPr>
                <w:color w:val="000000"/>
              </w:rPr>
              <w:t>12</w:t>
            </w:r>
          </w:p>
        </w:tc>
        <w:tc>
          <w:tcPr>
            <w:tcW w:w="4635" w:type="dxa"/>
            <w:tcBorders>
              <w:left w:val="single" w:sz="4" w:space="0" w:color="000000"/>
              <w:bottom w:val="single" w:sz="4" w:space="0" w:color="000000"/>
              <w:right w:val="single" w:sz="4" w:space="0" w:color="000000"/>
            </w:tcBorders>
            <w:vAlign w:val="center"/>
          </w:tcPr>
          <w:p w14:paraId="0F6BC1F2" w14:textId="77777777" w:rsidR="001930B6" w:rsidRDefault="00C63972">
            <w:pPr>
              <w:widowControl w:val="0"/>
              <w:spacing w:before="197" w:after="0"/>
              <w:ind w:right="162"/>
              <w:jc w:val="both"/>
            </w:pPr>
            <w:r>
              <w:rPr>
                <w:b/>
              </w:rPr>
              <w:t>Semente de alface tipo vitória:</w:t>
            </w:r>
            <w:r>
              <w:t xml:space="preserve"> Semente,</w:t>
            </w:r>
            <w:r>
              <w:rPr>
                <w:b/>
              </w:rPr>
              <w:t xml:space="preserve"> </w:t>
            </w:r>
            <w:r>
              <w:t xml:space="preserve">tipo vitória, aplicação plantação agrícola, espécie 1 alface-crespa. O produto deverá estar com um terço de seu prazo de validade. Envelope com 10 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33FC1943" w14:textId="77777777" w:rsidR="001930B6" w:rsidRDefault="00C63972">
            <w:r>
              <w:t>Envelope</w:t>
            </w:r>
          </w:p>
          <w:p w14:paraId="6961E997" w14:textId="77777777" w:rsidR="001930B6" w:rsidRDefault="001930B6"/>
        </w:tc>
        <w:tc>
          <w:tcPr>
            <w:tcW w:w="1133" w:type="dxa"/>
            <w:tcBorders>
              <w:left w:val="single" w:sz="4" w:space="0" w:color="000000"/>
              <w:bottom w:val="single" w:sz="4" w:space="0" w:color="000000"/>
            </w:tcBorders>
            <w:vAlign w:val="center"/>
          </w:tcPr>
          <w:p w14:paraId="6C4B4648" w14:textId="77777777" w:rsidR="001930B6" w:rsidRDefault="00C63972">
            <w:r>
              <w:t>15</w:t>
            </w:r>
          </w:p>
        </w:tc>
        <w:tc>
          <w:tcPr>
            <w:tcW w:w="1134" w:type="dxa"/>
            <w:tcBorders>
              <w:left w:val="single" w:sz="4" w:space="0" w:color="000000"/>
              <w:bottom w:val="single" w:sz="4" w:space="0" w:color="000000"/>
            </w:tcBorders>
            <w:vAlign w:val="center"/>
          </w:tcPr>
          <w:p w14:paraId="1ED41EBC" w14:textId="77777777" w:rsidR="001930B6" w:rsidRDefault="00C63972">
            <w:r>
              <w:t>10</w:t>
            </w:r>
          </w:p>
        </w:tc>
        <w:tc>
          <w:tcPr>
            <w:tcW w:w="1021" w:type="dxa"/>
            <w:tcBorders>
              <w:left w:val="single" w:sz="4" w:space="0" w:color="000000"/>
              <w:bottom w:val="single" w:sz="4" w:space="0" w:color="000000"/>
            </w:tcBorders>
            <w:vAlign w:val="center"/>
          </w:tcPr>
          <w:p w14:paraId="4AABDF66" w14:textId="77777777" w:rsidR="001930B6" w:rsidRDefault="00C63972">
            <w:r>
              <w:t>10</w:t>
            </w:r>
          </w:p>
        </w:tc>
        <w:tc>
          <w:tcPr>
            <w:tcW w:w="1024" w:type="dxa"/>
            <w:tcBorders>
              <w:left w:val="single" w:sz="4" w:space="0" w:color="000000"/>
              <w:bottom w:val="single" w:sz="4" w:space="0" w:color="000000"/>
              <w:right w:val="single" w:sz="4" w:space="0" w:color="000000"/>
            </w:tcBorders>
            <w:vAlign w:val="center"/>
          </w:tcPr>
          <w:p w14:paraId="3EA6225F" w14:textId="77777777" w:rsidR="001930B6" w:rsidRDefault="00C63972">
            <w:r>
              <w:t>24</w:t>
            </w:r>
          </w:p>
        </w:tc>
        <w:tc>
          <w:tcPr>
            <w:tcW w:w="1131" w:type="dxa"/>
            <w:tcBorders>
              <w:left w:val="single" w:sz="4" w:space="0" w:color="000000"/>
              <w:bottom w:val="single" w:sz="4" w:space="0" w:color="000000"/>
            </w:tcBorders>
            <w:vAlign w:val="center"/>
          </w:tcPr>
          <w:p w14:paraId="068179F2" w14:textId="77777777" w:rsidR="001930B6" w:rsidRDefault="00C63972">
            <w:pPr>
              <w:widowControl w:val="0"/>
              <w:spacing w:before="196" w:after="0"/>
              <w:ind w:left="40" w:right="70"/>
            </w:pPr>
            <w:r>
              <w:rPr>
                <w:b/>
              </w:rPr>
              <w:t>59</w:t>
            </w:r>
          </w:p>
        </w:tc>
        <w:tc>
          <w:tcPr>
            <w:tcW w:w="1201" w:type="dxa"/>
            <w:tcBorders>
              <w:left w:val="single" w:sz="4" w:space="0" w:color="000000"/>
              <w:bottom w:val="single" w:sz="4" w:space="0" w:color="000000"/>
            </w:tcBorders>
            <w:vAlign w:val="center"/>
          </w:tcPr>
          <w:p w14:paraId="302FEDD1" w14:textId="77777777" w:rsidR="001930B6" w:rsidRDefault="00C63972">
            <w:r>
              <w:t>R$ 6,49</w:t>
            </w:r>
          </w:p>
        </w:tc>
        <w:tc>
          <w:tcPr>
            <w:tcW w:w="1291" w:type="dxa"/>
            <w:tcBorders>
              <w:left w:val="single" w:sz="4" w:space="0" w:color="000000"/>
              <w:bottom w:val="single" w:sz="4" w:space="0" w:color="000000"/>
              <w:right w:val="single" w:sz="4" w:space="0" w:color="000000"/>
            </w:tcBorders>
            <w:vAlign w:val="center"/>
          </w:tcPr>
          <w:p w14:paraId="39C3278B" w14:textId="77777777" w:rsidR="001930B6" w:rsidRDefault="00C63972">
            <w:pPr>
              <w:ind w:right="12"/>
            </w:pPr>
            <w:r>
              <w:t>R$ 382,91</w:t>
            </w:r>
          </w:p>
        </w:tc>
      </w:tr>
      <w:tr w:rsidR="001930B6" w14:paraId="1AE234F5" w14:textId="77777777">
        <w:trPr>
          <w:trHeight w:val="642"/>
        </w:trPr>
        <w:tc>
          <w:tcPr>
            <w:tcW w:w="13160" w:type="dxa"/>
            <w:gridSpan w:val="9"/>
            <w:tcBorders>
              <w:left w:val="single" w:sz="4" w:space="0" w:color="000000"/>
              <w:bottom w:val="single" w:sz="4" w:space="0" w:color="000000"/>
              <w:right w:val="single" w:sz="4" w:space="0" w:color="000000"/>
            </w:tcBorders>
            <w:vAlign w:val="center"/>
          </w:tcPr>
          <w:p w14:paraId="7CE0ED67" w14:textId="77777777" w:rsidR="001930B6" w:rsidRDefault="00C63972">
            <w:pPr>
              <w:widowControl w:val="0"/>
              <w:rPr>
                <w:b/>
                <w:color w:val="000000"/>
              </w:rPr>
            </w:pPr>
            <w:r>
              <w:rPr>
                <w:b/>
              </w:rPr>
              <w:t>Valor Total Grupo 01(R$)</w:t>
            </w:r>
          </w:p>
        </w:tc>
        <w:tc>
          <w:tcPr>
            <w:tcW w:w="1291" w:type="dxa"/>
            <w:tcBorders>
              <w:left w:val="single" w:sz="4" w:space="0" w:color="000000"/>
              <w:bottom w:val="single" w:sz="4" w:space="0" w:color="000000"/>
              <w:right w:val="single" w:sz="4" w:space="0" w:color="000000"/>
            </w:tcBorders>
            <w:shd w:val="clear" w:color="auto" w:fill="FFFF00"/>
            <w:vAlign w:val="center"/>
          </w:tcPr>
          <w:p w14:paraId="5C008459" w14:textId="77777777" w:rsidR="001930B6" w:rsidRDefault="00C63972">
            <w:pPr>
              <w:ind w:right="12"/>
              <w:rPr>
                <w:b/>
                <w:sz w:val="22"/>
                <w:szCs w:val="22"/>
              </w:rPr>
            </w:pPr>
            <w:r>
              <w:rPr>
                <w:b/>
                <w:sz w:val="22"/>
                <w:szCs w:val="22"/>
              </w:rPr>
              <w:t>29.333,56</w:t>
            </w:r>
          </w:p>
        </w:tc>
      </w:tr>
    </w:tbl>
    <w:p w14:paraId="731660AF" w14:textId="77777777" w:rsidR="001930B6" w:rsidRDefault="001930B6">
      <w:pPr>
        <w:spacing w:before="0" w:after="0"/>
        <w:jc w:val="left"/>
        <w:rPr>
          <w:rFonts w:ascii="Arial" w:eastAsia="Arial" w:hAnsi="Arial" w:cs="Arial"/>
          <w:color w:val="FF0000"/>
        </w:rPr>
      </w:pPr>
    </w:p>
    <w:p w14:paraId="3C8816EE" w14:textId="77777777" w:rsidR="001930B6" w:rsidRDefault="001930B6">
      <w:pPr>
        <w:spacing w:before="0" w:after="0"/>
        <w:jc w:val="left"/>
        <w:rPr>
          <w:rFonts w:ascii="Arial" w:eastAsia="Arial" w:hAnsi="Arial" w:cs="Arial"/>
          <w:color w:val="FF0000"/>
        </w:rPr>
      </w:pPr>
    </w:p>
    <w:p w14:paraId="4BE47DF4" w14:textId="77777777" w:rsidR="001930B6" w:rsidRDefault="001930B6">
      <w:pPr>
        <w:spacing w:before="0" w:after="0"/>
        <w:jc w:val="left"/>
        <w:rPr>
          <w:rFonts w:ascii="Arial" w:eastAsia="Arial" w:hAnsi="Arial" w:cs="Arial"/>
          <w:color w:val="FF0000"/>
        </w:rPr>
      </w:pPr>
    </w:p>
    <w:p w14:paraId="17C0DD26" w14:textId="77777777" w:rsidR="001930B6" w:rsidRDefault="001930B6">
      <w:pPr>
        <w:spacing w:before="0" w:after="0"/>
        <w:jc w:val="left"/>
        <w:rPr>
          <w:rFonts w:ascii="Arial" w:eastAsia="Arial" w:hAnsi="Arial" w:cs="Arial"/>
          <w:color w:val="FF0000"/>
        </w:rPr>
      </w:pPr>
    </w:p>
    <w:tbl>
      <w:tblPr>
        <w:tblStyle w:val="a2"/>
        <w:tblW w:w="14451" w:type="dxa"/>
        <w:tblInd w:w="188" w:type="dxa"/>
        <w:tblLayout w:type="fixed"/>
        <w:tblLook w:val="0000" w:firstRow="0" w:lastRow="0" w:firstColumn="0" w:lastColumn="0" w:noHBand="0" w:noVBand="0"/>
      </w:tblPr>
      <w:tblGrid>
        <w:gridCol w:w="627"/>
        <w:gridCol w:w="3967"/>
        <w:gridCol w:w="1078"/>
        <w:gridCol w:w="1132"/>
        <w:gridCol w:w="1023"/>
        <w:gridCol w:w="1077"/>
        <w:gridCol w:w="1133"/>
        <w:gridCol w:w="1078"/>
        <w:gridCol w:w="1022"/>
        <w:gridCol w:w="1133"/>
        <w:gridCol w:w="1181"/>
      </w:tblGrid>
      <w:tr w:rsidR="001930B6" w14:paraId="2DFEDF29" w14:textId="77777777">
        <w:trPr>
          <w:trHeight w:val="900"/>
        </w:trPr>
        <w:tc>
          <w:tcPr>
            <w:tcW w:w="14451" w:type="dxa"/>
            <w:gridSpan w:val="11"/>
            <w:tcBorders>
              <w:top w:val="single" w:sz="4" w:space="0" w:color="000000"/>
              <w:left w:val="single" w:sz="4" w:space="0" w:color="000000"/>
              <w:bottom w:val="single" w:sz="4" w:space="0" w:color="000000"/>
              <w:right w:val="single" w:sz="4" w:space="0" w:color="000000"/>
            </w:tcBorders>
            <w:shd w:val="clear" w:color="auto" w:fill="00FFCC"/>
            <w:vAlign w:val="center"/>
          </w:tcPr>
          <w:p w14:paraId="5CF0B6AC" w14:textId="77777777" w:rsidR="001930B6" w:rsidRDefault="00C63972">
            <w:pPr>
              <w:rPr>
                <w:b/>
              </w:rPr>
            </w:pPr>
            <w:r>
              <w:rPr>
                <w:b/>
              </w:rPr>
              <w:t xml:space="preserve">Grupo 02: Mudas </w:t>
            </w:r>
          </w:p>
          <w:p w14:paraId="199CC359" w14:textId="77777777" w:rsidR="001930B6" w:rsidRDefault="00C63972">
            <w:r>
              <w:rPr>
                <w:b/>
              </w:rPr>
              <w:t xml:space="preserve">Participantes: </w:t>
            </w:r>
            <w:r>
              <w:rPr>
                <w:i/>
              </w:rPr>
              <w:t xml:space="preserve">campi </w:t>
            </w:r>
            <w:r>
              <w:t xml:space="preserve">Petrolina Zona Rural, </w:t>
            </w:r>
            <w:proofErr w:type="gramStart"/>
            <w:r>
              <w:t>Petrolina,  Ouricuri</w:t>
            </w:r>
            <w:proofErr w:type="gramEnd"/>
            <w:r>
              <w:t>, Santa Maria e Salgueiro</w:t>
            </w:r>
          </w:p>
        </w:tc>
      </w:tr>
      <w:tr w:rsidR="001930B6" w14:paraId="4FFB68E6" w14:textId="77777777">
        <w:trPr>
          <w:trHeight w:val="1135"/>
        </w:trPr>
        <w:tc>
          <w:tcPr>
            <w:tcW w:w="627" w:type="dxa"/>
            <w:tcBorders>
              <w:left w:val="single" w:sz="4" w:space="0" w:color="000000"/>
              <w:bottom w:val="single" w:sz="4" w:space="0" w:color="000000"/>
            </w:tcBorders>
            <w:shd w:val="clear" w:color="auto" w:fill="00FFCC"/>
            <w:vAlign w:val="center"/>
          </w:tcPr>
          <w:p w14:paraId="25C3F9B8" w14:textId="77777777" w:rsidR="001930B6" w:rsidRDefault="00C63972">
            <w:pPr>
              <w:widowControl w:val="0"/>
              <w:spacing w:before="0" w:after="0"/>
              <w:ind w:right="-57"/>
              <w:rPr>
                <w:b/>
                <w:sz w:val="18"/>
                <w:szCs w:val="18"/>
              </w:rPr>
            </w:pPr>
            <w:r>
              <w:rPr>
                <w:b/>
                <w:sz w:val="18"/>
                <w:szCs w:val="18"/>
              </w:rPr>
              <w:lastRenderedPageBreak/>
              <w:t>Item</w:t>
            </w:r>
          </w:p>
          <w:p w14:paraId="6A4FC8CE" w14:textId="77777777" w:rsidR="001930B6" w:rsidRDefault="001930B6">
            <w:pPr>
              <w:widowControl w:val="0"/>
              <w:rPr>
                <w:b/>
                <w:sz w:val="18"/>
                <w:szCs w:val="18"/>
              </w:rPr>
            </w:pPr>
          </w:p>
        </w:tc>
        <w:tc>
          <w:tcPr>
            <w:tcW w:w="3967" w:type="dxa"/>
            <w:tcBorders>
              <w:left w:val="single" w:sz="4" w:space="0" w:color="000000"/>
              <w:bottom w:val="single" w:sz="4" w:space="0" w:color="000000"/>
            </w:tcBorders>
            <w:shd w:val="clear" w:color="auto" w:fill="00FFCC"/>
            <w:vAlign w:val="center"/>
          </w:tcPr>
          <w:p w14:paraId="11D7732F" w14:textId="77777777" w:rsidR="001930B6" w:rsidRDefault="00C63972">
            <w:pPr>
              <w:widowControl w:val="0"/>
              <w:rPr>
                <w:b/>
                <w:sz w:val="18"/>
                <w:szCs w:val="18"/>
              </w:rPr>
            </w:pPr>
            <w:r>
              <w:rPr>
                <w:b/>
                <w:sz w:val="18"/>
                <w:szCs w:val="18"/>
              </w:rPr>
              <w:t>Descrição/</w:t>
            </w:r>
          </w:p>
          <w:p w14:paraId="116A9E94" w14:textId="77777777" w:rsidR="001930B6" w:rsidRDefault="00C63972">
            <w:pPr>
              <w:widowControl w:val="0"/>
              <w:rPr>
                <w:b/>
                <w:sz w:val="18"/>
                <w:szCs w:val="18"/>
              </w:rPr>
            </w:pPr>
            <w:r>
              <w:rPr>
                <w:b/>
                <w:sz w:val="18"/>
                <w:szCs w:val="18"/>
              </w:rPr>
              <w:t>Especificação</w:t>
            </w:r>
          </w:p>
        </w:tc>
        <w:tc>
          <w:tcPr>
            <w:tcW w:w="1078" w:type="dxa"/>
            <w:tcBorders>
              <w:left w:val="single" w:sz="4" w:space="0" w:color="000000"/>
              <w:bottom w:val="single" w:sz="4" w:space="0" w:color="000000"/>
            </w:tcBorders>
            <w:shd w:val="clear" w:color="auto" w:fill="00FFCC"/>
            <w:vAlign w:val="center"/>
          </w:tcPr>
          <w:p w14:paraId="425258B3" w14:textId="77777777" w:rsidR="001930B6" w:rsidRDefault="00C63972">
            <w:pPr>
              <w:widowControl w:val="0"/>
              <w:rPr>
                <w:b/>
                <w:sz w:val="18"/>
                <w:szCs w:val="18"/>
              </w:rPr>
            </w:pPr>
            <w:r>
              <w:rPr>
                <w:b/>
                <w:sz w:val="18"/>
                <w:szCs w:val="18"/>
              </w:rPr>
              <w:t>Unidade de medida</w:t>
            </w:r>
          </w:p>
        </w:tc>
        <w:tc>
          <w:tcPr>
            <w:tcW w:w="1132" w:type="dxa"/>
            <w:tcBorders>
              <w:left w:val="single" w:sz="4" w:space="0" w:color="000000"/>
              <w:bottom w:val="single" w:sz="4" w:space="0" w:color="000000"/>
            </w:tcBorders>
            <w:shd w:val="clear" w:color="auto" w:fill="00FFCC"/>
            <w:vAlign w:val="center"/>
          </w:tcPr>
          <w:p w14:paraId="6C21A90F" w14:textId="77777777" w:rsidR="001930B6" w:rsidRDefault="00C235C2">
            <w:pPr>
              <w:widowControl w:val="0"/>
              <w:spacing w:before="120" w:after="120" w:line="276" w:lineRule="auto"/>
              <w:jc w:val="both"/>
              <w:rPr>
                <w:b/>
                <w:sz w:val="18"/>
                <w:szCs w:val="18"/>
              </w:rPr>
            </w:pPr>
            <w:r>
              <w:rPr>
                <w:sz w:val="18"/>
                <w:szCs w:val="18"/>
              </w:rPr>
              <w:t>Petrolina Zona</w:t>
            </w:r>
            <w:r w:rsidR="00C63972">
              <w:rPr>
                <w:sz w:val="18"/>
                <w:szCs w:val="18"/>
              </w:rPr>
              <w:t xml:space="preserve"> Rural</w:t>
            </w:r>
            <w:r w:rsidR="00C63972">
              <w:rPr>
                <w:b/>
                <w:sz w:val="18"/>
                <w:szCs w:val="18"/>
              </w:rPr>
              <w:t xml:space="preserve"> </w:t>
            </w:r>
          </w:p>
        </w:tc>
        <w:tc>
          <w:tcPr>
            <w:tcW w:w="1023" w:type="dxa"/>
            <w:tcBorders>
              <w:left w:val="single" w:sz="4" w:space="0" w:color="000000"/>
              <w:bottom w:val="single" w:sz="4" w:space="0" w:color="000000"/>
            </w:tcBorders>
            <w:shd w:val="clear" w:color="auto" w:fill="00FFCC"/>
            <w:vAlign w:val="center"/>
          </w:tcPr>
          <w:p w14:paraId="625FA314" w14:textId="77777777" w:rsidR="001930B6" w:rsidRDefault="00C63972">
            <w:pPr>
              <w:widowControl w:val="0"/>
              <w:spacing w:before="120" w:after="120" w:line="276" w:lineRule="auto"/>
              <w:ind w:right="-57"/>
              <w:jc w:val="both"/>
              <w:rPr>
                <w:sz w:val="18"/>
                <w:szCs w:val="18"/>
              </w:rPr>
            </w:pPr>
            <w:r>
              <w:rPr>
                <w:sz w:val="18"/>
                <w:szCs w:val="18"/>
              </w:rPr>
              <w:t xml:space="preserve">Petrolina </w:t>
            </w:r>
          </w:p>
        </w:tc>
        <w:tc>
          <w:tcPr>
            <w:tcW w:w="1077" w:type="dxa"/>
            <w:tcBorders>
              <w:left w:val="single" w:sz="4" w:space="0" w:color="000000"/>
              <w:bottom w:val="single" w:sz="4" w:space="0" w:color="000000"/>
            </w:tcBorders>
            <w:shd w:val="clear" w:color="auto" w:fill="00FFCC"/>
            <w:vAlign w:val="center"/>
          </w:tcPr>
          <w:p w14:paraId="0A000F36" w14:textId="77777777" w:rsidR="001930B6" w:rsidRDefault="00C63972">
            <w:pPr>
              <w:widowControl w:val="0"/>
              <w:ind w:left="-141" w:right="-78"/>
              <w:rPr>
                <w:sz w:val="18"/>
                <w:szCs w:val="18"/>
              </w:rPr>
            </w:pPr>
            <w:r>
              <w:rPr>
                <w:sz w:val="18"/>
                <w:szCs w:val="18"/>
              </w:rPr>
              <w:t>Ouricuri</w:t>
            </w:r>
          </w:p>
        </w:tc>
        <w:tc>
          <w:tcPr>
            <w:tcW w:w="1133" w:type="dxa"/>
            <w:tcBorders>
              <w:left w:val="single" w:sz="4" w:space="0" w:color="000000"/>
              <w:bottom w:val="single" w:sz="4" w:space="0" w:color="000000"/>
            </w:tcBorders>
            <w:shd w:val="clear" w:color="auto" w:fill="00FFCC"/>
            <w:vAlign w:val="center"/>
          </w:tcPr>
          <w:p w14:paraId="3F542F08"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1B9D2A63" w14:textId="77777777" w:rsidR="001930B6" w:rsidRDefault="00C63972">
            <w:pPr>
              <w:widowControl w:val="0"/>
              <w:ind w:left="-141" w:right="-78"/>
              <w:rPr>
                <w:sz w:val="18"/>
                <w:szCs w:val="18"/>
              </w:rPr>
            </w:pPr>
            <w:r>
              <w:rPr>
                <w:sz w:val="18"/>
                <w:szCs w:val="18"/>
              </w:rPr>
              <w:t xml:space="preserve">Salgueiro </w:t>
            </w:r>
          </w:p>
        </w:tc>
        <w:tc>
          <w:tcPr>
            <w:tcW w:w="1022" w:type="dxa"/>
            <w:tcBorders>
              <w:left w:val="single" w:sz="4" w:space="0" w:color="000000"/>
              <w:bottom w:val="single" w:sz="4" w:space="0" w:color="000000"/>
            </w:tcBorders>
            <w:shd w:val="clear" w:color="auto" w:fill="00FFCC"/>
            <w:vAlign w:val="center"/>
          </w:tcPr>
          <w:p w14:paraId="776FE1B1" w14:textId="77777777" w:rsidR="001930B6" w:rsidRDefault="00C63972">
            <w:pPr>
              <w:widowControl w:val="0"/>
              <w:rPr>
                <w:b/>
                <w:sz w:val="18"/>
                <w:szCs w:val="18"/>
              </w:rPr>
            </w:pPr>
            <w:r>
              <w:rPr>
                <w:b/>
                <w:sz w:val="18"/>
                <w:szCs w:val="18"/>
              </w:rPr>
              <w:t>Quant. Total</w:t>
            </w:r>
          </w:p>
        </w:tc>
        <w:tc>
          <w:tcPr>
            <w:tcW w:w="1133" w:type="dxa"/>
            <w:tcBorders>
              <w:left w:val="single" w:sz="4" w:space="0" w:color="000000"/>
              <w:bottom w:val="single" w:sz="4" w:space="0" w:color="000000"/>
            </w:tcBorders>
            <w:shd w:val="clear" w:color="auto" w:fill="00FFCC"/>
            <w:vAlign w:val="center"/>
          </w:tcPr>
          <w:p w14:paraId="1A323951" w14:textId="77777777" w:rsidR="001930B6" w:rsidRDefault="00C63972">
            <w:pPr>
              <w:widowControl w:val="0"/>
              <w:rPr>
                <w:b/>
                <w:sz w:val="18"/>
                <w:szCs w:val="18"/>
              </w:rPr>
            </w:pPr>
            <w:r>
              <w:rPr>
                <w:b/>
                <w:sz w:val="18"/>
                <w:szCs w:val="18"/>
              </w:rPr>
              <w:t xml:space="preserve">Valor </w:t>
            </w:r>
            <w:r w:rsidR="00C235C2">
              <w:rPr>
                <w:b/>
                <w:sz w:val="18"/>
                <w:szCs w:val="18"/>
              </w:rPr>
              <w:t>Unitário R</w:t>
            </w:r>
            <w:r>
              <w:rPr>
                <w:b/>
                <w:sz w:val="18"/>
                <w:szCs w:val="18"/>
              </w:rPr>
              <w:t xml:space="preserve">$ </w:t>
            </w:r>
          </w:p>
        </w:tc>
        <w:tc>
          <w:tcPr>
            <w:tcW w:w="1181" w:type="dxa"/>
            <w:tcBorders>
              <w:left w:val="single" w:sz="4" w:space="0" w:color="000000"/>
              <w:bottom w:val="single" w:sz="4" w:space="0" w:color="000000"/>
              <w:right w:val="single" w:sz="4" w:space="0" w:color="000000"/>
            </w:tcBorders>
            <w:shd w:val="clear" w:color="auto" w:fill="00FFCC"/>
            <w:vAlign w:val="center"/>
          </w:tcPr>
          <w:p w14:paraId="13CD8F34" w14:textId="77777777" w:rsidR="001930B6" w:rsidRDefault="00C63972">
            <w:pPr>
              <w:widowControl w:val="0"/>
              <w:rPr>
                <w:b/>
                <w:sz w:val="18"/>
                <w:szCs w:val="18"/>
              </w:rPr>
            </w:pPr>
            <w:r>
              <w:rPr>
                <w:b/>
                <w:sz w:val="18"/>
                <w:szCs w:val="18"/>
              </w:rPr>
              <w:t xml:space="preserve">Valor </w:t>
            </w:r>
            <w:r w:rsidR="00C235C2">
              <w:rPr>
                <w:b/>
                <w:sz w:val="18"/>
                <w:szCs w:val="18"/>
              </w:rPr>
              <w:t>Total R</w:t>
            </w:r>
            <w:r>
              <w:rPr>
                <w:b/>
                <w:sz w:val="18"/>
                <w:szCs w:val="18"/>
              </w:rPr>
              <w:t>$</w:t>
            </w:r>
          </w:p>
        </w:tc>
      </w:tr>
      <w:tr w:rsidR="001930B6" w14:paraId="2711FDBA" w14:textId="77777777">
        <w:tc>
          <w:tcPr>
            <w:tcW w:w="627" w:type="dxa"/>
            <w:tcBorders>
              <w:left w:val="single" w:sz="4" w:space="0" w:color="000000"/>
              <w:bottom w:val="single" w:sz="4" w:space="0" w:color="000000"/>
              <w:right w:val="single" w:sz="4" w:space="0" w:color="000000"/>
            </w:tcBorders>
            <w:vAlign w:val="center"/>
          </w:tcPr>
          <w:p w14:paraId="7AF4236E" w14:textId="77777777" w:rsidR="001930B6" w:rsidRDefault="00C63972">
            <w:pPr>
              <w:widowControl w:val="0"/>
              <w:rPr>
                <w:b/>
                <w:color w:val="FF0000"/>
              </w:rPr>
            </w:pPr>
            <w:r>
              <w:rPr>
                <w:b/>
                <w:color w:val="000000"/>
              </w:rPr>
              <w:t>13</w:t>
            </w:r>
          </w:p>
        </w:tc>
        <w:tc>
          <w:tcPr>
            <w:tcW w:w="3967" w:type="dxa"/>
            <w:tcBorders>
              <w:left w:val="single" w:sz="4" w:space="0" w:color="000000"/>
              <w:bottom w:val="single" w:sz="4" w:space="0" w:color="000000"/>
              <w:right w:val="single" w:sz="4" w:space="0" w:color="000000"/>
            </w:tcBorders>
            <w:vAlign w:val="center"/>
          </w:tcPr>
          <w:p w14:paraId="0300380A" w14:textId="77777777" w:rsidR="001930B6" w:rsidRDefault="00C63972">
            <w:pPr>
              <w:widowControl w:val="0"/>
              <w:spacing w:before="197" w:after="0"/>
              <w:ind w:right="154"/>
              <w:jc w:val="both"/>
            </w:pPr>
            <w:r>
              <w:rPr>
                <w:b/>
              </w:rPr>
              <w:t xml:space="preserve">Muda de coco: </w:t>
            </w:r>
            <w:r>
              <w:t>Muda de coco tipo raiz nua e obtidas de sementes selecionadas no campo de produção (</w:t>
            </w:r>
            <w:proofErr w:type="spellStart"/>
            <w:r>
              <w:t>matrizeiro</w:t>
            </w:r>
            <w:proofErr w:type="spellEnd"/>
            <w:r>
              <w:t xml:space="preserve">) da variedade Anão, seguindo as normas ditadas pelo Ministério da Agricultura.  </w:t>
            </w:r>
            <w:r>
              <w:rPr>
                <w:b/>
              </w:rPr>
              <w:t>CATMAT: 69892</w:t>
            </w:r>
          </w:p>
        </w:tc>
        <w:tc>
          <w:tcPr>
            <w:tcW w:w="1078" w:type="dxa"/>
            <w:tcBorders>
              <w:left w:val="single" w:sz="4" w:space="0" w:color="000000"/>
              <w:bottom w:val="single" w:sz="4" w:space="0" w:color="000000"/>
            </w:tcBorders>
            <w:vAlign w:val="center"/>
          </w:tcPr>
          <w:p w14:paraId="3A727B86" w14:textId="77777777" w:rsidR="001930B6" w:rsidRDefault="00C63972">
            <w:pPr>
              <w:ind w:right="-85"/>
            </w:pPr>
            <w:r>
              <w:t xml:space="preserve">Unidade </w:t>
            </w:r>
          </w:p>
        </w:tc>
        <w:tc>
          <w:tcPr>
            <w:tcW w:w="1132" w:type="dxa"/>
            <w:tcBorders>
              <w:left w:val="single" w:sz="4" w:space="0" w:color="000000"/>
              <w:bottom w:val="single" w:sz="4" w:space="0" w:color="000000"/>
            </w:tcBorders>
            <w:vAlign w:val="center"/>
          </w:tcPr>
          <w:p w14:paraId="54F99DBF" w14:textId="77777777" w:rsidR="001930B6" w:rsidRDefault="00C63972">
            <w:r>
              <w:t>30</w:t>
            </w:r>
          </w:p>
        </w:tc>
        <w:tc>
          <w:tcPr>
            <w:tcW w:w="1023" w:type="dxa"/>
            <w:tcBorders>
              <w:left w:val="single" w:sz="4" w:space="0" w:color="000000"/>
              <w:bottom w:val="single" w:sz="4" w:space="0" w:color="000000"/>
            </w:tcBorders>
            <w:vAlign w:val="center"/>
          </w:tcPr>
          <w:p w14:paraId="07257F9B" w14:textId="77777777" w:rsidR="001930B6" w:rsidRDefault="001930B6"/>
        </w:tc>
        <w:tc>
          <w:tcPr>
            <w:tcW w:w="1077" w:type="dxa"/>
            <w:tcBorders>
              <w:left w:val="single" w:sz="4" w:space="0" w:color="000000"/>
              <w:bottom w:val="single" w:sz="4" w:space="0" w:color="000000"/>
            </w:tcBorders>
            <w:vAlign w:val="center"/>
          </w:tcPr>
          <w:p w14:paraId="449D2145" w14:textId="77777777" w:rsidR="001930B6" w:rsidRDefault="00C63972">
            <w:r>
              <w:t>---</w:t>
            </w:r>
          </w:p>
        </w:tc>
        <w:tc>
          <w:tcPr>
            <w:tcW w:w="1133" w:type="dxa"/>
            <w:tcBorders>
              <w:left w:val="single" w:sz="4" w:space="0" w:color="000000"/>
              <w:bottom w:val="single" w:sz="4" w:space="0" w:color="000000"/>
            </w:tcBorders>
            <w:vAlign w:val="center"/>
          </w:tcPr>
          <w:p w14:paraId="5B12243D" w14:textId="77777777" w:rsidR="001930B6" w:rsidRDefault="00C63972">
            <w:r>
              <w:t>50</w:t>
            </w:r>
          </w:p>
        </w:tc>
        <w:tc>
          <w:tcPr>
            <w:tcW w:w="1078" w:type="dxa"/>
            <w:tcBorders>
              <w:left w:val="single" w:sz="4" w:space="0" w:color="000000"/>
              <w:bottom w:val="single" w:sz="4" w:space="0" w:color="000000"/>
              <w:right w:val="single" w:sz="4" w:space="0" w:color="000000"/>
            </w:tcBorders>
            <w:vAlign w:val="center"/>
          </w:tcPr>
          <w:p w14:paraId="62051FA2" w14:textId="77777777" w:rsidR="001930B6" w:rsidRDefault="001930B6"/>
        </w:tc>
        <w:tc>
          <w:tcPr>
            <w:tcW w:w="1022" w:type="dxa"/>
            <w:tcBorders>
              <w:left w:val="single" w:sz="4" w:space="0" w:color="000000"/>
              <w:bottom w:val="single" w:sz="4" w:space="0" w:color="000000"/>
            </w:tcBorders>
            <w:vAlign w:val="center"/>
          </w:tcPr>
          <w:p w14:paraId="799B8422" w14:textId="77777777" w:rsidR="001930B6" w:rsidRDefault="00C63972">
            <w:pPr>
              <w:widowControl w:val="0"/>
              <w:spacing w:before="69" w:after="0"/>
              <w:ind w:left="110" w:right="70"/>
              <w:rPr>
                <w:b/>
              </w:rPr>
            </w:pPr>
            <w:r>
              <w:rPr>
                <w:b/>
              </w:rPr>
              <w:t>80</w:t>
            </w:r>
          </w:p>
        </w:tc>
        <w:tc>
          <w:tcPr>
            <w:tcW w:w="1133" w:type="dxa"/>
            <w:tcBorders>
              <w:left w:val="single" w:sz="4" w:space="0" w:color="000000"/>
              <w:bottom w:val="single" w:sz="4" w:space="0" w:color="000000"/>
            </w:tcBorders>
            <w:vAlign w:val="center"/>
          </w:tcPr>
          <w:p w14:paraId="5E28F6F9" w14:textId="77777777" w:rsidR="001930B6" w:rsidRDefault="00C63972">
            <w:r>
              <w:t>R$ 35,00</w:t>
            </w:r>
          </w:p>
        </w:tc>
        <w:tc>
          <w:tcPr>
            <w:tcW w:w="1181" w:type="dxa"/>
            <w:tcBorders>
              <w:left w:val="single" w:sz="4" w:space="0" w:color="000000"/>
              <w:bottom w:val="single" w:sz="4" w:space="0" w:color="000000"/>
              <w:right w:val="single" w:sz="4" w:space="0" w:color="000000"/>
            </w:tcBorders>
            <w:vAlign w:val="center"/>
          </w:tcPr>
          <w:p w14:paraId="64979A94" w14:textId="77777777" w:rsidR="001930B6" w:rsidRDefault="00C63972">
            <w:pPr>
              <w:ind w:right="12"/>
            </w:pPr>
            <w:r>
              <w:t>R$ 2.800,00</w:t>
            </w:r>
          </w:p>
        </w:tc>
      </w:tr>
      <w:tr w:rsidR="001930B6" w14:paraId="76323B3F" w14:textId="77777777">
        <w:tc>
          <w:tcPr>
            <w:tcW w:w="627" w:type="dxa"/>
            <w:tcBorders>
              <w:left w:val="single" w:sz="4" w:space="0" w:color="000000"/>
              <w:bottom w:val="single" w:sz="4" w:space="0" w:color="000000"/>
              <w:right w:val="single" w:sz="4" w:space="0" w:color="000000"/>
            </w:tcBorders>
            <w:vAlign w:val="center"/>
          </w:tcPr>
          <w:p w14:paraId="783F99DD" w14:textId="77777777" w:rsidR="001930B6" w:rsidRDefault="00C63972">
            <w:pPr>
              <w:widowControl w:val="0"/>
              <w:rPr>
                <w:b/>
                <w:color w:val="FF0000"/>
              </w:rPr>
            </w:pPr>
            <w:r>
              <w:rPr>
                <w:b/>
                <w:color w:val="000000"/>
              </w:rPr>
              <w:t>14</w:t>
            </w:r>
          </w:p>
        </w:tc>
        <w:tc>
          <w:tcPr>
            <w:tcW w:w="3967" w:type="dxa"/>
            <w:tcBorders>
              <w:left w:val="single" w:sz="4" w:space="0" w:color="000000"/>
              <w:bottom w:val="single" w:sz="4" w:space="0" w:color="000000"/>
              <w:right w:val="single" w:sz="4" w:space="0" w:color="000000"/>
            </w:tcBorders>
            <w:vAlign w:val="center"/>
          </w:tcPr>
          <w:p w14:paraId="3AFEB68F" w14:textId="77777777" w:rsidR="001930B6" w:rsidRDefault="00C63972">
            <w:pPr>
              <w:widowControl w:val="0"/>
              <w:spacing w:before="197" w:after="0"/>
              <w:ind w:right="159"/>
              <w:jc w:val="both"/>
            </w:pPr>
            <w:proofErr w:type="gramStart"/>
            <w:r>
              <w:rPr>
                <w:b/>
              </w:rPr>
              <w:t>Mini ixora</w:t>
            </w:r>
            <w:proofErr w:type="gramEnd"/>
            <w:r>
              <w:rPr>
                <w:b/>
              </w:rPr>
              <w:t xml:space="preserve"> vermelha: </w:t>
            </w:r>
            <w:r>
              <w:t xml:space="preserve">Mini Ixora-(Ixora </w:t>
            </w:r>
            <w:proofErr w:type="spellStart"/>
            <w:r>
              <w:t>coccinea</w:t>
            </w:r>
            <w:proofErr w:type="spellEnd"/>
            <w:r>
              <w:t xml:space="preserve">) planta ornamental de fácil cultivo, ideal para cercas vivas, bordaduras, jardinagem e pode ir em jardineiras e vasos Nome científico: compacta, Arbustiva, altura aproximada de 30 cm. Vermelha.  </w:t>
            </w:r>
            <w:r>
              <w:rPr>
                <w:b/>
              </w:rPr>
              <w:t>CATMAT: 69892</w:t>
            </w:r>
          </w:p>
        </w:tc>
        <w:tc>
          <w:tcPr>
            <w:tcW w:w="1078" w:type="dxa"/>
            <w:tcBorders>
              <w:left w:val="single" w:sz="4" w:space="0" w:color="000000"/>
              <w:bottom w:val="single" w:sz="4" w:space="0" w:color="000000"/>
            </w:tcBorders>
            <w:vAlign w:val="center"/>
          </w:tcPr>
          <w:p w14:paraId="58AE6EC7" w14:textId="77777777" w:rsidR="001930B6" w:rsidRDefault="00C63972">
            <w:pPr>
              <w:ind w:right="-160"/>
            </w:pPr>
            <w:r>
              <w:t xml:space="preserve">Unidade </w:t>
            </w:r>
          </w:p>
        </w:tc>
        <w:tc>
          <w:tcPr>
            <w:tcW w:w="1132" w:type="dxa"/>
            <w:tcBorders>
              <w:left w:val="single" w:sz="4" w:space="0" w:color="000000"/>
              <w:bottom w:val="single" w:sz="4" w:space="0" w:color="000000"/>
            </w:tcBorders>
            <w:vAlign w:val="center"/>
          </w:tcPr>
          <w:p w14:paraId="36DCB889" w14:textId="77777777" w:rsidR="001930B6" w:rsidRDefault="00C63972">
            <w:r>
              <w:t>100</w:t>
            </w:r>
          </w:p>
        </w:tc>
        <w:tc>
          <w:tcPr>
            <w:tcW w:w="1023" w:type="dxa"/>
            <w:tcBorders>
              <w:left w:val="single" w:sz="4" w:space="0" w:color="000000"/>
              <w:bottom w:val="single" w:sz="4" w:space="0" w:color="000000"/>
            </w:tcBorders>
            <w:vAlign w:val="center"/>
          </w:tcPr>
          <w:p w14:paraId="4CA03D5B" w14:textId="77777777" w:rsidR="001930B6" w:rsidRDefault="00C63972">
            <w:r>
              <w:t>2000</w:t>
            </w:r>
          </w:p>
        </w:tc>
        <w:tc>
          <w:tcPr>
            <w:tcW w:w="1077" w:type="dxa"/>
            <w:tcBorders>
              <w:left w:val="single" w:sz="4" w:space="0" w:color="000000"/>
              <w:bottom w:val="single" w:sz="4" w:space="0" w:color="000000"/>
            </w:tcBorders>
            <w:vAlign w:val="center"/>
          </w:tcPr>
          <w:p w14:paraId="3A5EA0E1" w14:textId="77777777" w:rsidR="001930B6" w:rsidRDefault="00C63972">
            <w:r>
              <w:t>----</w:t>
            </w:r>
          </w:p>
        </w:tc>
        <w:tc>
          <w:tcPr>
            <w:tcW w:w="1133" w:type="dxa"/>
            <w:tcBorders>
              <w:left w:val="single" w:sz="4" w:space="0" w:color="000000"/>
              <w:bottom w:val="single" w:sz="4" w:space="0" w:color="000000"/>
            </w:tcBorders>
            <w:vAlign w:val="center"/>
          </w:tcPr>
          <w:p w14:paraId="5B4EA2E4" w14:textId="77777777" w:rsidR="001930B6" w:rsidRDefault="00C63972">
            <w:r>
              <w:t>170</w:t>
            </w:r>
          </w:p>
        </w:tc>
        <w:tc>
          <w:tcPr>
            <w:tcW w:w="1078" w:type="dxa"/>
            <w:tcBorders>
              <w:left w:val="single" w:sz="4" w:space="0" w:color="000000"/>
              <w:bottom w:val="single" w:sz="4" w:space="0" w:color="000000"/>
              <w:right w:val="single" w:sz="4" w:space="0" w:color="000000"/>
            </w:tcBorders>
            <w:vAlign w:val="center"/>
          </w:tcPr>
          <w:p w14:paraId="72CBE5C8" w14:textId="77777777" w:rsidR="001930B6" w:rsidRDefault="00C63972">
            <w:r>
              <w:t>100</w:t>
            </w:r>
          </w:p>
        </w:tc>
        <w:tc>
          <w:tcPr>
            <w:tcW w:w="1022" w:type="dxa"/>
            <w:tcBorders>
              <w:left w:val="single" w:sz="4" w:space="0" w:color="000000"/>
              <w:bottom w:val="single" w:sz="4" w:space="0" w:color="000000"/>
            </w:tcBorders>
            <w:vAlign w:val="center"/>
          </w:tcPr>
          <w:p w14:paraId="133B2B83" w14:textId="77777777" w:rsidR="001930B6" w:rsidRDefault="00C63972">
            <w:pPr>
              <w:widowControl w:val="0"/>
              <w:spacing w:before="69" w:after="0"/>
              <w:ind w:left="40" w:right="70"/>
              <w:rPr>
                <w:b/>
              </w:rPr>
            </w:pPr>
            <w:r>
              <w:rPr>
                <w:b/>
              </w:rPr>
              <w:t>2370</w:t>
            </w:r>
          </w:p>
        </w:tc>
        <w:tc>
          <w:tcPr>
            <w:tcW w:w="1133" w:type="dxa"/>
            <w:tcBorders>
              <w:left w:val="single" w:sz="4" w:space="0" w:color="000000"/>
              <w:bottom w:val="single" w:sz="4" w:space="0" w:color="000000"/>
            </w:tcBorders>
            <w:vAlign w:val="center"/>
          </w:tcPr>
          <w:p w14:paraId="6000EBD2" w14:textId="77777777" w:rsidR="001930B6" w:rsidRDefault="00C63972">
            <w:r>
              <w:t>R$ 4,55</w:t>
            </w:r>
          </w:p>
        </w:tc>
        <w:tc>
          <w:tcPr>
            <w:tcW w:w="1181" w:type="dxa"/>
            <w:tcBorders>
              <w:left w:val="single" w:sz="4" w:space="0" w:color="000000"/>
              <w:bottom w:val="single" w:sz="4" w:space="0" w:color="000000"/>
              <w:right w:val="single" w:sz="4" w:space="0" w:color="000000"/>
            </w:tcBorders>
            <w:vAlign w:val="center"/>
          </w:tcPr>
          <w:p w14:paraId="1E63D013" w14:textId="77777777" w:rsidR="001930B6" w:rsidRDefault="00C63972">
            <w:pPr>
              <w:ind w:right="12"/>
            </w:pPr>
            <w:r>
              <w:t>R$ 10.783,50</w:t>
            </w:r>
          </w:p>
        </w:tc>
      </w:tr>
      <w:tr w:rsidR="001930B6" w14:paraId="61288E16" w14:textId="77777777">
        <w:tc>
          <w:tcPr>
            <w:tcW w:w="627" w:type="dxa"/>
            <w:tcBorders>
              <w:left w:val="single" w:sz="4" w:space="0" w:color="000000"/>
              <w:bottom w:val="single" w:sz="4" w:space="0" w:color="000000"/>
              <w:right w:val="single" w:sz="4" w:space="0" w:color="000000"/>
            </w:tcBorders>
            <w:vAlign w:val="center"/>
          </w:tcPr>
          <w:p w14:paraId="0017D1A2" w14:textId="77777777" w:rsidR="001930B6" w:rsidRDefault="00C63972">
            <w:pPr>
              <w:widowControl w:val="0"/>
              <w:rPr>
                <w:b/>
                <w:color w:val="FF0000"/>
              </w:rPr>
            </w:pPr>
            <w:r>
              <w:rPr>
                <w:color w:val="000000"/>
              </w:rPr>
              <w:t>15</w:t>
            </w:r>
          </w:p>
        </w:tc>
        <w:tc>
          <w:tcPr>
            <w:tcW w:w="3967" w:type="dxa"/>
            <w:tcBorders>
              <w:left w:val="single" w:sz="4" w:space="0" w:color="000000"/>
              <w:bottom w:val="single" w:sz="4" w:space="0" w:color="000000"/>
              <w:right w:val="single" w:sz="4" w:space="0" w:color="000000"/>
            </w:tcBorders>
            <w:vAlign w:val="center"/>
          </w:tcPr>
          <w:p w14:paraId="2CD1DD23" w14:textId="77777777" w:rsidR="001930B6" w:rsidRDefault="00C63972">
            <w:pPr>
              <w:widowControl w:val="0"/>
              <w:spacing w:before="197" w:after="0"/>
              <w:ind w:right="159"/>
              <w:jc w:val="both"/>
            </w:pPr>
            <w:proofErr w:type="gramStart"/>
            <w:r>
              <w:rPr>
                <w:b/>
              </w:rPr>
              <w:t>Mini ixora</w:t>
            </w:r>
            <w:proofErr w:type="gramEnd"/>
            <w:r>
              <w:rPr>
                <w:b/>
              </w:rPr>
              <w:t xml:space="preserve"> amarela: </w:t>
            </w:r>
            <w:r>
              <w:t xml:space="preserve">Mini Ixora-(Ixora </w:t>
            </w:r>
            <w:proofErr w:type="spellStart"/>
            <w:r>
              <w:t>coccinea</w:t>
            </w:r>
            <w:proofErr w:type="spellEnd"/>
            <w:r>
              <w:t xml:space="preserve">) planta ornamental de fácil cultivo, ideal para cercas vivas, bordaduras, jardinagem e pode ir em jardineiras e vasos Nome científico: compacta, Arbustiva, altura aproximada de 30 cm.  </w:t>
            </w:r>
            <w:r>
              <w:rPr>
                <w:b/>
              </w:rPr>
              <w:t xml:space="preserve">CATMAT: 69892 </w:t>
            </w:r>
          </w:p>
        </w:tc>
        <w:tc>
          <w:tcPr>
            <w:tcW w:w="1078" w:type="dxa"/>
            <w:tcBorders>
              <w:left w:val="single" w:sz="4" w:space="0" w:color="000000"/>
              <w:bottom w:val="single" w:sz="4" w:space="0" w:color="000000"/>
            </w:tcBorders>
            <w:vAlign w:val="center"/>
          </w:tcPr>
          <w:p w14:paraId="0A1D64C8" w14:textId="77777777" w:rsidR="001930B6" w:rsidRDefault="00C63972">
            <w:pPr>
              <w:ind w:left="-30" w:right="-160"/>
            </w:pPr>
            <w:r>
              <w:t xml:space="preserve">Unidade </w:t>
            </w:r>
          </w:p>
        </w:tc>
        <w:tc>
          <w:tcPr>
            <w:tcW w:w="1132" w:type="dxa"/>
            <w:tcBorders>
              <w:left w:val="single" w:sz="4" w:space="0" w:color="000000"/>
              <w:bottom w:val="single" w:sz="4" w:space="0" w:color="000000"/>
            </w:tcBorders>
            <w:vAlign w:val="center"/>
          </w:tcPr>
          <w:p w14:paraId="24AFFE56" w14:textId="77777777" w:rsidR="001930B6" w:rsidRDefault="00C63972">
            <w:r>
              <w:t>50</w:t>
            </w:r>
          </w:p>
        </w:tc>
        <w:tc>
          <w:tcPr>
            <w:tcW w:w="1023" w:type="dxa"/>
            <w:tcBorders>
              <w:left w:val="single" w:sz="4" w:space="0" w:color="000000"/>
              <w:bottom w:val="single" w:sz="4" w:space="0" w:color="000000"/>
            </w:tcBorders>
            <w:vAlign w:val="center"/>
          </w:tcPr>
          <w:p w14:paraId="0EBCED21" w14:textId="77777777" w:rsidR="001930B6" w:rsidRDefault="00C63972">
            <w:r>
              <w:t>2000</w:t>
            </w:r>
          </w:p>
        </w:tc>
        <w:tc>
          <w:tcPr>
            <w:tcW w:w="1077" w:type="dxa"/>
            <w:tcBorders>
              <w:left w:val="single" w:sz="4" w:space="0" w:color="000000"/>
              <w:bottom w:val="single" w:sz="4" w:space="0" w:color="000000"/>
            </w:tcBorders>
            <w:vAlign w:val="center"/>
          </w:tcPr>
          <w:p w14:paraId="00E1D433" w14:textId="77777777" w:rsidR="001930B6" w:rsidRDefault="00C63972">
            <w:r>
              <w:t>---</w:t>
            </w:r>
          </w:p>
        </w:tc>
        <w:tc>
          <w:tcPr>
            <w:tcW w:w="1133" w:type="dxa"/>
            <w:tcBorders>
              <w:left w:val="single" w:sz="4" w:space="0" w:color="000000"/>
              <w:bottom w:val="single" w:sz="4" w:space="0" w:color="000000"/>
            </w:tcBorders>
            <w:vAlign w:val="center"/>
          </w:tcPr>
          <w:p w14:paraId="72964765" w14:textId="77777777" w:rsidR="001930B6" w:rsidRDefault="00C63972">
            <w:r>
              <w:t>170</w:t>
            </w:r>
          </w:p>
        </w:tc>
        <w:tc>
          <w:tcPr>
            <w:tcW w:w="1078" w:type="dxa"/>
            <w:tcBorders>
              <w:left w:val="single" w:sz="4" w:space="0" w:color="000000"/>
              <w:bottom w:val="single" w:sz="4" w:space="0" w:color="000000"/>
              <w:right w:val="single" w:sz="4" w:space="0" w:color="000000"/>
            </w:tcBorders>
            <w:vAlign w:val="center"/>
          </w:tcPr>
          <w:p w14:paraId="0A3DE79B" w14:textId="77777777" w:rsidR="001930B6" w:rsidRDefault="00C63972">
            <w:r>
              <w:t>100</w:t>
            </w:r>
          </w:p>
        </w:tc>
        <w:tc>
          <w:tcPr>
            <w:tcW w:w="1022" w:type="dxa"/>
            <w:tcBorders>
              <w:left w:val="single" w:sz="4" w:space="0" w:color="000000"/>
              <w:bottom w:val="single" w:sz="4" w:space="0" w:color="000000"/>
            </w:tcBorders>
            <w:vAlign w:val="center"/>
          </w:tcPr>
          <w:p w14:paraId="03EAD258" w14:textId="77777777" w:rsidR="001930B6" w:rsidRDefault="00C63972">
            <w:pPr>
              <w:widowControl w:val="0"/>
              <w:spacing w:before="69" w:after="0"/>
              <w:ind w:left="40" w:right="70"/>
              <w:rPr>
                <w:b/>
              </w:rPr>
            </w:pPr>
            <w:r>
              <w:rPr>
                <w:b/>
              </w:rPr>
              <w:t>2320</w:t>
            </w:r>
          </w:p>
        </w:tc>
        <w:tc>
          <w:tcPr>
            <w:tcW w:w="1133" w:type="dxa"/>
            <w:tcBorders>
              <w:left w:val="single" w:sz="4" w:space="0" w:color="000000"/>
              <w:bottom w:val="single" w:sz="4" w:space="0" w:color="000000"/>
            </w:tcBorders>
            <w:vAlign w:val="center"/>
          </w:tcPr>
          <w:p w14:paraId="629433D0" w14:textId="77777777" w:rsidR="001930B6" w:rsidRDefault="00C63972">
            <w:r>
              <w:t>R$ 5,05</w:t>
            </w:r>
          </w:p>
        </w:tc>
        <w:tc>
          <w:tcPr>
            <w:tcW w:w="1181" w:type="dxa"/>
            <w:tcBorders>
              <w:left w:val="single" w:sz="4" w:space="0" w:color="000000"/>
              <w:bottom w:val="single" w:sz="4" w:space="0" w:color="000000"/>
              <w:right w:val="single" w:sz="4" w:space="0" w:color="000000"/>
            </w:tcBorders>
            <w:vAlign w:val="center"/>
          </w:tcPr>
          <w:p w14:paraId="6A949517" w14:textId="77777777" w:rsidR="001930B6" w:rsidRDefault="00C63972">
            <w:pPr>
              <w:ind w:right="12"/>
            </w:pPr>
            <w:r>
              <w:t>R$ 11.716,00</w:t>
            </w:r>
          </w:p>
        </w:tc>
      </w:tr>
      <w:tr w:rsidR="001930B6" w14:paraId="0E1425B1" w14:textId="77777777">
        <w:tc>
          <w:tcPr>
            <w:tcW w:w="627" w:type="dxa"/>
            <w:tcBorders>
              <w:left w:val="single" w:sz="4" w:space="0" w:color="000000"/>
              <w:bottom w:val="single" w:sz="4" w:space="0" w:color="000000"/>
              <w:right w:val="single" w:sz="4" w:space="0" w:color="000000"/>
            </w:tcBorders>
            <w:vAlign w:val="center"/>
          </w:tcPr>
          <w:p w14:paraId="6BDFD00F" w14:textId="77777777" w:rsidR="001930B6" w:rsidRDefault="00C63972">
            <w:pPr>
              <w:widowControl w:val="0"/>
              <w:rPr>
                <w:color w:val="FF0000"/>
              </w:rPr>
            </w:pPr>
            <w:r>
              <w:rPr>
                <w:color w:val="000000"/>
              </w:rPr>
              <w:t>16</w:t>
            </w:r>
          </w:p>
        </w:tc>
        <w:tc>
          <w:tcPr>
            <w:tcW w:w="3967" w:type="dxa"/>
            <w:tcBorders>
              <w:left w:val="single" w:sz="4" w:space="0" w:color="000000"/>
              <w:bottom w:val="single" w:sz="4" w:space="0" w:color="000000"/>
              <w:right w:val="single" w:sz="4" w:space="0" w:color="000000"/>
            </w:tcBorders>
            <w:vAlign w:val="center"/>
          </w:tcPr>
          <w:p w14:paraId="043DC923" w14:textId="77777777" w:rsidR="001930B6" w:rsidRDefault="00C63972">
            <w:pPr>
              <w:widowControl w:val="0"/>
              <w:spacing w:before="197" w:after="0"/>
              <w:ind w:right="160"/>
              <w:jc w:val="both"/>
            </w:pPr>
            <w:r>
              <w:rPr>
                <w:b/>
              </w:rPr>
              <w:t xml:space="preserve">Palmeira Fênix: </w:t>
            </w:r>
            <w:r>
              <w:t xml:space="preserve">A Palmeira Fênix é uma árvore ornamental de tronco simples, cultivada em vasos, com mudas de 15 a 25 cm de altura.  </w:t>
            </w:r>
            <w:r>
              <w:rPr>
                <w:b/>
              </w:rPr>
              <w:t>CATMAT: 69892</w:t>
            </w:r>
          </w:p>
        </w:tc>
        <w:tc>
          <w:tcPr>
            <w:tcW w:w="1078" w:type="dxa"/>
            <w:tcBorders>
              <w:left w:val="single" w:sz="4" w:space="0" w:color="000000"/>
              <w:bottom w:val="single" w:sz="4" w:space="0" w:color="000000"/>
            </w:tcBorders>
            <w:vAlign w:val="center"/>
          </w:tcPr>
          <w:p w14:paraId="5159F697" w14:textId="77777777" w:rsidR="001930B6" w:rsidRDefault="00C63972">
            <w:pPr>
              <w:ind w:right="-160"/>
            </w:pPr>
            <w:r>
              <w:t xml:space="preserve">Unidade </w:t>
            </w:r>
          </w:p>
        </w:tc>
        <w:tc>
          <w:tcPr>
            <w:tcW w:w="1132" w:type="dxa"/>
            <w:tcBorders>
              <w:left w:val="single" w:sz="4" w:space="0" w:color="000000"/>
              <w:bottom w:val="single" w:sz="4" w:space="0" w:color="000000"/>
            </w:tcBorders>
            <w:vAlign w:val="center"/>
          </w:tcPr>
          <w:p w14:paraId="0355E583" w14:textId="77777777" w:rsidR="001930B6" w:rsidRDefault="00C63972">
            <w:r>
              <w:t>50</w:t>
            </w:r>
          </w:p>
        </w:tc>
        <w:tc>
          <w:tcPr>
            <w:tcW w:w="1023" w:type="dxa"/>
            <w:tcBorders>
              <w:left w:val="single" w:sz="4" w:space="0" w:color="000000"/>
              <w:bottom w:val="single" w:sz="4" w:space="0" w:color="000000"/>
            </w:tcBorders>
            <w:vAlign w:val="center"/>
          </w:tcPr>
          <w:p w14:paraId="11528039" w14:textId="77777777" w:rsidR="001930B6" w:rsidRDefault="00C63972">
            <w:r>
              <w:t>30</w:t>
            </w:r>
          </w:p>
        </w:tc>
        <w:tc>
          <w:tcPr>
            <w:tcW w:w="1077" w:type="dxa"/>
            <w:tcBorders>
              <w:left w:val="single" w:sz="4" w:space="0" w:color="000000"/>
              <w:bottom w:val="single" w:sz="4" w:space="0" w:color="000000"/>
            </w:tcBorders>
            <w:vAlign w:val="center"/>
          </w:tcPr>
          <w:p w14:paraId="250DD5F0" w14:textId="77777777" w:rsidR="001930B6" w:rsidRDefault="00C63972">
            <w:r>
              <w:t>3</w:t>
            </w:r>
          </w:p>
        </w:tc>
        <w:tc>
          <w:tcPr>
            <w:tcW w:w="1133" w:type="dxa"/>
            <w:tcBorders>
              <w:left w:val="single" w:sz="4" w:space="0" w:color="000000"/>
              <w:bottom w:val="single" w:sz="4" w:space="0" w:color="000000"/>
            </w:tcBorders>
            <w:vAlign w:val="center"/>
          </w:tcPr>
          <w:p w14:paraId="1ED519C1" w14:textId="77777777" w:rsidR="001930B6" w:rsidRDefault="00C63972">
            <w:r>
              <w:t>30</w:t>
            </w:r>
          </w:p>
        </w:tc>
        <w:tc>
          <w:tcPr>
            <w:tcW w:w="1078" w:type="dxa"/>
            <w:tcBorders>
              <w:left w:val="single" w:sz="4" w:space="0" w:color="000000"/>
              <w:bottom w:val="single" w:sz="4" w:space="0" w:color="000000"/>
              <w:right w:val="single" w:sz="4" w:space="0" w:color="000000"/>
            </w:tcBorders>
            <w:vAlign w:val="center"/>
          </w:tcPr>
          <w:p w14:paraId="7049B21D" w14:textId="77777777" w:rsidR="001930B6" w:rsidRDefault="00C63972">
            <w:r>
              <w:t>5</w:t>
            </w:r>
          </w:p>
        </w:tc>
        <w:tc>
          <w:tcPr>
            <w:tcW w:w="1022" w:type="dxa"/>
            <w:tcBorders>
              <w:left w:val="single" w:sz="4" w:space="0" w:color="000000"/>
              <w:bottom w:val="single" w:sz="4" w:space="0" w:color="000000"/>
            </w:tcBorders>
            <w:vAlign w:val="center"/>
          </w:tcPr>
          <w:p w14:paraId="5642FACB" w14:textId="77777777" w:rsidR="001930B6" w:rsidRDefault="00C63972">
            <w:pPr>
              <w:widowControl w:val="0"/>
              <w:spacing w:before="69" w:after="0"/>
              <w:ind w:left="40" w:right="70"/>
              <w:rPr>
                <w:b/>
              </w:rPr>
            </w:pPr>
            <w:r>
              <w:rPr>
                <w:b/>
              </w:rPr>
              <w:t>118</w:t>
            </w:r>
          </w:p>
        </w:tc>
        <w:tc>
          <w:tcPr>
            <w:tcW w:w="1133" w:type="dxa"/>
            <w:tcBorders>
              <w:left w:val="single" w:sz="4" w:space="0" w:color="000000"/>
              <w:bottom w:val="single" w:sz="4" w:space="0" w:color="000000"/>
            </w:tcBorders>
            <w:vAlign w:val="center"/>
          </w:tcPr>
          <w:p w14:paraId="629C2C1D" w14:textId="77777777" w:rsidR="001930B6" w:rsidRDefault="00C63972">
            <w:r>
              <w:t>R$ 13,83</w:t>
            </w:r>
          </w:p>
        </w:tc>
        <w:tc>
          <w:tcPr>
            <w:tcW w:w="1181" w:type="dxa"/>
            <w:tcBorders>
              <w:left w:val="single" w:sz="4" w:space="0" w:color="000000"/>
              <w:bottom w:val="single" w:sz="4" w:space="0" w:color="000000"/>
              <w:right w:val="single" w:sz="4" w:space="0" w:color="000000"/>
            </w:tcBorders>
            <w:vAlign w:val="center"/>
          </w:tcPr>
          <w:p w14:paraId="1C5543BB" w14:textId="77777777" w:rsidR="001930B6" w:rsidRDefault="00C63972">
            <w:pPr>
              <w:ind w:right="12"/>
            </w:pPr>
            <w:r>
              <w:t>R$ 1.631,94</w:t>
            </w:r>
          </w:p>
        </w:tc>
      </w:tr>
      <w:tr w:rsidR="001930B6" w14:paraId="051B92FE" w14:textId="77777777">
        <w:tc>
          <w:tcPr>
            <w:tcW w:w="627" w:type="dxa"/>
            <w:tcBorders>
              <w:left w:val="single" w:sz="4" w:space="0" w:color="000000"/>
              <w:bottom w:val="single" w:sz="4" w:space="0" w:color="000000"/>
              <w:right w:val="single" w:sz="4" w:space="0" w:color="000000"/>
            </w:tcBorders>
            <w:vAlign w:val="center"/>
          </w:tcPr>
          <w:p w14:paraId="35F6B917" w14:textId="77777777" w:rsidR="001930B6" w:rsidRDefault="00C63972">
            <w:pPr>
              <w:widowControl w:val="0"/>
              <w:rPr>
                <w:color w:val="FF0000"/>
              </w:rPr>
            </w:pPr>
            <w:r>
              <w:rPr>
                <w:color w:val="000000"/>
              </w:rPr>
              <w:t>17</w:t>
            </w:r>
          </w:p>
        </w:tc>
        <w:tc>
          <w:tcPr>
            <w:tcW w:w="3967" w:type="dxa"/>
            <w:tcBorders>
              <w:left w:val="single" w:sz="4" w:space="0" w:color="000000"/>
              <w:bottom w:val="single" w:sz="4" w:space="0" w:color="000000"/>
              <w:right w:val="single" w:sz="4" w:space="0" w:color="000000"/>
            </w:tcBorders>
            <w:vAlign w:val="center"/>
          </w:tcPr>
          <w:p w14:paraId="55276D43" w14:textId="77777777" w:rsidR="001930B6" w:rsidRDefault="00C63972">
            <w:pPr>
              <w:widowControl w:val="0"/>
              <w:spacing w:before="197" w:after="0"/>
              <w:jc w:val="both"/>
            </w:pPr>
            <w:r>
              <w:rPr>
                <w:b/>
              </w:rPr>
              <w:t xml:space="preserve">Palmeira Areca: </w:t>
            </w:r>
            <w:r>
              <w:t xml:space="preserve">A Palmeira Areca é uma árvore ornamental de tronco simples, cultivada em vasos, com mudas de 15 a 25 cm de altura.  </w:t>
            </w:r>
            <w:r>
              <w:rPr>
                <w:b/>
              </w:rPr>
              <w:t xml:space="preserve">CATMAT: </w:t>
            </w:r>
            <w:r>
              <w:rPr>
                <w:b/>
                <w:color w:val="000000"/>
              </w:rPr>
              <w:t xml:space="preserve"> 69892</w:t>
            </w:r>
          </w:p>
        </w:tc>
        <w:tc>
          <w:tcPr>
            <w:tcW w:w="1078" w:type="dxa"/>
            <w:tcBorders>
              <w:left w:val="single" w:sz="4" w:space="0" w:color="000000"/>
              <w:bottom w:val="single" w:sz="4" w:space="0" w:color="000000"/>
            </w:tcBorders>
            <w:vAlign w:val="center"/>
          </w:tcPr>
          <w:p w14:paraId="64978F3C" w14:textId="77777777" w:rsidR="001930B6" w:rsidRDefault="00C63972">
            <w:pPr>
              <w:ind w:right="-160"/>
            </w:pPr>
            <w:r>
              <w:t xml:space="preserve">Unidade </w:t>
            </w:r>
          </w:p>
        </w:tc>
        <w:tc>
          <w:tcPr>
            <w:tcW w:w="1132" w:type="dxa"/>
            <w:tcBorders>
              <w:left w:val="single" w:sz="4" w:space="0" w:color="000000"/>
              <w:bottom w:val="single" w:sz="4" w:space="0" w:color="000000"/>
            </w:tcBorders>
            <w:vAlign w:val="center"/>
          </w:tcPr>
          <w:p w14:paraId="255EE038" w14:textId="77777777" w:rsidR="001930B6" w:rsidRDefault="00C63972">
            <w:r>
              <w:t>50</w:t>
            </w:r>
          </w:p>
        </w:tc>
        <w:tc>
          <w:tcPr>
            <w:tcW w:w="1023" w:type="dxa"/>
            <w:tcBorders>
              <w:left w:val="single" w:sz="4" w:space="0" w:color="000000"/>
              <w:bottom w:val="single" w:sz="4" w:space="0" w:color="000000"/>
            </w:tcBorders>
            <w:vAlign w:val="center"/>
          </w:tcPr>
          <w:p w14:paraId="43CC7BA4" w14:textId="77777777" w:rsidR="001930B6" w:rsidRDefault="00C63972">
            <w:r>
              <w:t>30</w:t>
            </w:r>
          </w:p>
        </w:tc>
        <w:tc>
          <w:tcPr>
            <w:tcW w:w="1077" w:type="dxa"/>
            <w:tcBorders>
              <w:left w:val="single" w:sz="4" w:space="0" w:color="000000"/>
              <w:bottom w:val="single" w:sz="4" w:space="0" w:color="000000"/>
            </w:tcBorders>
            <w:vAlign w:val="center"/>
          </w:tcPr>
          <w:p w14:paraId="16B01E5E" w14:textId="77777777" w:rsidR="001930B6" w:rsidRDefault="00C63972">
            <w:r>
              <w:t>3</w:t>
            </w:r>
          </w:p>
        </w:tc>
        <w:tc>
          <w:tcPr>
            <w:tcW w:w="1133" w:type="dxa"/>
            <w:tcBorders>
              <w:left w:val="single" w:sz="4" w:space="0" w:color="000000"/>
              <w:bottom w:val="single" w:sz="4" w:space="0" w:color="000000"/>
            </w:tcBorders>
            <w:vAlign w:val="center"/>
          </w:tcPr>
          <w:p w14:paraId="7D89C32D" w14:textId="77777777" w:rsidR="001930B6" w:rsidRDefault="00C63972">
            <w:r>
              <w:t>30</w:t>
            </w:r>
          </w:p>
        </w:tc>
        <w:tc>
          <w:tcPr>
            <w:tcW w:w="1078" w:type="dxa"/>
            <w:tcBorders>
              <w:left w:val="single" w:sz="4" w:space="0" w:color="000000"/>
              <w:bottom w:val="single" w:sz="4" w:space="0" w:color="000000"/>
              <w:right w:val="single" w:sz="4" w:space="0" w:color="000000"/>
            </w:tcBorders>
            <w:vAlign w:val="center"/>
          </w:tcPr>
          <w:p w14:paraId="29119D0B" w14:textId="77777777" w:rsidR="001930B6" w:rsidRDefault="00C63972">
            <w:r>
              <w:t>5</w:t>
            </w:r>
          </w:p>
        </w:tc>
        <w:tc>
          <w:tcPr>
            <w:tcW w:w="1022" w:type="dxa"/>
            <w:tcBorders>
              <w:left w:val="single" w:sz="4" w:space="0" w:color="000000"/>
              <w:bottom w:val="single" w:sz="4" w:space="0" w:color="000000"/>
            </w:tcBorders>
            <w:vAlign w:val="center"/>
          </w:tcPr>
          <w:p w14:paraId="23C2870A" w14:textId="77777777" w:rsidR="001930B6" w:rsidRDefault="00C63972">
            <w:pPr>
              <w:widowControl w:val="0"/>
              <w:spacing w:before="69" w:after="0"/>
              <w:ind w:left="40" w:right="70"/>
              <w:rPr>
                <w:b/>
              </w:rPr>
            </w:pPr>
            <w:r>
              <w:rPr>
                <w:b/>
              </w:rPr>
              <w:t>118</w:t>
            </w:r>
          </w:p>
        </w:tc>
        <w:tc>
          <w:tcPr>
            <w:tcW w:w="1133" w:type="dxa"/>
            <w:tcBorders>
              <w:left w:val="single" w:sz="4" w:space="0" w:color="000000"/>
              <w:bottom w:val="single" w:sz="4" w:space="0" w:color="000000"/>
            </w:tcBorders>
            <w:vAlign w:val="center"/>
          </w:tcPr>
          <w:p w14:paraId="78C34E84" w14:textId="77777777" w:rsidR="001930B6" w:rsidRDefault="00C63972">
            <w:r>
              <w:t>R$ 24,80</w:t>
            </w:r>
          </w:p>
        </w:tc>
        <w:tc>
          <w:tcPr>
            <w:tcW w:w="1181" w:type="dxa"/>
            <w:tcBorders>
              <w:left w:val="single" w:sz="4" w:space="0" w:color="000000"/>
              <w:bottom w:val="single" w:sz="4" w:space="0" w:color="000000"/>
              <w:right w:val="single" w:sz="4" w:space="0" w:color="000000"/>
            </w:tcBorders>
            <w:vAlign w:val="center"/>
          </w:tcPr>
          <w:p w14:paraId="77A80D85" w14:textId="77777777" w:rsidR="001930B6" w:rsidRDefault="00C63972">
            <w:pPr>
              <w:ind w:right="12"/>
            </w:pPr>
            <w:r>
              <w:t>R$ 2.926,40</w:t>
            </w:r>
          </w:p>
        </w:tc>
      </w:tr>
      <w:tr w:rsidR="001930B6" w14:paraId="3FCEFB88" w14:textId="77777777">
        <w:trPr>
          <w:trHeight w:val="200"/>
        </w:trPr>
        <w:tc>
          <w:tcPr>
            <w:tcW w:w="13270" w:type="dxa"/>
            <w:gridSpan w:val="10"/>
            <w:tcBorders>
              <w:left w:val="single" w:sz="4" w:space="0" w:color="000000"/>
              <w:bottom w:val="single" w:sz="4" w:space="0" w:color="000000"/>
              <w:right w:val="single" w:sz="4" w:space="0" w:color="000000"/>
            </w:tcBorders>
            <w:vAlign w:val="center"/>
          </w:tcPr>
          <w:p w14:paraId="0DE2CE80" w14:textId="77777777" w:rsidR="001930B6" w:rsidRDefault="00C63972">
            <w:pPr>
              <w:widowControl w:val="0"/>
              <w:rPr>
                <w:b/>
                <w:color w:val="000000"/>
              </w:rPr>
            </w:pPr>
            <w:r>
              <w:rPr>
                <w:b/>
              </w:rPr>
              <w:lastRenderedPageBreak/>
              <w:t xml:space="preserve">Valor Total Grupo 02(R$) </w:t>
            </w:r>
          </w:p>
        </w:tc>
        <w:tc>
          <w:tcPr>
            <w:tcW w:w="1181" w:type="dxa"/>
            <w:tcBorders>
              <w:left w:val="single" w:sz="4" w:space="0" w:color="000000"/>
              <w:bottom w:val="single" w:sz="4" w:space="0" w:color="000000"/>
              <w:right w:val="single" w:sz="4" w:space="0" w:color="000000"/>
            </w:tcBorders>
            <w:shd w:val="clear" w:color="auto" w:fill="FFFF00"/>
            <w:vAlign w:val="center"/>
          </w:tcPr>
          <w:p w14:paraId="5118CF21" w14:textId="77777777" w:rsidR="001930B6" w:rsidRDefault="00C63972">
            <w:pPr>
              <w:ind w:right="12"/>
              <w:rPr>
                <w:b/>
                <w:sz w:val="22"/>
                <w:szCs w:val="22"/>
              </w:rPr>
            </w:pPr>
            <w:r>
              <w:rPr>
                <w:b/>
                <w:sz w:val="22"/>
                <w:szCs w:val="22"/>
              </w:rPr>
              <w:t>29.857,84</w:t>
            </w:r>
          </w:p>
        </w:tc>
      </w:tr>
    </w:tbl>
    <w:p w14:paraId="02946262" w14:textId="77777777" w:rsidR="001930B6" w:rsidRDefault="001930B6">
      <w:pPr>
        <w:spacing w:before="0" w:after="0"/>
        <w:jc w:val="left"/>
        <w:rPr>
          <w:rFonts w:ascii="Arial" w:eastAsia="Arial" w:hAnsi="Arial" w:cs="Arial"/>
          <w:color w:val="000000"/>
        </w:rPr>
      </w:pPr>
    </w:p>
    <w:p w14:paraId="118EF224" w14:textId="77777777" w:rsidR="001930B6" w:rsidRDefault="001930B6">
      <w:pPr>
        <w:spacing w:before="0" w:after="0"/>
        <w:jc w:val="left"/>
        <w:rPr>
          <w:rFonts w:ascii="Arial" w:eastAsia="Arial" w:hAnsi="Arial" w:cs="Arial"/>
        </w:rPr>
      </w:pPr>
    </w:p>
    <w:p w14:paraId="33EC0CD3" w14:textId="77777777" w:rsidR="001930B6" w:rsidRDefault="001930B6">
      <w:pPr>
        <w:spacing w:before="0" w:after="0"/>
        <w:jc w:val="left"/>
        <w:rPr>
          <w:rFonts w:ascii="Arial" w:eastAsia="Arial" w:hAnsi="Arial" w:cs="Arial"/>
        </w:rPr>
      </w:pPr>
    </w:p>
    <w:p w14:paraId="01B4B88C" w14:textId="77777777" w:rsidR="001930B6" w:rsidRDefault="001930B6">
      <w:pPr>
        <w:spacing w:before="0" w:after="0"/>
        <w:jc w:val="left"/>
        <w:rPr>
          <w:rFonts w:ascii="Arial" w:eastAsia="Arial" w:hAnsi="Arial" w:cs="Arial"/>
        </w:rPr>
      </w:pPr>
    </w:p>
    <w:p w14:paraId="0D1887B0" w14:textId="77777777" w:rsidR="001930B6" w:rsidRDefault="001930B6">
      <w:pPr>
        <w:spacing w:before="0" w:after="0"/>
        <w:jc w:val="left"/>
        <w:rPr>
          <w:rFonts w:ascii="Arial" w:eastAsia="Arial" w:hAnsi="Arial" w:cs="Arial"/>
        </w:rPr>
      </w:pPr>
    </w:p>
    <w:p w14:paraId="011A2098" w14:textId="77777777" w:rsidR="001930B6" w:rsidRDefault="001930B6">
      <w:pPr>
        <w:spacing w:before="0" w:after="0"/>
        <w:jc w:val="left"/>
        <w:rPr>
          <w:rFonts w:ascii="Arial" w:eastAsia="Arial" w:hAnsi="Arial" w:cs="Arial"/>
          <w:color w:val="000000"/>
        </w:rPr>
      </w:pPr>
    </w:p>
    <w:tbl>
      <w:tblPr>
        <w:tblStyle w:val="a3"/>
        <w:tblW w:w="14451" w:type="dxa"/>
        <w:tblInd w:w="188" w:type="dxa"/>
        <w:tblLayout w:type="fixed"/>
        <w:tblLook w:val="0000" w:firstRow="0" w:lastRow="0" w:firstColumn="0" w:lastColumn="0" w:noHBand="0" w:noVBand="0"/>
      </w:tblPr>
      <w:tblGrid>
        <w:gridCol w:w="627"/>
        <w:gridCol w:w="5045"/>
        <w:gridCol w:w="1133"/>
        <w:gridCol w:w="1022"/>
        <w:gridCol w:w="1133"/>
        <w:gridCol w:w="1077"/>
        <w:gridCol w:w="1078"/>
        <w:gridCol w:w="1024"/>
        <w:gridCol w:w="1131"/>
        <w:gridCol w:w="1181"/>
      </w:tblGrid>
      <w:tr w:rsidR="001930B6" w14:paraId="5D1DF438" w14:textId="77777777">
        <w:trPr>
          <w:trHeight w:val="900"/>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62610D6C" w14:textId="77777777" w:rsidR="001930B6" w:rsidRDefault="00C63972">
            <w:pPr>
              <w:rPr>
                <w:b/>
              </w:rPr>
            </w:pPr>
            <w:r>
              <w:rPr>
                <w:b/>
              </w:rPr>
              <w:t>Grupo 03: Saco para Mudas</w:t>
            </w:r>
          </w:p>
          <w:p w14:paraId="404CCB3F" w14:textId="77777777" w:rsidR="001930B6" w:rsidRDefault="00C63972">
            <w:r>
              <w:rPr>
                <w:b/>
              </w:rPr>
              <w:t xml:space="preserve">Participantes: </w:t>
            </w:r>
            <w:r>
              <w:rPr>
                <w:i/>
              </w:rPr>
              <w:t xml:space="preserve">campi </w:t>
            </w:r>
            <w:r>
              <w:t>Petrolina Zona Rural, Ouricuri, Santa Maria e Salgueiro</w:t>
            </w:r>
          </w:p>
        </w:tc>
      </w:tr>
      <w:tr w:rsidR="001930B6" w14:paraId="734F786F" w14:textId="77777777">
        <w:trPr>
          <w:trHeight w:val="1135"/>
        </w:trPr>
        <w:tc>
          <w:tcPr>
            <w:tcW w:w="627" w:type="dxa"/>
            <w:tcBorders>
              <w:left w:val="single" w:sz="4" w:space="0" w:color="000000"/>
              <w:bottom w:val="single" w:sz="4" w:space="0" w:color="000000"/>
            </w:tcBorders>
            <w:shd w:val="clear" w:color="auto" w:fill="00FFCC"/>
            <w:vAlign w:val="center"/>
          </w:tcPr>
          <w:p w14:paraId="612EFB5B" w14:textId="77777777" w:rsidR="001930B6" w:rsidRDefault="00C63972">
            <w:pPr>
              <w:widowControl w:val="0"/>
              <w:spacing w:before="0" w:after="0"/>
              <w:ind w:left="-57"/>
              <w:rPr>
                <w:b/>
                <w:sz w:val="18"/>
                <w:szCs w:val="18"/>
              </w:rPr>
            </w:pPr>
            <w:r>
              <w:rPr>
                <w:b/>
                <w:sz w:val="18"/>
                <w:szCs w:val="18"/>
              </w:rPr>
              <w:t>Item</w:t>
            </w:r>
          </w:p>
          <w:p w14:paraId="626DCB4A" w14:textId="77777777" w:rsidR="001930B6" w:rsidRDefault="001930B6">
            <w:pPr>
              <w:widowControl w:val="0"/>
              <w:rPr>
                <w:b/>
                <w:sz w:val="18"/>
                <w:szCs w:val="18"/>
              </w:rPr>
            </w:pPr>
          </w:p>
        </w:tc>
        <w:tc>
          <w:tcPr>
            <w:tcW w:w="5045" w:type="dxa"/>
            <w:tcBorders>
              <w:left w:val="single" w:sz="4" w:space="0" w:color="000000"/>
              <w:bottom w:val="single" w:sz="4" w:space="0" w:color="000000"/>
            </w:tcBorders>
            <w:shd w:val="clear" w:color="auto" w:fill="00FFCC"/>
            <w:vAlign w:val="center"/>
          </w:tcPr>
          <w:p w14:paraId="291CD20A" w14:textId="77777777" w:rsidR="001930B6" w:rsidRDefault="00C63972">
            <w:pPr>
              <w:widowControl w:val="0"/>
              <w:rPr>
                <w:b/>
                <w:sz w:val="18"/>
                <w:szCs w:val="18"/>
              </w:rPr>
            </w:pPr>
            <w:r>
              <w:rPr>
                <w:b/>
                <w:sz w:val="18"/>
                <w:szCs w:val="18"/>
              </w:rPr>
              <w:t>Descrição/</w:t>
            </w:r>
          </w:p>
          <w:p w14:paraId="51B2A2A6" w14:textId="77777777" w:rsidR="001930B6" w:rsidRDefault="00C63972">
            <w:pPr>
              <w:widowControl w:val="0"/>
              <w:rPr>
                <w:b/>
                <w:sz w:val="18"/>
                <w:szCs w:val="18"/>
              </w:rPr>
            </w:pPr>
            <w:r>
              <w:rPr>
                <w:b/>
                <w:sz w:val="18"/>
                <w:szCs w:val="18"/>
              </w:rPr>
              <w:t>Especificação</w:t>
            </w:r>
          </w:p>
        </w:tc>
        <w:tc>
          <w:tcPr>
            <w:tcW w:w="1133" w:type="dxa"/>
            <w:tcBorders>
              <w:left w:val="single" w:sz="4" w:space="0" w:color="000000"/>
              <w:bottom w:val="single" w:sz="4" w:space="0" w:color="000000"/>
            </w:tcBorders>
            <w:shd w:val="clear" w:color="auto" w:fill="00FFCC"/>
            <w:vAlign w:val="center"/>
          </w:tcPr>
          <w:p w14:paraId="4D168C0D" w14:textId="77777777" w:rsidR="001930B6" w:rsidRDefault="00C63972">
            <w:pPr>
              <w:widowControl w:val="0"/>
              <w:rPr>
                <w:b/>
                <w:sz w:val="18"/>
                <w:szCs w:val="18"/>
              </w:rPr>
            </w:pPr>
            <w:r>
              <w:rPr>
                <w:b/>
                <w:sz w:val="18"/>
                <w:szCs w:val="18"/>
              </w:rPr>
              <w:t>Unidade de medida</w:t>
            </w:r>
          </w:p>
        </w:tc>
        <w:tc>
          <w:tcPr>
            <w:tcW w:w="1022" w:type="dxa"/>
            <w:tcBorders>
              <w:left w:val="single" w:sz="4" w:space="0" w:color="000000"/>
              <w:bottom w:val="single" w:sz="4" w:space="0" w:color="000000"/>
            </w:tcBorders>
            <w:shd w:val="clear" w:color="auto" w:fill="00FFCC"/>
            <w:vAlign w:val="center"/>
          </w:tcPr>
          <w:p w14:paraId="7507AF14" w14:textId="77777777" w:rsidR="001930B6" w:rsidRDefault="00C235C2">
            <w:pPr>
              <w:widowControl w:val="0"/>
              <w:spacing w:before="120" w:after="120" w:line="276" w:lineRule="auto"/>
              <w:ind w:right="-113"/>
              <w:jc w:val="both"/>
              <w:rPr>
                <w:sz w:val="18"/>
                <w:szCs w:val="18"/>
              </w:rPr>
            </w:pPr>
            <w:r>
              <w:rPr>
                <w:sz w:val="18"/>
                <w:szCs w:val="18"/>
              </w:rPr>
              <w:t>Petrolina Zona</w:t>
            </w:r>
            <w:r w:rsidR="00C63972">
              <w:rPr>
                <w:sz w:val="18"/>
                <w:szCs w:val="18"/>
              </w:rPr>
              <w:t xml:space="preserve"> Rural </w:t>
            </w:r>
          </w:p>
        </w:tc>
        <w:tc>
          <w:tcPr>
            <w:tcW w:w="1133" w:type="dxa"/>
            <w:tcBorders>
              <w:left w:val="single" w:sz="4" w:space="0" w:color="000000"/>
              <w:bottom w:val="single" w:sz="4" w:space="0" w:color="000000"/>
            </w:tcBorders>
            <w:shd w:val="clear" w:color="auto" w:fill="00FFCC"/>
            <w:vAlign w:val="center"/>
          </w:tcPr>
          <w:p w14:paraId="42D482BC" w14:textId="77777777" w:rsidR="001930B6" w:rsidRDefault="00C63972">
            <w:pPr>
              <w:widowControl w:val="0"/>
              <w:ind w:left="-141" w:right="-78"/>
              <w:rPr>
                <w:sz w:val="18"/>
                <w:szCs w:val="18"/>
              </w:rPr>
            </w:pPr>
            <w:r>
              <w:rPr>
                <w:sz w:val="18"/>
                <w:szCs w:val="18"/>
              </w:rPr>
              <w:t>Ouricuri</w:t>
            </w:r>
          </w:p>
        </w:tc>
        <w:tc>
          <w:tcPr>
            <w:tcW w:w="1077" w:type="dxa"/>
            <w:tcBorders>
              <w:left w:val="single" w:sz="4" w:space="0" w:color="000000"/>
              <w:bottom w:val="single" w:sz="4" w:space="0" w:color="000000"/>
            </w:tcBorders>
            <w:shd w:val="clear" w:color="auto" w:fill="00FFCC"/>
            <w:vAlign w:val="center"/>
          </w:tcPr>
          <w:p w14:paraId="6DA8327F"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68A627EC" w14:textId="77777777" w:rsidR="001930B6" w:rsidRDefault="00C63972">
            <w:pPr>
              <w:widowControl w:val="0"/>
              <w:ind w:left="-141" w:right="-78"/>
              <w:rPr>
                <w:sz w:val="18"/>
                <w:szCs w:val="18"/>
              </w:rPr>
            </w:pPr>
            <w:r>
              <w:rPr>
                <w:sz w:val="18"/>
                <w:szCs w:val="18"/>
              </w:rPr>
              <w:t xml:space="preserve">Salgueiro </w:t>
            </w:r>
          </w:p>
        </w:tc>
        <w:tc>
          <w:tcPr>
            <w:tcW w:w="1024" w:type="dxa"/>
            <w:tcBorders>
              <w:left w:val="single" w:sz="4" w:space="0" w:color="000000"/>
              <w:bottom w:val="single" w:sz="4" w:space="0" w:color="000000"/>
            </w:tcBorders>
            <w:shd w:val="clear" w:color="auto" w:fill="00FFCC"/>
            <w:vAlign w:val="center"/>
          </w:tcPr>
          <w:p w14:paraId="49567741" w14:textId="77777777" w:rsidR="001930B6" w:rsidRDefault="00C63972">
            <w:pPr>
              <w:widowControl w:val="0"/>
              <w:rPr>
                <w:b/>
                <w:sz w:val="18"/>
                <w:szCs w:val="18"/>
              </w:rPr>
            </w:pPr>
            <w:r>
              <w:rPr>
                <w:b/>
                <w:sz w:val="18"/>
                <w:szCs w:val="18"/>
              </w:rPr>
              <w:t>Quant. Total</w:t>
            </w:r>
          </w:p>
        </w:tc>
        <w:tc>
          <w:tcPr>
            <w:tcW w:w="1131" w:type="dxa"/>
            <w:tcBorders>
              <w:left w:val="single" w:sz="4" w:space="0" w:color="000000"/>
              <w:bottom w:val="single" w:sz="4" w:space="0" w:color="000000"/>
            </w:tcBorders>
            <w:shd w:val="clear" w:color="auto" w:fill="00FFCC"/>
            <w:vAlign w:val="center"/>
          </w:tcPr>
          <w:p w14:paraId="1529CF62" w14:textId="77777777" w:rsidR="001930B6" w:rsidRDefault="00C63972">
            <w:pPr>
              <w:widowControl w:val="0"/>
              <w:rPr>
                <w:b/>
                <w:sz w:val="18"/>
                <w:szCs w:val="18"/>
              </w:rPr>
            </w:pPr>
            <w:r>
              <w:rPr>
                <w:b/>
                <w:sz w:val="18"/>
                <w:szCs w:val="18"/>
              </w:rPr>
              <w:t xml:space="preserve">Valor </w:t>
            </w:r>
            <w:r w:rsidR="00C235C2">
              <w:rPr>
                <w:b/>
                <w:sz w:val="18"/>
                <w:szCs w:val="18"/>
              </w:rPr>
              <w:t>Unitário R</w:t>
            </w:r>
            <w:r>
              <w:rPr>
                <w:b/>
                <w:sz w:val="18"/>
                <w:szCs w:val="18"/>
              </w:rPr>
              <w:t>$</w:t>
            </w:r>
          </w:p>
        </w:tc>
        <w:tc>
          <w:tcPr>
            <w:tcW w:w="1181" w:type="dxa"/>
            <w:tcBorders>
              <w:left w:val="single" w:sz="4" w:space="0" w:color="000000"/>
              <w:bottom w:val="single" w:sz="4" w:space="0" w:color="000000"/>
              <w:right w:val="single" w:sz="4" w:space="0" w:color="000000"/>
            </w:tcBorders>
            <w:shd w:val="clear" w:color="auto" w:fill="00FFCC"/>
            <w:vAlign w:val="center"/>
          </w:tcPr>
          <w:p w14:paraId="0005A31E" w14:textId="77777777" w:rsidR="001930B6" w:rsidRDefault="00C63972">
            <w:pPr>
              <w:widowControl w:val="0"/>
              <w:rPr>
                <w:b/>
                <w:sz w:val="18"/>
                <w:szCs w:val="18"/>
              </w:rPr>
            </w:pPr>
            <w:r>
              <w:rPr>
                <w:b/>
                <w:sz w:val="18"/>
                <w:szCs w:val="18"/>
              </w:rPr>
              <w:t xml:space="preserve">Valor Total R$  </w:t>
            </w:r>
          </w:p>
        </w:tc>
      </w:tr>
      <w:tr w:rsidR="001930B6" w14:paraId="70BF0B05" w14:textId="77777777">
        <w:tc>
          <w:tcPr>
            <w:tcW w:w="627" w:type="dxa"/>
            <w:tcBorders>
              <w:left w:val="single" w:sz="4" w:space="0" w:color="000000"/>
              <w:bottom w:val="single" w:sz="4" w:space="0" w:color="000000"/>
              <w:right w:val="single" w:sz="4" w:space="0" w:color="000000"/>
            </w:tcBorders>
            <w:vAlign w:val="center"/>
          </w:tcPr>
          <w:p w14:paraId="4ACC1F8E" w14:textId="77777777" w:rsidR="001930B6" w:rsidRDefault="00C63972">
            <w:pPr>
              <w:widowControl w:val="0"/>
              <w:rPr>
                <w:color w:val="FF0000"/>
              </w:rPr>
            </w:pPr>
            <w:r>
              <w:rPr>
                <w:color w:val="000000"/>
              </w:rPr>
              <w:t>18</w:t>
            </w:r>
          </w:p>
        </w:tc>
        <w:tc>
          <w:tcPr>
            <w:tcW w:w="5045" w:type="dxa"/>
            <w:tcBorders>
              <w:left w:val="single" w:sz="4" w:space="0" w:color="000000"/>
              <w:bottom w:val="single" w:sz="4" w:space="0" w:color="000000"/>
              <w:right w:val="single" w:sz="4" w:space="0" w:color="000000"/>
            </w:tcBorders>
            <w:vAlign w:val="center"/>
          </w:tcPr>
          <w:p w14:paraId="13E35B23" w14:textId="77777777" w:rsidR="001930B6" w:rsidRDefault="00C63972">
            <w:pPr>
              <w:widowControl w:val="0"/>
              <w:spacing w:before="197" w:after="0"/>
              <w:ind w:right="159"/>
              <w:jc w:val="both"/>
            </w:pPr>
            <w:r>
              <w:rPr>
                <w:b/>
              </w:rPr>
              <w:t xml:space="preserve">Saco para muda de polietileno 25 x 15 cm: </w:t>
            </w:r>
            <w:r>
              <w:t xml:space="preserve">Saco, material polietileno, cor preta, aplicação produção de mudas, altura 25, largura 15, espessura 0,06, transmitância opaco.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142C0B4F"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78BA9503" w14:textId="77777777" w:rsidR="001930B6" w:rsidRDefault="00C63972">
            <w:r>
              <w:t>10</w:t>
            </w:r>
          </w:p>
        </w:tc>
        <w:tc>
          <w:tcPr>
            <w:tcW w:w="1133" w:type="dxa"/>
            <w:tcBorders>
              <w:left w:val="single" w:sz="4" w:space="0" w:color="000000"/>
              <w:bottom w:val="single" w:sz="4" w:space="0" w:color="000000"/>
            </w:tcBorders>
            <w:vAlign w:val="center"/>
          </w:tcPr>
          <w:p w14:paraId="28F38096" w14:textId="77777777" w:rsidR="001930B6" w:rsidRDefault="00C63972">
            <w:r>
              <w:t>2</w:t>
            </w:r>
          </w:p>
        </w:tc>
        <w:tc>
          <w:tcPr>
            <w:tcW w:w="1077" w:type="dxa"/>
            <w:tcBorders>
              <w:left w:val="single" w:sz="4" w:space="0" w:color="000000"/>
              <w:bottom w:val="single" w:sz="4" w:space="0" w:color="000000"/>
            </w:tcBorders>
            <w:vAlign w:val="center"/>
          </w:tcPr>
          <w:p w14:paraId="2098D4EF"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222D9185" w14:textId="77777777" w:rsidR="001930B6" w:rsidRDefault="00C63972">
            <w:r>
              <w:t>1</w:t>
            </w:r>
          </w:p>
        </w:tc>
        <w:tc>
          <w:tcPr>
            <w:tcW w:w="1024" w:type="dxa"/>
            <w:tcBorders>
              <w:left w:val="single" w:sz="4" w:space="0" w:color="000000"/>
              <w:bottom w:val="single" w:sz="4" w:space="0" w:color="000000"/>
            </w:tcBorders>
            <w:vAlign w:val="center"/>
          </w:tcPr>
          <w:p w14:paraId="493453BD" w14:textId="77777777" w:rsidR="001930B6" w:rsidRDefault="00C63972">
            <w:pPr>
              <w:widowControl w:val="0"/>
              <w:spacing w:before="196" w:after="0"/>
              <w:ind w:left="40" w:right="70"/>
              <w:rPr>
                <w:b/>
              </w:rPr>
            </w:pPr>
            <w:r>
              <w:rPr>
                <w:b/>
              </w:rPr>
              <w:t>21</w:t>
            </w:r>
          </w:p>
        </w:tc>
        <w:tc>
          <w:tcPr>
            <w:tcW w:w="1131" w:type="dxa"/>
            <w:tcBorders>
              <w:left w:val="single" w:sz="4" w:space="0" w:color="000000"/>
              <w:bottom w:val="single" w:sz="4" w:space="0" w:color="000000"/>
            </w:tcBorders>
            <w:vAlign w:val="center"/>
          </w:tcPr>
          <w:p w14:paraId="777D4AE1" w14:textId="77777777" w:rsidR="001930B6" w:rsidRDefault="00C63972">
            <w:r>
              <w:t>R$ 60,00</w:t>
            </w:r>
          </w:p>
        </w:tc>
        <w:tc>
          <w:tcPr>
            <w:tcW w:w="1181" w:type="dxa"/>
            <w:tcBorders>
              <w:left w:val="single" w:sz="4" w:space="0" w:color="000000"/>
              <w:bottom w:val="single" w:sz="4" w:space="0" w:color="000000"/>
              <w:right w:val="single" w:sz="4" w:space="0" w:color="000000"/>
            </w:tcBorders>
            <w:vAlign w:val="center"/>
          </w:tcPr>
          <w:p w14:paraId="1CAE960C" w14:textId="77777777" w:rsidR="001930B6" w:rsidRDefault="00C63972">
            <w:pPr>
              <w:ind w:right="12"/>
            </w:pPr>
            <w:r>
              <w:t>R$ 1.260,00</w:t>
            </w:r>
          </w:p>
        </w:tc>
      </w:tr>
      <w:tr w:rsidR="001930B6" w14:paraId="74D625F5" w14:textId="77777777">
        <w:tc>
          <w:tcPr>
            <w:tcW w:w="627" w:type="dxa"/>
            <w:tcBorders>
              <w:left w:val="single" w:sz="4" w:space="0" w:color="000000"/>
              <w:bottom w:val="single" w:sz="4" w:space="0" w:color="000000"/>
              <w:right w:val="single" w:sz="4" w:space="0" w:color="000000"/>
            </w:tcBorders>
            <w:vAlign w:val="center"/>
          </w:tcPr>
          <w:p w14:paraId="6C16B5A6" w14:textId="77777777" w:rsidR="001930B6" w:rsidRDefault="00C63972">
            <w:pPr>
              <w:widowControl w:val="0"/>
              <w:rPr>
                <w:color w:val="FF0000"/>
              </w:rPr>
            </w:pPr>
            <w:r>
              <w:rPr>
                <w:color w:val="000000"/>
              </w:rPr>
              <w:t>19</w:t>
            </w:r>
          </w:p>
        </w:tc>
        <w:tc>
          <w:tcPr>
            <w:tcW w:w="5045" w:type="dxa"/>
            <w:tcBorders>
              <w:left w:val="single" w:sz="4" w:space="0" w:color="000000"/>
              <w:bottom w:val="single" w:sz="4" w:space="0" w:color="000000"/>
              <w:right w:val="single" w:sz="4" w:space="0" w:color="000000"/>
            </w:tcBorders>
            <w:vAlign w:val="center"/>
          </w:tcPr>
          <w:p w14:paraId="3E43A4CE" w14:textId="77777777" w:rsidR="001930B6" w:rsidRDefault="00C63972">
            <w:pPr>
              <w:widowControl w:val="0"/>
              <w:tabs>
                <w:tab w:val="left" w:pos="708"/>
                <w:tab w:val="left" w:pos="2223"/>
                <w:tab w:val="left" w:pos="3059"/>
              </w:tabs>
              <w:spacing w:before="197" w:after="0"/>
              <w:ind w:right="160"/>
              <w:jc w:val="both"/>
            </w:pPr>
            <w:r>
              <w:rPr>
                <w:b/>
              </w:rPr>
              <w:t xml:space="preserve">Saco Plástico Para mudas 11x23cm: </w:t>
            </w:r>
            <w:r>
              <w:t xml:space="preserve">Saco plástico para produção de mudas de café tamanho: 11x23x0,20cm.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44164448"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25466902" w14:textId="77777777" w:rsidR="001930B6" w:rsidRDefault="00C63972">
            <w:r>
              <w:t>6</w:t>
            </w:r>
          </w:p>
        </w:tc>
        <w:tc>
          <w:tcPr>
            <w:tcW w:w="1133" w:type="dxa"/>
            <w:tcBorders>
              <w:left w:val="single" w:sz="4" w:space="0" w:color="000000"/>
              <w:bottom w:val="single" w:sz="4" w:space="0" w:color="000000"/>
            </w:tcBorders>
            <w:vAlign w:val="center"/>
          </w:tcPr>
          <w:p w14:paraId="193725F4" w14:textId="77777777" w:rsidR="001930B6" w:rsidRDefault="00C63972">
            <w:r>
              <w:t>2</w:t>
            </w:r>
          </w:p>
        </w:tc>
        <w:tc>
          <w:tcPr>
            <w:tcW w:w="1077" w:type="dxa"/>
            <w:tcBorders>
              <w:left w:val="single" w:sz="4" w:space="0" w:color="000000"/>
              <w:bottom w:val="single" w:sz="4" w:space="0" w:color="000000"/>
            </w:tcBorders>
            <w:vAlign w:val="center"/>
          </w:tcPr>
          <w:p w14:paraId="73B7CC44"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6D24499B" w14:textId="77777777" w:rsidR="001930B6" w:rsidRDefault="00C63972">
            <w:r>
              <w:t>1</w:t>
            </w:r>
          </w:p>
        </w:tc>
        <w:tc>
          <w:tcPr>
            <w:tcW w:w="1024" w:type="dxa"/>
            <w:tcBorders>
              <w:left w:val="single" w:sz="4" w:space="0" w:color="000000"/>
              <w:bottom w:val="single" w:sz="4" w:space="0" w:color="000000"/>
            </w:tcBorders>
            <w:vAlign w:val="center"/>
          </w:tcPr>
          <w:p w14:paraId="2428B7B8" w14:textId="77777777" w:rsidR="001930B6" w:rsidRDefault="00C63972">
            <w:pPr>
              <w:widowControl w:val="0"/>
              <w:spacing w:before="196" w:after="0"/>
              <w:ind w:left="40" w:right="70"/>
              <w:rPr>
                <w:b/>
              </w:rPr>
            </w:pPr>
            <w:r>
              <w:rPr>
                <w:b/>
              </w:rPr>
              <w:t>17</w:t>
            </w:r>
          </w:p>
        </w:tc>
        <w:tc>
          <w:tcPr>
            <w:tcW w:w="1131" w:type="dxa"/>
            <w:tcBorders>
              <w:left w:val="single" w:sz="4" w:space="0" w:color="000000"/>
              <w:bottom w:val="single" w:sz="4" w:space="0" w:color="000000"/>
            </w:tcBorders>
            <w:vAlign w:val="center"/>
          </w:tcPr>
          <w:p w14:paraId="491CE3C9" w14:textId="77777777" w:rsidR="001930B6" w:rsidRDefault="00C63972">
            <w:r>
              <w:t>R$ 40,48</w:t>
            </w:r>
          </w:p>
        </w:tc>
        <w:tc>
          <w:tcPr>
            <w:tcW w:w="1181" w:type="dxa"/>
            <w:tcBorders>
              <w:left w:val="single" w:sz="4" w:space="0" w:color="000000"/>
              <w:bottom w:val="single" w:sz="4" w:space="0" w:color="000000"/>
              <w:right w:val="single" w:sz="4" w:space="0" w:color="000000"/>
            </w:tcBorders>
            <w:vAlign w:val="center"/>
          </w:tcPr>
          <w:p w14:paraId="745B7CF8" w14:textId="77777777" w:rsidR="001930B6" w:rsidRDefault="00C63972">
            <w:pPr>
              <w:ind w:right="12"/>
            </w:pPr>
            <w:r>
              <w:t>R$ 688,22</w:t>
            </w:r>
          </w:p>
        </w:tc>
      </w:tr>
      <w:tr w:rsidR="001930B6" w14:paraId="2AEDCE06" w14:textId="77777777">
        <w:tc>
          <w:tcPr>
            <w:tcW w:w="627" w:type="dxa"/>
            <w:tcBorders>
              <w:left w:val="single" w:sz="4" w:space="0" w:color="000000"/>
              <w:bottom w:val="single" w:sz="4" w:space="0" w:color="000000"/>
              <w:right w:val="single" w:sz="4" w:space="0" w:color="000000"/>
            </w:tcBorders>
            <w:vAlign w:val="center"/>
          </w:tcPr>
          <w:p w14:paraId="567B2F8C" w14:textId="77777777" w:rsidR="001930B6" w:rsidRDefault="00C63972">
            <w:pPr>
              <w:widowControl w:val="0"/>
              <w:rPr>
                <w:color w:val="FF0000"/>
              </w:rPr>
            </w:pPr>
            <w:r>
              <w:rPr>
                <w:color w:val="000000"/>
              </w:rPr>
              <w:t>20</w:t>
            </w:r>
          </w:p>
        </w:tc>
        <w:tc>
          <w:tcPr>
            <w:tcW w:w="5045" w:type="dxa"/>
            <w:tcBorders>
              <w:left w:val="single" w:sz="4" w:space="0" w:color="000000"/>
              <w:bottom w:val="single" w:sz="4" w:space="0" w:color="000000"/>
              <w:right w:val="single" w:sz="4" w:space="0" w:color="000000"/>
            </w:tcBorders>
            <w:vAlign w:val="center"/>
          </w:tcPr>
          <w:p w14:paraId="4EDBFE53" w14:textId="77777777" w:rsidR="001930B6" w:rsidRDefault="00C63972">
            <w:pPr>
              <w:widowControl w:val="0"/>
              <w:spacing w:before="197" w:after="0"/>
              <w:ind w:right="160"/>
              <w:jc w:val="both"/>
            </w:pPr>
            <w:r>
              <w:rPr>
                <w:b/>
              </w:rPr>
              <w:t xml:space="preserve">Saco para muda de polietileno 15 x 25 cm: </w:t>
            </w:r>
            <w:r>
              <w:t xml:space="preserve">Saco plástico de polietileno com furos para produção de mudas medidas 15x25cm e espessura 0,1 mm.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68B8A8A4"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0F2A8A66" w14:textId="77777777" w:rsidR="001930B6" w:rsidRDefault="00C63972">
            <w:r>
              <w:t>11</w:t>
            </w:r>
          </w:p>
        </w:tc>
        <w:tc>
          <w:tcPr>
            <w:tcW w:w="1133" w:type="dxa"/>
            <w:tcBorders>
              <w:left w:val="single" w:sz="4" w:space="0" w:color="000000"/>
              <w:bottom w:val="single" w:sz="4" w:space="0" w:color="000000"/>
            </w:tcBorders>
            <w:vAlign w:val="center"/>
          </w:tcPr>
          <w:p w14:paraId="6E0C3754" w14:textId="77777777" w:rsidR="001930B6" w:rsidRDefault="00C63972">
            <w:r>
              <w:t>1</w:t>
            </w:r>
          </w:p>
        </w:tc>
        <w:tc>
          <w:tcPr>
            <w:tcW w:w="1077" w:type="dxa"/>
            <w:tcBorders>
              <w:left w:val="single" w:sz="4" w:space="0" w:color="000000"/>
              <w:bottom w:val="single" w:sz="4" w:space="0" w:color="000000"/>
            </w:tcBorders>
            <w:vAlign w:val="center"/>
          </w:tcPr>
          <w:p w14:paraId="65B38E45"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3465D78A" w14:textId="77777777" w:rsidR="001930B6" w:rsidRDefault="00C63972">
            <w:r>
              <w:t>---</w:t>
            </w:r>
          </w:p>
        </w:tc>
        <w:tc>
          <w:tcPr>
            <w:tcW w:w="1024" w:type="dxa"/>
            <w:tcBorders>
              <w:left w:val="single" w:sz="4" w:space="0" w:color="000000"/>
              <w:bottom w:val="single" w:sz="4" w:space="0" w:color="000000"/>
            </w:tcBorders>
            <w:vAlign w:val="center"/>
          </w:tcPr>
          <w:p w14:paraId="420AA73E" w14:textId="77777777" w:rsidR="001930B6" w:rsidRDefault="00C63972">
            <w:pPr>
              <w:widowControl w:val="0"/>
              <w:spacing w:before="196" w:after="0"/>
              <w:ind w:left="40" w:right="70"/>
              <w:rPr>
                <w:b/>
              </w:rPr>
            </w:pPr>
            <w:r>
              <w:rPr>
                <w:b/>
              </w:rPr>
              <w:t>20</w:t>
            </w:r>
          </w:p>
        </w:tc>
        <w:tc>
          <w:tcPr>
            <w:tcW w:w="1131" w:type="dxa"/>
            <w:tcBorders>
              <w:left w:val="single" w:sz="4" w:space="0" w:color="000000"/>
              <w:bottom w:val="single" w:sz="4" w:space="0" w:color="000000"/>
            </w:tcBorders>
            <w:vAlign w:val="center"/>
          </w:tcPr>
          <w:p w14:paraId="2DBED4C2" w14:textId="77777777" w:rsidR="001930B6" w:rsidRDefault="00C63972">
            <w:r>
              <w:t>R$ 60,00</w:t>
            </w:r>
          </w:p>
        </w:tc>
        <w:tc>
          <w:tcPr>
            <w:tcW w:w="1181" w:type="dxa"/>
            <w:tcBorders>
              <w:left w:val="single" w:sz="4" w:space="0" w:color="000000"/>
              <w:bottom w:val="single" w:sz="4" w:space="0" w:color="000000"/>
              <w:right w:val="single" w:sz="4" w:space="0" w:color="000000"/>
            </w:tcBorders>
            <w:vAlign w:val="center"/>
          </w:tcPr>
          <w:p w14:paraId="0CF4EB26" w14:textId="77777777" w:rsidR="001930B6" w:rsidRDefault="00C63972">
            <w:pPr>
              <w:ind w:right="12"/>
            </w:pPr>
            <w:r>
              <w:t>R$ 1.200,00</w:t>
            </w:r>
          </w:p>
        </w:tc>
      </w:tr>
      <w:tr w:rsidR="001930B6" w14:paraId="4762E297" w14:textId="77777777">
        <w:tc>
          <w:tcPr>
            <w:tcW w:w="627" w:type="dxa"/>
            <w:tcBorders>
              <w:left w:val="single" w:sz="4" w:space="0" w:color="000000"/>
              <w:bottom w:val="single" w:sz="4" w:space="0" w:color="000000"/>
              <w:right w:val="single" w:sz="4" w:space="0" w:color="000000"/>
            </w:tcBorders>
            <w:vAlign w:val="center"/>
          </w:tcPr>
          <w:p w14:paraId="00057F05" w14:textId="77777777" w:rsidR="001930B6" w:rsidRDefault="00C63972">
            <w:pPr>
              <w:widowControl w:val="0"/>
              <w:rPr>
                <w:color w:val="FF0000"/>
              </w:rPr>
            </w:pPr>
            <w:r>
              <w:rPr>
                <w:color w:val="000000"/>
              </w:rPr>
              <w:lastRenderedPageBreak/>
              <w:t>21</w:t>
            </w:r>
          </w:p>
        </w:tc>
        <w:tc>
          <w:tcPr>
            <w:tcW w:w="5045" w:type="dxa"/>
            <w:tcBorders>
              <w:left w:val="single" w:sz="4" w:space="0" w:color="000000"/>
              <w:bottom w:val="single" w:sz="4" w:space="0" w:color="000000"/>
              <w:right w:val="single" w:sz="4" w:space="0" w:color="000000"/>
            </w:tcBorders>
            <w:vAlign w:val="center"/>
          </w:tcPr>
          <w:p w14:paraId="6DE69730" w14:textId="77777777" w:rsidR="001930B6" w:rsidRDefault="00C63972">
            <w:pPr>
              <w:widowControl w:val="0"/>
              <w:spacing w:before="197" w:after="0"/>
              <w:ind w:right="160"/>
              <w:jc w:val="both"/>
            </w:pPr>
            <w:r>
              <w:rPr>
                <w:b/>
              </w:rPr>
              <w:t xml:space="preserve">Saco para muda de polietileno 18x30cm: </w:t>
            </w:r>
            <w:r>
              <w:t xml:space="preserve">Saco plástico de polietileno com furos para produção mudas. Medidas 18x30cm e espessura 0,1mm.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42430B5E"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2117F163" w14:textId="77777777" w:rsidR="001930B6" w:rsidRDefault="00C63972">
            <w:r>
              <w:t>15</w:t>
            </w:r>
          </w:p>
        </w:tc>
        <w:tc>
          <w:tcPr>
            <w:tcW w:w="1133" w:type="dxa"/>
            <w:tcBorders>
              <w:left w:val="single" w:sz="4" w:space="0" w:color="000000"/>
              <w:bottom w:val="single" w:sz="4" w:space="0" w:color="000000"/>
            </w:tcBorders>
            <w:vAlign w:val="center"/>
          </w:tcPr>
          <w:p w14:paraId="2E942D72" w14:textId="77777777" w:rsidR="001930B6" w:rsidRDefault="00C63972">
            <w:r>
              <w:t>1</w:t>
            </w:r>
          </w:p>
        </w:tc>
        <w:tc>
          <w:tcPr>
            <w:tcW w:w="1077" w:type="dxa"/>
            <w:tcBorders>
              <w:left w:val="single" w:sz="4" w:space="0" w:color="000000"/>
              <w:bottom w:val="single" w:sz="4" w:space="0" w:color="000000"/>
            </w:tcBorders>
            <w:vAlign w:val="center"/>
          </w:tcPr>
          <w:p w14:paraId="05A03706"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6E6B9507" w14:textId="77777777" w:rsidR="001930B6" w:rsidRDefault="00C63972">
            <w:r>
              <w:t>----</w:t>
            </w:r>
          </w:p>
        </w:tc>
        <w:tc>
          <w:tcPr>
            <w:tcW w:w="1024" w:type="dxa"/>
            <w:tcBorders>
              <w:left w:val="single" w:sz="4" w:space="0" w:color="000000"/>
              <w:bottom w:val="single" w:sz="4" w:space="0" w:color="000000"/>
            </w:tcBorders>
            <w:vAlign w:val="center"/>
          </w:tcPr>
          <w:p w14:paraId="3041220F" w14:textId="77777777" w:rsidR="001930B6" w:rsidRDefault="00C63972">
            <w:pPr>
              <w:widowControl w:val="0"/>
              <w:spacing w:before="196" w:after="0"/>
              <w:ind w:left="110" w:right="70"/>
              <w:rPr>
                <w:b/>
              </w:rPr>
            </w:pPr>
            <w:r>
              <w:rPr>
                <w:b/>
              </w:rPr>
              <w:t>24</w:t>
            </w:r>
          </w:p>
        </w:tc>
        <w:tc>
          <w:tcPr>
            <w:tcW w:w="1131" w:type="dxa"/>
            <w:tcBorders>
              <w:left w:val="single" w:sz="4" w:space="0" w:color="000000"/>
              <w:bottom w:val="single" w:sz="4" w:space="0" w:color="000000"/>
            </w:tcBorders>
            <w:vAlign w:val="center"/>
          </w:tcPr>
          <w:p w14:paraId="4DC45E4F" w14:textId="77777777" w:rsidR="001930B6" w:rsidRDefault="00C63972">
            <w:r>
              <w:t>R$ 241,33</w:t>
            </w:r>
          </w:p>
        </w:tc>
        <w:tc>
          <w:tcPr>
            <w:tcW w:w="1181" w:type="dxa"/>
            <w:tcBorders>
              <w:left w:val="single" w:sz="4" w:space="0" w:color="000000"/>
              <w:bottom w:val="single" w:sz="4" w:space="0" w:color="000000"/>
              <w:right w:val="single" w:sz="4" w:space="0" w:color="000000"/>
            </w:tcBorders>
            <w:vAlign w:val="center"/>
          </w:tcPr>
          <w:p w14:paraId="0162D3C5" w14:textId="77777777" w:rsidR="001930B6" w:rsidRDefault="00C63972">
            <w:pPr>
              <w:ind w:right="12"/>
            </w:pPr>
            <w:r>
              <w:t>R$ 5.792,00</w:t>
            </w:r>
          </w:p>
        </w:tc>
      </w:tr>
      <w:tr w:rsidR="001930B6" w14:paraId="6A2227BE" w14:textId="77777777">
        <w:tc>
          <w:tcPr>
            <w:tcW w:w="627" w:type="dxa"/>
            <w:tcBorders>
              <w:left w:val="single" w:sz="4" w:space="0" w:color="000000"/>
              <w:bottom w:val="single" w:sz="4" w:space="0" w:color="000000"/>
              <w:right w:val="single" w:sz="4" w:space="0" w:color="000000"/>
            </w:tcBorders>
            <w:vAlign w:val="center"/>
          </w:tcPr>
          <w:p w14:paraId="379B9346" w14:textId="77777777" w:rsidR="001930B6" w:rsidRDefault="00C63972">
            <w:pPr>
              <w:widowControl w:val="0"/>
              <w:rPr>
                <w:color w:val="FF0000"/>
              </w:rPr>
            </w:pPr>
            <w:r>
              <w:rPr>
                <w:color w:val="000000"/>
              </w:rPr>
              <w:t>22</w:t>
            </w:r>
          </w:p>
        </w:tc>
        <w:tc>
          <w:tcPr>
            <w:tcW w:w="5045" w:type="dxa"/>
            <w:tcBorders>
              <w:left w:val="single" w:sz="4" w:space="0" w:color="000000"/>
              <w:bottom w:val="single" w:sz="4" w:space="0" w:color="000000"/>
              <w:right w:val="single" w:sz="4" w:space="0" w:color="000000"/>
            </w:tcBorders>
            <w:vAlign w:val="center"/>
          </w:tcPr>
          <w:p w14:paraId="666DB041" w14:textId="77777777" w:rsidR="001930B6" w:rsidRDefault="00C63972">
            <w:pPr>
              <w:widowControl w:val="0"/>
              <w:spacing w:before="197" w:after="0"/>
              <w:ind w:right="160"/>
              <w:jc w:val="both"/>
            </w:pPr>
            <w:r>
              <w:rPr>
                <w:b/>
              </w:rPr>
              <w:t xml:space="preserve">Saco Plástico: </w:t>
            </w:r>
            <w:r>
              <w:t xml:space="preserve">Saco </w:t>
            </w:r>
            <w:proofErr w:type="spellStart"/>
            <w:r>
              <w:t>Plastico</w:t>
            </w:r>
            <w:proofErr w:type="spellEnd"/>
            <w:r>
              <w:t xml:space="preserve"> 165 x 250 mm p/ amostragem de solo (padrão).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190FA6ED"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08838880" w14:textId="77777777" w:rsidR="001930B6" w:rsidRDefault="00C63972">
            <w:r>
              <w:t>7</w:t>
            </w:r>
          </w:p>
        </w:tc>
        <w:tc>
          <w:tcPr>
            <w:tcW w:w="1133" w:type="dxa"/>
            <w:tcBorders>
              <w:left w:val="single" w:sz="4" w:space="0" w:color="000000"/>
              <w:bottom w:val="single" w:sz="4" w:space="0" w:color="000000"/>
            </w:tcBorders>
            <w:vAlign w:val="center"/>
          </w:tcPr>
          <w:p w14:paraId="39184508" w14:textId="77777777" w:rsidR="001930B6" w:rsidRDefault="00C63972">
            <w:r>
              <w:t>---</w:t>
            </w:r>
          </w:p>
        </w:tc>
        <w:tc>
          <w:tcPr>
            <w:tcW w:w="1077" w:type="dxa"/>
            <w:tcBorders>
              <w:left w:val="single" w:sz="4" w:space="0" w:color="000000"/>
              <w:bottom w:val="single" w:sz="4" w:space="0" w:color="000000"/>
            </w:tcBorders>
            <w:vAlign w:val="center"/>
          </w:tcPr>
          <w:p w14:paraId="731D1606" w14:textId="77777777" w:rsidR="001930B6" w:rsidRDefault="00C63972">
            <w:r>
              <w:t>6</w:t>
            </w:r>
          </w:p>
        </w:tc>
        <w:tc>
          <w:tcPr>
            <w:tcW w:w="1078" w:type="dxa"/>
            <w:tcBorders>
              <w:left w:val="single" w:sz="4" w:space="0" w:color="000000"/>
              <w:bottom w:val="single" w:sz="4" w:space="0" w:color="000000"/>
              <w:right w:val="single" w:sz="4" w:space="0" w:color="000000"/>
            </w:tcBorders>
            <w:vAlign w:val="center"/>
          </w:tcPr>
          <w:p w14:paraId="3DE2E761" w14:textId="77777777" w:rsidR="001930B6" w:rsidRDefault="00C63972">
            <w:r>
              <w:t>1</w:t>
            </w:r>
          </w:p>
        </w:tc>
        <w:tc>
          <w:tcPr>
            <w:tcW w:w="1024" w:type="dxa"/>
            <w:tcBorders>
              <w:left w:val="single" w:sz="4" w:space="0" w:color="000000"/>
              <w:bottom w:val="single" w:sz="4" w:space="0" w:color="000000"/>
            </w:tcBorders>
            <w:vAlign w:val="center"/>
          </w:tcPr>
          <w:p w14:paraId="44D3502D" w14:textId="77777777" w:rsidR="001930B6" w:rsidRDefault="00C63972">
            <w:pPr>
              <w:widowControl w:val="0"/>
              <w:spacing w:before="69" w:after="0"/>
              <w:ind w:left="110" w:right="70"/>
              <w:rPr>
                <w:b/>
              </w:rPr>
            </w:pPr>
            <w:r>
              <w:rPr>
                <w:b/>
              </w:rPr>
              <w:t>14</w:t>
            </w:r>
          </w:p>
        </w:tc>
        <w:tc>
          <w:tcPr>
            <w:tcW w:w="1131" w:type="dxa"/>
            <w:tcBorders>
              <w:left w:val="single" w:sz="4" w:space="0" w:color="000000"/>
              <w:bottom w:val="single" w:sz="4" w:space="0" w:color="000000"/>
            </w:tcBorders>
            <w:vAlign w:val="center"/>
          </w:tcPr>
          <w:p w14:paraId="79B7A350" w14:textId="77777777" w:rsidR="001930B6" w:rsidRDefault="00C63972">
            <w:r>
              <w:t>R$ 60,00</w:t>
            </w:r>
          </w:p>
        </w:tc>
        <w:tc>
          <w:tcPr>
            <w:tcW w:w="1181" w:type="dxa"/>
            <w:tcBorders>
              <w:left w:val="single" w:sz="4" w:space="0" w:color="000000"/>
              <w:bottom w:val="single" w:sz="4" w:space="0" w:color="000000"/>
              <w:right w:val="single" w:sz="4" w:space="0" w:color="000000"/>
            </w:tcBorders>
            <w:vAlign w:val="center"/>
          </w:tcPr>
          <w:p w14:paraId="15013385" w14:textId="77777777" w:rsidR="001930B6" w:rsidRDefault="00C63972">
            <w:pPr>
              <w:ind w:right="12"/>
            </w:pPr>
            <w:r>
              <w:t>R$ 840,00</w:t>
            </w:r>
          </w:p>
        </w:tc>
      </w:tr>
      <w:tr w:rsidR="001930B6" w14:paraId="67ED273F" w14:textId="77777777">
        <w:tc>
          <w:tcPr>
            <w:tcW w:w="627" w:type="dxa"/>
            <w:tcBorders>
              <w:left w:val="single" w:sz="4" w:space="0" w:color="000000"/>
              <w:bottom w:val="single" w:sz="4" w:space="0" w:color="000000"/>
              <w:right w:val="single" w:sz="4" w:space="0" w:color="000000"/>
            </w:tcBorders>
            <w:vAlign w:val="center"/>
          </w:tcPr>
          <w:p w14:paraId="3B5B873B" w14:textId="77777777" w:rsidR="001930B6" w:rsidRDefault="00C63972">
            <w:pPr>
              <w:widowControl w:val="0"/>
              <w:rPr>
                <w:color w:val="FF0000"/>
              </w:rPr>
            </w:pPr>
            <w:r>
              <w:rPr>
                <w:color w:val="000000"/>
              </w:rPr>
              <w:t>23</w:t>
            </w:r>
          </w:p>
        </w:tc>
        <w:tc>
          <w:tcPr>
            <w:tcW w:w="5045" w:type="dxa"/>
            <w:tcBorders>
              <w:left w:val="single" w:sz="4" w:space="0" w:color="000000"/>
              <w:bottom w:val="single" w:sz="4" w:space="0" w:color="000000"/>
              <w:right w:val="single" w:sz="4" w:space="0" w:color="000000"/>
            </w:tcBorders>
            <w:vAlign w:val="center"/>
          </w:tcPr>
          <w:p w14:paraId="415FA8CB" w14:textId="77777777" w:rsidR="001930B6" w:rsidRDefault="00C63972">
            <w:pPr>
              <w:widowControl w:val="0"/>
              <w:tabs>
                <w:tab w:val="left" w:pos="708"/>
                <w:tab w:val="left" w:pos="3419"/>
              </w:tabs>
              <w:spacing w:before="197" w:after="0"/>
              <w:ind w:right="160"/>
              <w:jc w:val="both"/>
            </w:pPr>
            <w:r>
              <w:rPr>
                <w:b/>
              </w:rPr>
              <w:t xml:space="preserve">Saco para muda de polietileno 10x20 cm: </w:t>
            </w:r>
            <w:r>
              <w:t xml:space="preserve">Sacos de polietileno para produção de mudas nativas, medidas 10 x 20 x 0,006 cm.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0DDB3CBB"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2EB58244" w14:textId="77777777" w:rsidR="001930B6" w:rsidRDefault="00C63972">
            <w:r>
              <w:t>7</w:t>
            </w:r>
          </w:p>
        </w:tc>
        <w:tc>
          <w:tcPr>
            <w:tcW w:w="1133" w:type="dxa"/>
            <w:tcBorders>
              <w:left w:val="single" w:sz="4" w:space="0" w:color="000000"/>
              <w:bottom w:val="single" w:sz="4" w:space="0" w:color="000000"/>
            </w:tcBorders>
            <w:vAlign w:val="center"/>
          </w:tcPr>
          <w:p w14:paraId="04532441" w14:textId="77777777" w:rsidR="001930B6" w:rsidRDefault="00C63972">
            <w:r>
              <w:t>1</w:t>
            </w:r>
          </w:p>
        </w:tc>
        <w:tc>
          <w:tcPr>
            <w:tcW w:w="1077" w:type="dxa"/>
            <w:tcBorders>
              <w:left w:val="single" w:sz="4" w:space="0" w:color="000000"/>
              <w:bottom w:val="single" w:sz="4" w:space="0" w:color="000000"/>
            </w:tcBorders>
            <w:vAlign w:val="center"/>
          </w:tcPr>
          <w:p w14:paraId="04A271E9"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66F8B622" w14:textId="77777777" w:rsidR="001930B6" w:rsidRDefault="00C63972">
            <w:r>
              <w:t>1</w:t>
            </w:r>
          </w:p>
        </w:tc>
        <w:tc>
          <w:tcPr>
            <w:tcW w:w="1024" w:type="dxa"/>
            <w:tcBorders>
              <w:left w:val="single" w:sz="4" w:space="0" w:color="000000"/>
              <w:bottom w:val="single" w:sz="4" w:space="0" w:color="000000"/>
            </w:tcBorders>
            <w:vAlign w:val="center"/>
          </w:tcPr>
          <w:p w14:paraId="6E7022EC" w14:textId="77777777" w:rsidR="001930B6" w:rsidRDefault="00C63972">
            <w:pPr>
              <w:widowControl w:val="0"/>
              <w:spacing w:before="196" w:after="0"/>
              <w:ind w:left="110" w:right="70"/>
              <w:rPr>
                <w:b/>
              </w:rPr>
            </w:pPr>
            <w:r>
              <w:rPr>
                <w:b/>
              </w:rPr>
              <w:t>17</w:t>
            </w:r>
          </w:p>
        </w:tc>
        <w:tc>
          <w:tcPr>
            <w:tcW w:w="1131" w:type="dxa"/>
            <w:tcBorders>
              <w:left w:val="single" w:sz="4" w:space="0" w:color="000000"/>
              <w:bottom w:val="single" w:sz="4" w:space="0" w:color="000000"/>
            </w:tcBorders>
            <w:vAlign w:val="center"/>
          </w:tcPr>
          <w:p w14:paraId="5EF89924" w14:textId="77777777" w:rsidR="001930B6" w:rsidRDefault="00C63972">
            <w:r>
              <w:t>R$ 27,83</w:t>
            </w:r>
          </w:p>
        </w:tc>
        <w:tc>
          <w:tcPr>
            <w:tcW w:w="1181" w:type="dxa"/>
            <w:tcBorders>
              <w:left w:val="single" w:sz="4" w:space="0" w:color="000000"/>
              <w:bottom w:val="single" w:sz="4" w:space="0" w:color="000000"/>
              <w:right w:val="single" w:sz="4" w:space="0" w:color="000000"/>
            </w:tcBorders>
            <w:vAlign w:val="center"/>
          </w:tcPr>
          <w:p w14:paraId="0217D904" w14:textId="77777777" w:rsidR="001930B6" w:rsidRDefault="00C63972">
            <w:pPr>
              <w:ind w:right="12"/>
            </w:pPr>
            <w:r>
              <w:t>R$ 473,17</w:t>
            </w:r>
          </w:p>
        </w:tc>
      </w:tr>
      <w:tr w:rsidR="001930B6" w14:paraId="2D178BF2" w14:textId="77777777">
        <w:trPr>
          <w:trHeight w:val="200"/>
        </w:trPr>
        <w:tc>
          <w:tcPr>
            <w:tcW w:w="13270" w:type="dxa"/>
            <w:gridSpan w:val="9"/>
            <w:tcBorders>
              <w:left w:val="single" w:sz="4" w:space="0" w:color="000000"/>
              <w:bottom w:val="single" w:sz="4" w:space="0" w:color="000000"/>
              <w:right w:val="single" w:sz="4" w:space="0" w:color="000000"/>
            </w:tcBorders>
            <w:vAlign w:val="center"/>
          </w:tcPr>
          <w:p w14:paraId="10078FF5" w14:textId="77777777" w:rsidR="001930B6" w:rsidRDefault="00C63972">
            <w:pPr>
              <w:widowControl w:val="0"/>
              <w:rPr>
                <w:b/>
                <w:color w:val="000000"/>
              </w:rPr>
            </w:pPr>
            <w:r>
              <w:rPr>
                <w:b/>
              </w:rPr>
              <w:t>Valor Total Grupo 03</w:t>
            </w:r>
          </w:p>
        </w:tc>
        <w:tc>
          <w:tcPr>
            <w:tcW w:w="1181" w:type="dxa"/>
            <w:tcBorders>
              <w:left w:val="single" w:sz="4" w:space="0" w:color="000000"/>
              <w:bottom w:val="single" w:sz="4" w:space="0" w:color="000000"/>
              <w:right w:val="single" w:sz="4" w:space="0" w:color="000000"/>
            </w:tcBorders>
            <w:shd w:val="clear" w:color="auto" w:fill="FFFF00"/>
            <w:vAlign w:val="center"/>
          </w:tcPr>
          <w:p w14:paraId="0D2A5BFC" w14:textId="77777777" w:rsidR="001930B6" w:rsidRDefault="00C63972">
            <w:pPr>
              <w:ind w:right="12"/>
              <w:rPr>
                <w:b/>
                <w:sz w:val="22"/>
                <w:szCs w:val="22"/>
              </w:rPr>
            </w:pPr>
            <w:r>
              <w:rPr>
                <w:b/>
                <w:sz w:val="22"/>
                <w:szCs w:val="22"/>
              </w:rPr>
              <w:t>10.253,39</w:t>
            </w:r>
          </w:p>
        </w:tc>
      </w:tr>
    </w:tbl>
    <w:p w14:paraId="7B607BA2" w14:textId="77777777" w:rsidR="001930B6" w:rsidRDefault="001930B6">
      <w:pPr>
        <w:spacing w:before="0" w:after="0"/>
        <w:jc w:val="left"/>
        <w:rPr>
          <w:rFonts w:ascii="Arial" w:eastAsia="Arial" w:hAnsi="Arial" w:cs="Arial"/>
          <w:color w:val="000000"/>
        </w:rPr>
      </w:pPr>
    </w:p>
    <w:p w14:paraId="3F73E2F3" w14:textId="77777777" w:rsidR="001930B6" w:rsidRDefault="001930B6">
      <w:pPr>
        <w:spacing w:before="0" w:after="0"/>
        <w:jc w:val="left"/>
        <w:rPr>
          <w:rFonts w:ascii="Arial" w:eastAsia="Arial" w:hAnsi="Arial" w:cs="Arial"/>
          <w:color w:val="000000"/>
        </w:rPr>
      </w:pPr>
    </w:p>
    <w:p w14:paraId="5BD649BC" w14:textId="77777777" w:rsidR="001930B6" w:rsidRDefault="001930B6">
      <w:pPr>
        <w:spacing w:before="0" w:after="0"/>
        <w:jc w:val="left"/>
        <w:rPr>
          <w:rFonts w:ascii="Arial" w:eastAsia="Arial" w:hAnsi="Arial" w:cs="Arial"/>
          <w:color w:val="000000"/>
        </w:rPr>
      </w:pPr>
    </w:p>
    <w:tbl>
      <w:tblPr>
        <w:tblStyle w:val="a4"/>
        <w:tblW w:w="14451" w:type="dxa"/>
        <w:tblInd w:w="188" w:type="dxa"/>
        <w:tblLayout w:type="fixed"/>
        <w:tblLook w:val="0000" w:firstRow="0" w:lastRow="0" w:firstColumn="0" w:lastColumn="0" w:noHBand="0" w:noVBand="0"/>
      </w:tblPr>
      <w:tblGrid>
        <w:gridCol w:w="627"/>
        <w:gridCol w:w="5045"/>
        <w:gridCol w:w="1133"/>
        <w:gridCol w:w="1022"/>
        <w:gridCol w:w="1133"/>
        <w:gridCol w:w="1077"/>
        <w:gridCol w:w="1078"/>
        <w:gridCol w:w="1024"/>
        <w:gridCol w:w="1131"/>
        <w:gridCol w:w="1181"/>
      </w:tblGrid>
      <w:tr w:rsidR="001930B6" w14:paraId="14894B09" w14:textId="77777777">
        <w:trPr>
          <w:trHeight w:val="845"/>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46D799BF" w14:textId="77777777" w:rsidR="001930B6" w:rsidRDefault="00C63972">
            <w:pPr>
              <w:rPr>
                <w:b/>
              </w:rPr>
            </w:pPr>
            <w:r>
              <w:rPr>
                <w:b/>
              </w:rPr>
              <w:t>Grupo 04: Cordas</w:t>
            </w:r>
          </w:p>
          <w:p w14:paraId="5832162B" w14:textId="77777777" w:rsidR="001930B6" w:rsidRDefault="00C63972">
            <w:r>
              <w:rPr>
                <w:b/>
              </w:rPr>
              <w:t>Participantes:</w:t>
            </w:r>
            <w:r>
              <w:t xml:space="preserve"> </w:t>
            </w:r>
            <w:r>
              <w:rPr>
                <w:i/>
              </w:rPr>
              <w:t xml:space="preserve">campi </w:t>
            </w:r>
            <w:r>
              <w:t xml:space="preserve">Petrolina Zona </w:t>
            </w:r>
            <w:r w:rsidR="00C235C2">
              <w:t>Rural, Ouricuri</w:t>
            </w:r>
            <w:r>
              <w:t>, Santa Maria e Salgueiro</w:t>
            </w:r>
          </w:p>
        </w:tc>
      </w:tr>
      <w:tr w:rsidR="001930B6" w14:paraId="57231D79" w14:textId="77777777">
        <w:trPr>
          <w:trHeight w:val="1135"/>
        </w:trPr>
        <w:tc>
          <w:tcPr>
            <w:tcW w:w="627" w:type="dxa"/>
            <w:tcBorders>
              <w:left w:val="single" w:sz="4" w:space="0" w:color="000000"/>
              <w:bottom w:val="single" w:sz="4" w:space="0" w:color="000000"/>
            </w:tcBorders>
            <w:shd w:val="clear" w:color="auto" w:fill="00FFCC"/>
            <w:vAlign w:val="center"/>
          </w:tcPr>
          <w:p w14:paraId="721062D2" w14:textId="77777777" w:rsidR="001930B6" w:rsidRDefault="00C63972">
            <w:pPr>
              <w:widowControl w:val="0"/>
              <w:spacing w:before="0" w:after="0"/>
              <w:ind w:left="-57"/>
              <w:rPr>
                <w:b/>
                <w:sz w:val="18"/>
                <w:szCs w:val="18"/>
              </w:rPr>
            </w:pPr>
            <w:r>
              <w:rPr>
                <w:b/>
                <w:sz w:val="18"/>
                <w:szCs w:val="18"/>
              </w:rPr>
              <w:t>Item</w:t>
            </w:r>
          </w:p>
          <w:p w14:paraId="79AC0839" w14:textId="77777777" w:rsidR="001930B6" w:rsidRDefault="001930B6">
            <w:pPr>
              <w:widowControl w:val="0"/>
              <w:rPr>
                <w:b/>
                <w:sz w:val="18"/>
                <w:szCs w:val="18"/>
              </w:rPr>
            </w:pPr>
          </w:p>
        </w:tc>
        <w:tc>
          <w:tcPr>
            <w:tcW w:w="5045" w:type="dxa"/>
            <w:tcBorders>
              <w:left w:val="single" w:sz="4" w:space="0" w:color="000000"/>
              <w:bottom w:val="single" w:sz="4" w:space="0" w:color="000000"/>
            </w:tcBorders>
            <w:shd w:val="clear" w:color="auto" w:fill="00FFCC"/>
            <w:vAlign w:val="center"/>
          </w:tcPr>
          <w:p w14:paraId="57C46F50" w14:textId="77777777" w:rsidR="001930B6" w:rsidRDefault="00C63972">
            <w:pPr>
              <w:widowControl w:val="0"/>
              <w:rPr>
                <w:b/>
                <w:sz w:val="18"/>
                <w:szCs w:val="18"/>
              </w:rPr>
            </w:pPr>
            <w:r>
              <w:rPr>
                <w:b/>
                <w:sz w:val="18"/>
                <w:szCs w:val="18"/>
              </w:rPr>
              <w:t>Descrição/</w:t>
            </w:r>
          </w:p>
          <w:p w14:paraId="25EF2C9A" w14:textId="77777777" w:rsidR="001930B6" w:rsidRDefault="00C63972">
            <w:pPr>
              <w:widowControl w:val="0"/>
              <w:rPr>
                <w:b/>
                <w:sz w:val="18"/>
                <w:szCs w:val="18"/>
              </w:rPr>
            </w:pPr>
            <w:r>
              <w:rPr>
                <w:b/>
                <w:sz w:val="18"/>
                <w:szCs w:val="18"/>
              </w:rPr>
              <w:t>Especificação</w:t>
            </w:r>
          </w:p>
        </w:tc>
        <w:tc>
          <w:tcPr>
            <w:tcW w:w="1133" w:type="dxa"/>
            <w:tcBorders>
              <w:left w:val="single" w:sz="4" w:space="0" w:color="000000"/>
              <w:bottom w:val="single" w:sz="4" w:space="0" w:color="000000"/>
            </w:tcBorders>
            <w:shd w:val="clear" w:color="auto" w:fill="00FFCC"/>
            <w:vAlign w:val="center"/>
          </w:tcPr>
          <w:p w14:paraId="638ECFEF" w14:textId="77777777" w:rsidR="001930B6" w:rsidRDefault="00C63972">
            <w:pPr>
              <w:widowControl w:val="0"/>
              <w:rPr>
                <w:b/>
                <w:sz w:val="18"/>
                <w:szCs w:val="18"/>
              </w:rPr>
            </w:pPr>
            <w:r>
              <w:rPr>
                <w:b/>
                <w:sz w:val="18"/>
                <w:szCs w:val="18"/>
              </w:rPr>
              <w:t>Unidade de medida</w:t>
            </w:r>
          </w:p>
        </w:tc>
        <w:tc>
          <w:tcPr>
            <w:tcW w:w="1022" w:type="dxa"/>
            <w:tcBorders>
              <w:left w:val="single" w:sz="4" w:space="0" w:color="000000"/>
              <w:bottom w:val="single" w:sz="4" w:space="0" w:color="000000"/>
            </w:tcBorders>
            <w:shd w:val="clear" w:color="auto" w:fill="00FFCC"/>
            <w:vAlign w:val="center"/>
          </w:tcPr>
          <w:p w14:paraId="78CBE24E" w14:textId="77777777" w:rsidR="001930B6" w:rsidRDefault="00C63972">
            <w:pPr>
              <w:widowControl w:val="0"/>
              <w:spacing w:before="120" w:after="120" w:line="276" w:lineRule="auto"/>
              <w:jc w:val="both"/>
              <w:rPr>
                <w:sz w:val="18"/>
                <w:szCs w:val="18"/>
              </w:rPr>
            </w:pPr>
            <w:r>
              <w:rPr>
                <w:sz w:val="18"/>
                <w:szCs w:val="18"/>
              </w:rPr>
              <w:t xml:space="preserve">Petrolina Zona Rural </w:t>
            </w:r>
          </w:p>
        </w:tc>
        <w:tc>
          <w:tcPr>
            <w:tcW w:w="1133" w:type="dxa"/>
            <w:tcBorders>
              <w:left w:val="single" w:sz="4" w:space="0" w:color="000000"/>
              <w:bottom w:val="single" w:sz="4" w:space="0" w:color="000000"/>
            </w:tcBorders>
            <w:shd w:val="clear" w:color="auto" w:fill="00FFCC"/>
            <w:vAlign w:val="center"/>
          </w:tcPr>
          <w:p w14:paraId="40B5CC69" w14:textId="77777777" w:rsidR="001930B6" w:rsidRDefault="00C63972">
            <w:pPr>
              <w:widowControl w:val="0"/>
              <w:ind w:left="-141" w:right="-78"/>
              <w:rPr>
                <w:sz w:val="18"/>
                <w:szCs w:val="18"/>
              </w:rPr>
            </w:pPr>
            <w:r>
              <w:rPr>
                <w:sz w:val="18"/>
                <w:szCs w:val="18"/>
              </w:rPr>
              <w:t>Ouricuri</w:t>
            </w:r>
          </w:p>
        </w:tc>
        <w:tc>
          <w:tcPr>
            <w:tcW w:w="1077" w:type="dxa"/>
            <w:tcBorders>
              <w:left w:val="single" w:sz="4" w:space="0" w:color="000000"/>
              <w:bottom w:val="single" w:sz="4" w:space="0" w:color="000000"/>
            </w:tcBorders>
            <w:shd w:val="clear" w:color="auto" w:fill="00FFCC"/>
            <w:vAlign w:val="center"/>
          </w:tcPr>
          <w:p w14:paraId="196FBE93"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6EEECC7D" w14:textId="77777777" w:rsidR="001930B6" w:rsidRDefault="00C63972">
            <w:pPr>
              <w:widowControl w:val="0"/>
              <w:ind w:left="-141" w:right="-78"/>
              <w:rPr>
                <w:sz w:val="18"/>
                <w:szCs w:val="18"/>
              </w:rPr>
            </w:pPr>
            <w:r>
              <w:rPr>
                <w:sz w:val="18"/>
                <w:szCs w:val="18"/>
              </w:rPr>
              <w:t xml:space="preserve">Salgueiro </w:t>
            </w:r>
          </w:p>
        </w:tc>
        <w:tc>
          <w:tcPr>
            <w:tcW w:w="1024" w:type="dxa"/>
            <w:tcBorders>
              <w:left w:val="single" w:sz="4" w:space="0" w:color="000000"/>
              <w:bottom w:val="single" w:sz="4" w:space="0" w:color="000000"/>
            </w:tcBorders>
            <w:shd w:val="clear" w:color="auto" w:fill="00FFCC"/>
            <w:vAlign w:val="center"/>
          </w:tcPr>
          <w:p w14:paraId="5A27D55D" w14:textId="77777777" w:rsidR="001930B6" w:rsidRDefault="00C63972">
            <w:pPr>
              <w:widowControl w:val="0"/>
              <w:rPr>
                <w:b/>
                <w:sz w:val="18"/>
                <w:szCs w:val="18"/>
              </w:rPr>
            </w:pPr>
            <w:r>
              <w:rPr>
                <w:b/>
                <w:sz w:val="18"/>
                <w:szCs w:val="18"/>
              </w:rPr>
              <w:t>Quant. Total</w:t>
            </w:r>
          </w:p>
        </w:tc>
        <w:tc>
          <w:tcPr>
            <w:tcW w:w="1131" w:type="dxa"/>
            <w:tcBorders>
              <w:left w:val="single" w:sz="4" w:space="0" w:color="000000"/>
              <w:bottom w:val="single" w:sz="4" w:space="0" w:color="000000"/>
            </w:tcBorders>
            <w:shd w:val="clear" w:color="auto" w:fill="00FFCC"/>
            <w:vAlign w:val="center"/>
          </w:tcPr>
          <w:p w14:paraId="453137A9" w14:textId="77777777" w:rsidR="001930B6" w:rsidRDefault="00C63972">
            <w:pPr>
              <w:widowControl w:val="0"/>
              <w:rPr>
                <w:b/>
                <w:sz w:val="18"/>
                <w:szCs w:val="18"/>
              </w:rPr>
            </w:pPr>
            <w:r>
              <w:rPr>
                <w:b/>
                <w:sz w:val="18"/>
                <w:szCs w:val="18"/>
              </w:rPr>
              <w:t xml:space="preserve">Valor Unitário </w:t>
            </w:r>
          </w:p>
        </w:tc>
        <w:tc>
          <w:tcPr>
            <w:tcW w:w="1181" w:type="dxa"/>
            <w:tcBorders>
              <w:left w:val="single" w:sz="4" w:space="0" w:color="000000"/>
              <w:bottom w:val="single" w:sz="4" w:space="0" w:color="000000"/>
              <w:right w:val="single" w:sz="4" w:space="0" w:color="000000"/>
            </w:tcBorders>
            <w:shd w:val="clear" w:color="auto" w:fill="00FFCC"/>
            <w:vAlign w:val="center"/>
          </w:tcPr>
          <w:p w14:paraId="0C31374C" w14:textId="77777777" w:rsidR="001930B6" w:rsidRDefault="00C63972">
            <w:pPr>
              <w:widowControl w:val="0"/>
              <w:rPr>
                <w:b/>
                <w:sz w:val="18"/>
                <w:szCs w:val="18"/>
              </w:rPr>
            </w:pPr>
            <w:r>
              <w:rPr>
                <w:b/>
                <w:sz w:val="18"/>
                <w:szCs w:val="18"/>
              </w:rPr>
              <w:t xml:space="preserve">Valor total </w:t>
            </w:r>
          </w:p>
        </w:tc>
      </w:tr>
      <w:tr w:rsidR="001930B6" w14:paraId="13F9E08E" w14:textId="77777777">
        <w:tc>
          <w:tcPr>
            <w:tcW w:w="627" w:type="dxa"/>
            <w:tcBorders>
              <w:left w:val="single" w:sz="4" w:space="0" w:color="000000"/>
              <w:bottom w:val="single" w:sz="4" w:space="0" w:color="000000"/>
              <w:right w:val="single" w:sz="4" w:space="0" w:color="000000"/>
            </w:tcBorders>
            <w:vAlign w:val="center"/>
          </w:tcPr>
          <w:p w14:paraId="792E9401" w14:textId="77777777" w:rsidR="001930B6" w:rsidRDefault="00C63972">
            <w:pPr>
              <w:widowControl w:val="0"/>
              <w:rPr>
                <w:color w:val="FF0000"/>
              </w:rPr>
            </w:pPr>
            <w:r>
              <w:rPr>
                <w:color w:val="000000"/>
              </w:rPr>
              <w:t>24</w:t>
            </w:r>
          </w:p>
        </w:tc>
        <w:tc>
          <w:tcPr>
            <w:tcW w:w="5045" w:type="dxa"/>
            <w:tcBorders>
              <w:left w:val="single" w:sz="4" w:space="0" w:color="000000"/>
              <w:bottom w:val="single" w:sz="4" w:space="0" w:color="000000"/>
              <w:right w:val="single" w:sz="4" w:space="0" w:color="000000"/>
            </w:tcBorders>
            <w:vAlign w:val="center"/>
          </w:tcPr>
          <w:p w14:paraId="0AF0DD88" w14:textId="77777777" w:rsidR="001930B6" w:rsidRDefault="00C63972">
            <w:pPr>
              <w:widowControl w:val="0"/>
              <w:spacing w:before="180" w:after="0"/>
              <w:jc w:val="both"/>
            </w:pPr>
            <w:r>
              <w:rPr>
                <w:b/>
              </w:rPr>
              <w:t xml:space="preserve">Cordão de nylon: </w:t>
            </w:r>
            <w:r>
              <w:t xml:space="preserve">Barbante de nylon encerado. Bobina de 250 g.   </w:t>
            </w:r>
            <w:r>
              <w:rPr>
                <w:b/>
              </w:rPr>
              <w:t>CATMAT: 371210</w:t>
            </w:r>
          </w:p>
        </w:tc>
        <w:tc>
          <w:tcPr>
            <w:tcW w:w="1133" w:type="dxa"/>
            <w:tcBorders>
              <w:left w:val="single" w:sz="4" w:space="0" w:color="000000"/>
              <w:bottom w:val="single" w:sz="4" w:space="0" w:color="000000"/>
            </w:tcBorders>
            <w:vAlign w:val="center"/>
          </w:tcPr>
          <w:p w14:paraId="556F64ED" w14:textId="77777777" w:rsidR="001930B6" w:rsidRDefault="00C63972">
            <w:pPr>
              <w:ind w:right="-85"/>
            </w:pPr>
            <w:r>
              <w:t>Bobina</w:t>
            </w:r>
          </w:p>
        </w:tc>
        <w:tc>
          <w:tcPr>
            <w:tcW w:w="1022" w:type="dxa"/>
            <w:tcBorders>
              <w:left w:val="single" w:sz="4" w:space="0" w:color="000000"/>
              <w:bottom w:val="single" w:sz="4" w:space="0" w:color="000000"/>
            </w:tcBorders>
            <w:vAlign w:val="center"/>
          </w:tcPr>
          <w:p w14:paraId="2D7FAC9E" w14:textId="77777777" w:rsidR="001930B6" w:rsidRDefault="00C63972">
            <w:r>
              <w:t>33</w:t>
            </w:r>
          </w:p>
        </w:tc>
        <w:tc>
          <w:tcPr>
            <w:tcW w:w="1133" w:type="dxa"/>
            <w:tcBorders>
              <w:left w:val="single" w:sz="4" w:space="0" w:color="000000"/>
              <w:bottom w:val="single" w:sz="4" w:space="0" w:color="000000"/>
            </w:tcBorders>
            <w:vAlign w:val="center"/>
          </w:tcPr>
          <w:p w14:paraId="160DFF0B" w14:textId="77777777" w:rsidR="001930B6" w:rsidRDefault="00C63972">
            <w:r>
              <w:t>---</w:t>
            </w:r>
          </w:p>
        </w:tc>
        <w:tc>
          <w:tcPr>
            <w:tcW w:w="1077" w:type="dxa"/>
            <w:tcBorders>
              <w:left w:val="single" w:sz="4" w:space="0" w:color="000000"/>
              <w:bottom w:val="single" w:sz="4" w:space="0" w:color="000000"/>
            </w:tcBorders>
            <w:vAlign w:val="center"/>
          </w:tcPr>
          <w:p w14:paraId="31FE1413" w14:textId="77777777" w:rsidR="001930B6" w:rsidRDefault="00C63972">
            <w:r>
              <w:t>35</w:t>
            </w:r>
          </w:p>
        </w:tc>
        <w:tc>
          <w:tcPr>
            <w:tcW w:w="1078" w:type="dxa"/>
            <w:tcBorders>
              <w:left w:val="single" w:sz="4" w:space="0" w:color="000000"/>
              <w:bottom w:val="single" w:sz="4" w:space="0" w:color="000000"/>
              <w:right w:val="single" w:sz="4" w:space="0" w:color="000000"/>
            </w:tcBorders>
            <w:vAlign w:val="center"/>
          </w:tcPr>
          <w:p w14:paraId="7B54F6E3" w14:textId="77777777" w:rsidR="001930B6" w:rsidRDefault="00C63972">
            <w:r>
              <w:t>2</w:t>
            </w:r>
          </w:p>
        </w:tc>
        <w:tc>
          <w:tcPr>
            <w:tcW w:w="1024" w:type="dxa"/>
            <w:tcBorders>
              <w:left w:val="single" w:sz="4" w:space="0" w:color="000000"/>
              <w:bottom w:val="single" w:sz="4" w:space="0" w:color="000000"/>
            </w:tcBorders>
            <w:vAlign w:val="center"/>
          </w:tcPr>
          <w:p w14:paraId="05906871" w14:textId="77777777" w:rsidR="001930B6" w:rsidRDefault="00C63972">
            <w:pPr>
              <w:widowControl w:val="0"/>
              <w:spacing w:before="196" w:after="0"/>
              <w:ind w:left="40" w:right="70"/>
              <w:rPr>
                <w:b/>
              </w:rPr>
            </w:pPr>
            <w:r>
              <w:rPr>
                <w:b/>
              </w:rPr>
              <w:t>70</w:t>
            </w:r>
          </w:p>
        </w:tc>
        <w:tc>
          <w:tcPr>
            <w:tcW w:w="1131" w:type="dxa"/>
            <w:tcBorders>
              <w:left w:val="single" w:sz="4" w:space="0" w:color="000000"/>
              <w:bottom w:val="single" w:sz="4" w:space="0" w:color="000000"/>
            </w:tcBorders>
            <w:vAlign w:val="center"/>
          </w:tcPr>
          <w:p w14:paraId="100361D7" w14:textId="77777777" w:rsidR="001930B6" w:rsidRDefault="00C63972">
            <w:r>
              <w:t>R$ 14,50</w:t>
            </w:r>
          </w:p>
        </w:tc>
        <w:tc>
          <w:tcPr>
            <w:tcW w:w="1181" w:type="dxa"/>
            <w:tcBorders>
              <w:left w:val="single" w:sz="4" w:space="0" w:color="000000"/>
              <w:bottom w:val="single" w:sz="4" w:space="0" w:color="000000"/>
              <w:right w:val="single" w:sz="4" w:space="0" w:color="000000"/>
            </w:tcBorders>
            <w:vAlign w:val="center"/>
          </w:tcPr>
          <w:p w14:paraId="6CCD1DB7" w14:textId="77777777" w:rsidR="001930B6" w:rsidRDefault="00C63972">
            <w:pPr>
              <w:ind w:right="12"/>
            </w:pPr>
            <w:r>
              <w:t>R$ 1.015,00</w:t>
            </w:r>
          </w:p>
        </w:tc>
      </w:tr>
      <w:tr w:rsidR="001930B6" w14:paraId="29EA8DF5" w14:textId="77777777">
        <w:tc>
          <w:tcPr>
            <w:tcW w:w="627" w:type="dxa"/>
            <w:tcBorders>
              <w:left w:val="single" w:sz="4" w:space="0" w:color="000000"/>
              <w:bottom w:val="single" w:sz="4" w:space="0" w:color="000000"/>
              <w:right w:val="single" w:sz="4" w:space="0" w:color="000000"/>
            </w:tcBorders>
            <w:vAlign w:val="center"/>
          </w:tcPr>
          <w:p w14:paraId="742870CA" w14:textId="77777777" w:rsidR="001930B6" w:rsidRDefault="00C63972">
            <w:pPr>
              <w:widowControl w:val="0"/>
              <w:rPr>
                <w:color w:val="FF0000"/>
              </w:rPr>
            </w:pPr>
            <w:r>
              <w:rPr>
                <w:color w:val="000000"/>
              </w:rPr>
              <w:lastRenderedPageBreak/>
              <w:t>25</w:t>
            </w:r>
          </w:p>
        </w:tc>
        <w:tc>
          <w:tcPr>
            <w:tcW w:w="5045" w:type="dxa"/>
            <w:tcBorders>
              <w:left w:val="single" w:sz="4" w:space="0" w:color="000000"/>
              <w:bottom w:val="single" w:sz="4" w:space="0" w:color="000000"/>
              <w:right w:val="single" w:sz="4" w:space="0" w:color="000000"/>
            </w:tcBorders>
            <w:vAlign w:val="center"/>
          </w:tcPr>
          <w:p w14:paraId="4E7BE0FB" w14:textId="77777777" w:rsidR="001930B6" w:rsidRDefault="00C63972">
            <w:pPr>
              <w:widowControl w:val="0"/>
              <w:tabs>
                <w:tab w:val="left" w:pos="708"/>
                <w:tab w:val="left" w:pos="2223"/>
                <w:tab w:val="left" w:pos="3059"/>
              </w:tabs>
              <w:spacing w:before="180" w:after="0"/>
              <w:jc w:val="both"/>
            </w:pPr>
            <w:r>
              <w:rPr>
                <w:b/>
              </w:rPr>
              <w:t xml:space="preserve">Barbante fitilho: </w:t>
            </w:r>
            <w:r>
              <w:t xml:space="preserve">Barbante de </w:t>
            </w:r>
            <w:proofErr w:type="spellStart"/>
            <w:r>
              <w:t>nailon</w:t>
            </w:r>
            <w:proofErr w:type="spellEnd"/>
            <w:r>
              <w:t xml:space="preserve">. Rolo de 1kg.  </w:t>
            </w:r>
            <w:r>
              <w:rPr>
                <w:b/>
              </w:rPr>
              <w:t>CATMAT: 371210</w:t>
            </w:r>
          </w:p>
        </w:tc>
        <w:tc>
          <w:tcPr>
            <w:tcW w:w="1133" w:type="dxa"/>
            <w:tcBorders>
              <w:left w:val="single" w:sz="4" w:space="0" w:color="000000"/>
              <w:bottom w:val="single" w:sz="4" w:space="0" w:color="000000"/>
            </w:tcBorders>
            <w:vAlign w:val="center"/>
          </w:tcPr>
          <w:p w14:paraId="0172D0BC" w14:textId="77777777" w:rsidR="001930B6" w:rsidRDefault="00C63972">
            <w:pPr>
              <w:ind w:right="-85"/>
            </w:pPr>
            <w:r>
              <w:t>Rolo</w:t>
            </w:r>
          </w:p>
        </w:tc>
        <w:tc>
          <w:tcPr>
            <w:tcW w:w="1022" w:type="dxa"/>
            <w:tcBorders>
              <w:left w:val="single" w:sz="4" w:space="0" w:color="000000"/>
              <w:bottom w:val="single" w:sz="4" w:space="0" w:color="000000"/>
            </w:tcBorders>
            <w:vAlign w:val="center"/>
          </w:tcPr>
          <w:p w14:paraId="2CBE5DB7" w14:textId="77777777" w:rsidR="001930B6" w:rsidRDefault="00C63972">
            <w:r>
              <w:t>100</w:t>
            </w:r>
          </w:p>
        </w:tc>
        <w:tc>
          <w:tcPr>
            <w:tcW w:w="1133" w:type="dxa"/>
            <w:tcBorders>
              <w:left w:val="single" w:sz="4" w:space="0" w:color="000000"/>
              <w:bottom w:val="single" w:sz="4" w:space="0" w:color="000000"/>
            </w:tcBorders>
            <w:vAlign w:val="center"/>
          </w:tcPr>
          <w:p w14:paraId="1E1E0FC6" w14:textId="77777777" w:rsidR="001930B6" w:rsidRDefault="00C63972">
            <w:r>
              <w:t>1</w:t>
            </w:r>
          </w:p>
        </w:tc>
        <w:tc>
          <w:tcPr>
            <w:tcW w:w="1077" w:type="dxa"/>
            <w:tcBorders>
              <w:left w:val="single" w:sz="4" w:space="0" w:color="000000"/>
              <w:bottom w:val="single" w:sz="4" w:space="0" w:color="000000"/>
            </w:tcBorders>
            <w:vAlign w:val="center"/>
          </w:tcPr>
          <w:p w14:paraId="024FD931" w14:textId="77777777" w:rsidR="001930B6" w:rsidRDefault="00C63972">
            <w:r>
              <w:t>44</w:t>
            </w:r>
          </w:p>
        </w:tc>
        <w:tc>
          <w:tcPr>
            <w:tcW w:w="1078" w:type="dxa"/>
            <w:tcBorders>
              <w:left w:val="single" w:sz="4" w:space="0" w:color="000000"/>
              <w:bottom w:val="single" w:sz="4" w:space="0" w:color="000000"/>
              <w:right w:val="single" w:sz="4" w:space="0" w:color="000000"/>
            </w:tcBorders>
            <w:vAlign w:val="center"/>
          </w:tcPr>
          <w:p w14:paraId="4C4BD5C0" w14:textId="77777777" w:rsidR="001930B6" w:rsidRDefault="00C63972">
            <w:r>
              <w:t>2</w:t>
            </w:r>
          </w:p>
        </w:tc>
        <w:tc>
          <w:tcPr>
            <w:tcW w:w="1024" w:type="dxa"/>
            <w:tcBorders>
              <w:left w:val="single" w:sz="4" w:space="0" w:color="000000"/>
              <w:bottom w:val="single" w:sz="4" w:space="0" w:color="000000"/>
            </w:tcBorders>
            <w:vAlign w:val="center"/>
          </w:tcPr>
          <w:p w14:paraId="1453F7A4" w14:textId="77777777" w:rsidR="001930B6" w:rsidRDefault="00C63972">
            <w:pPr>
              <w:widowControl w:val="0"/>
              <w:spacing w:before="196" w:after="0"/>
              <w:ind w:left="40" w:right="70"/>
              <w:rPr>
                <w:b/>
              </w:rPr>
            </w:pPr>
            <w:r>
              <w:rPr>
                <w:b/>
              </w:rPr>
              <w:t>147</w:t>
            </w:r>
          </w:p>
        </w:tc>
        <w:tc>
          <w:tcPr>
            <w:tcW w:w="1131" w:type="dxa"/>
            <w:tcBorders>
              <w:left w:val="single" w:sz="4" w:space="0" w:color="000000"/>
              <w:bottom w:val="single" w:sz="4" w:space="0" w:color="000000"/>
            </w:tcBorders>
            <w:vAlign w:val="center"/>
          </w:tcPr>
          <w:p w14:paraId="745008F2" w14:textId="77777777" w:rsidR="001930B6" w:rsidRDefault="00C63972">
            <w:r>
              <w:t>R$ 41,26</w:t>
            </w:r>
          </w:p>
        </w:tc>
        <w:tc>
          <w:tcPr>
            <w:tcW w:w="1181" w:type="dxa"/>
            <w:tcBorders>
              <w:left w:val="single" w:sz="4" w:space="0" w:color="000000"/>
              <w:bottom w:val="single" w:sz="4" w:space="0" w:color="000000"/>
              <w:right w:val="single" w:sz="4" w:space="0" w:color="000000"/>
            </w:tcBorders>
            <w:vAlign w:val="center"/>
          </w:tcPr>
          <w:p w14:paraId="3D7418DC" w14:textId="77777777" w:rsidR="001930B6" w:rsidRDefault="00C63972">
            <w:pPr>
              <w:ind w:right="12"/>
            </w:pPr>
            <w:r>
              <w:t>R$ 6.064,49</w:t>
            </w:r>
          </w:p>
        </w:tc>
      </w:tr>
      <w:tr w:rsidR="001930B6" w14:paraId="1A0BCF4E" w14:textId="77777777">
        <w:tc>
          <w:tcPr>
            <w:tcW w:w="627" w:type="dxa"/>
            <w:tcBorders>
              <w:left w:val="single" w:sz="4" w:space="0" w:color="000000"/>
              <w:bottom w:val="single" w:sz="4" w:space="0" w:color="000000"/>
              <w:right w:val="single" w:sz="4" w:space="0" w:color="000000"/>
            </w:tcBorders>
            <w:vAlign w:val="center"/>
          </w:tcPr>
          <w:p w14:paraId="2654C845" w14:textId="77777777" w:rsidR="001930B6" w:rsidRDefault="00C63972">
            <w:pPr>
              <w:widowControl w:val="0"/>
              <w:rPr>
                <w:color w:val="FF0000"/>
              </w:rPr>
            </w:pPr>
            <w:r>
              <w:rPr>
                <w:color w:val="000000"/>
              </w:rPr>
              <w:t>26</w:t>
            </w:r>
          </w:p>
        </w:tc>
        <w:tc>
          <w:tcPr>
            <w:tcW w:w="5045" w:type="dxa"/>
            <w:tcBorders>
              <w:left w:val="single" w:sz="4" w:space="0" w:color="000000"/>
              <w:bottom w:val="single" w:sz="4" w:space="0" w:color="000000"/>
              <w:right w:val="single" w:sz="4" w:space="0" w:color="000000"/>
            </w:tcBorders>
            <w:vAlign w:val="center"/>
          </w:tcPr>
          <w:p w14:paraId="1D93D7DC" w14:textId="77777777" w:rsidR="001930B6" w:rsidRDefault="00C63972">
            <w:pPr>
              <w:widowControl w:val="0"/>
              <w:spacing w:before="197" w:after="0"/>
              <w:ind w:right="160"/>
              <w:jc w:val="both"/>
            </w:pPr>
            <w:r>
              <w:rPr>
                <w:b/>
              </w:rPr>
              <w:t xml:space="preserve">Corda: </w:t>
            </w:r>
            <w:r>
              <w:t xml:space="preserve">Corda de Sisal com carga de ruptura: 290 kgf, diâmetro da corda: 10,0 mm, número de pernas da corda de sisal: 3 pernas. Rolo de 140 metros.  </w:t>
            </w:r>
            <w:r>
              <w:rPr>
                <w:b/>
              </w:rPr>
              <w:t xml:space="preserve">CATMAT: </w:t>
            </w:r>
            <w:r>
              <w:rPr>
                <w:b/>
                <w:color w:val="000000"/>
              </w:rPr>
              <w:t>461694</w:t>
            </w:r>
          </w:p>
        </w:tc>
        <w:tc>
          <w:tcPr>
            <w:tcW w:w="1133" w:type="dxa"/>
            <w:tcBorders>
              <w:left w:val="single" w:sz="4" w:space="0" w:color="000000"/>
              <w:bottom w:val="single" w:sz="4" w:space="0" w:color="000000"/>
            </w:tcBorders>
            <w:vAlign w:val="center"/>
          </w:tcPr>
          <w:p w14:paraId="4BCCCFC3" w14:textId="77777777" w:rsidR="001930B6" w:rsidRDefault="00C63972">
            <w:pPr>
              <w:ind w:right="-85"/>
            </w:pPr>
            <w:r>
              <w:t>Rolo</w:t>
            </w:r>
          </w:p>
        </w:tc>
        <w:tc>
          <w:tcPr>
            <w:tcW w:w="1022" w:type="dxa"/>
            <w:tcBorders>
              <w:left w:val="single" w:sz="4" w:space="0" w:color="000000"/>
              <w:bottom w:val="single" w:sz="4" w:space="0" w:color="000000"/>
            </w:tcBorders>
            <w:vAlign w:val="center"/>
          </w:tcPr>
          <w:p w14:paraId="0B4B5890" w14:textId="77777777" w:rsidR="001930B6" w:rsidRDefault="00C63972">
            <w:r>
              <w:t>2</w:t>
            </w:r>
          </w:p>
        </w:tc>
        <w:tc>
          <w:tcPr>
            <w:tcW w:w="1133" w:type="dxa"/>
            <w:tcBorders>
              <w:left w:val="single" w:sz="4" w:space="0" w:color="000000"/>
              <w:bottom w:val="single" w:sz="4" w:space="0" w:color="000000"/>
            </w:tcBorders>
            <w:vAlign w:val="center"/>
          </w:tcPr>
          <w:p w14:paraId="6491554A" w14:textId="77777777" w:rsidR="001930B6" w:rsidRDefault="00C63972">
            <w:r>
              <w:t>1</w:t>
            </w:r>
          </w:p>
        </w:tc>
        <w:tc>
          <w:tcPr>
            <w:tcW w:w="1077" w:type="dxa"/>
            <w:tcBorders>
              <w:left w:val="single" w:sz="4" w:space="0" w:color="000000"/>
              <w:bottom w:val="single" w:sz="4" w:space="0" w:color="000000"/>
            </w:tcBorders>
            <w:vAlign w:val="center"/>
          </w:tcPr>
          <w:p w14:paraId="3681F4F0" w14:textId="77777777" w:rsidR="001930B6" w:rsidRDefault="00C63972">
            <w:r>
              <w:t>14</w:t>
            </w:r>
          </w:p>
        </w:tc>
        <w:tc>
          <w:tcPr>
            <w:tcW w:w="1078" w:type="dxa"/>
            <w:tcBorders>
              <w:left w:val="single" w:sz="4" w:space="0" w:color="000000"/>
              <w:bottom w:val="single" w:sz="4" w:space="0" w:color="000000"/>
              <w:right w:val="single" w:sz="4" w:space="0" w:color="000000"/>
            </w:tcBorders>
            <w:vAlign w:val="center"/>
          </w:tcPr>
          <w:p w14:paraId="329E7B19" w14:textId="77777777" w:rsidR="001930B6" w:rsidRDefault="00C63972">
            <w:r>
              <w:t>---</w:t>
            </w:r>
          </w:p>
        </w:tc>
        <w:tc>
          <w:tcPr>
            <w:tcW w:w="1024" w:type="dxa"/>
            <w:tcBorders>
              <w:left w:val="single" w:sz="4" w:space="0" w:color="000000"/>
              <w:bottom w:val="single" w:sz="4" w:space="0" w:color="000000"/>
            </w:tcBorders>
            <w:vAlign w:val="center"/>
          </w:tcPr>
          <w:p w14:paraId="04E534BE" w14:textId="77777777" w:rsidR="001930B6" w:rsidRDefault="00C63972">
            <w:pPr>
              <w:widowControl w:val="0"/>
              <w:spacing w:before="196" w:after="0"/>
              <w:ind w:left="40" w:right="70"/>
              <w:rPr>
                <w:b/>
              </w:rPr>
            </w:pPr>
            <w:r>
              <w:rPr>
                <w:b/>
              </w:rPr>
              <w:t>17</w:t>
            </w:r>
          </w:p>
        </w:tc>
        <w:tc>
          <w:tcPr>
            <w:tcW w:w="1131" w:type="dxa"/>
            <w:tcBorders>
              <w:left w:val="single" w:sz="4" w:space="0" w:color="000000"/>
              <w:bottom w:val="single" w:sz="4" w:space="0" w:color="000000"/>
            </w:tcBorders>
            <w:vAlign w:val="center"/>
          </w:tcPr>
          <w:p w14:paraId="68251B83" w14:textId="77777777" w:rsidR="001930B6" w:rsidRDefault="00C63972">
            <w:r>
              <w:t>R$ 494,55</w:t>
            </w:r>
          </w:p>
        </w:tc>
        <w:tc>
          <w:tcPr>
            <w:tcW w:w="1181" w:type="dxa"/>
            <w:tcBorders>
              <w:left w:val="single" w:sz="4" w:space="0" w:color="000000"/>
              <w:bottom w:val="single" w:sz="4" w:space="0" w:color="000000"/>
              <w:right w:val="single" w:sz="4" w:space="0" w:color="000000"/>
            </w:tcBorders>
            <w:vAlign w:val="center"/>
          </w:tcPr>
          <w:p w14:paraId="729D5D28" w14:textId="77777777" w:rsidR="001930B6" w:rsidRDefault="00C63972">
            <w:pPr>
              <w:ind w:right="12"/>
            </w:pPr>
            <w:r>
              <w:t>R$ 8.407,35</w:t>
            </w:r>
          </w:p>
        </w:tc>
      </w:tr>
      <w:tr w:rsidR="001930B6" w14:paraId="217C805C" w14:textId="77777777">
        <w:tc>
          <w:tcPr>
            <w:tcW w:w="627" w:type="dxa"/>
            <w:tcBorders>
              <w:left w:val="single" w:sz="4" w:space="0" w:color="000000"/>
              <w:bottom w:val="single" w:sz="4" w:space="0" w:color="000000"/>
              <w:right w:val="single" w:sz="4" w:space="0" w:color="000000"/>
            </w:tcBorders>
            <w:vAlign w:val="center"/>
          </w:tcPr>
          <w:p w14:paraId="521C9BE8" w14:textId="77777777" w:rsidR="001930B6" w:rsidRDefault="00C63972">
            <w:pPr>
              <w:widowControl w:val="0"/>
              <w:rPr>
                <w:color w:val="FF0000"/>
              </w:rPr>
            </w:pPr>
            <w:r>
              <w:rPr>
                <w:color w:val="000000"/>
              </w:rPr>
              <w:t>27</w:t>
            </w:r>
          </w:p>
        </w:tc>
        <w:tc>
          <w:tcPr>
            <w:tcW w:w="5045" w:type="dxa"/>
            <w:tcBorders>
              <w:left w:val="single" w:sz="4" w:space="0" w:color="000000"/>
              <w:bottom w:val="single" w:sz="4" w:space="0" w:color="000000"/>
              <w:right w:val="single" w:sz="4" w:space="0" w:color="000000"/>
            </w:tcBorders>
            <w:vAlign w:val="center"/>
          </w:tcPr>
          <w:p w14:paraId="2E95F271" w14:textId="77777777" w:rsidR="001930B6" w:rsidRDefault="00C63972">
            <w:pPr>
              <w:widowControl w:val="0"/>
              <w:spacing w:before="197" w:after="0"/>
              <w:ind w:right="160"/>
              <w:jc w:val="both"/>
              <w:rPr>
                <w:b/>
              </w:rPr>
            </w:pPr>
            <w:r>
              <w:rPr>
                <w:b/>
              </w:rPr>
              <w:t>Barbante sisal:</w:t>
            </w:r>
          </w:p>
          <w:p w14:paraId="4982A6C0" w14:textId="77777777" w:rsidR="001930B6" w:rsidRDefault="00C63972">
            <w:pPr>
              <w:widowControl w:val="0"/>
              <w:spacing w:before="197" w:after="0"/>
              <w:ind w:right="160"/>
              <w:jc w:val="both"/>
              <w:rPr>
                <w:b/>
              </w:rPr>
            </w:pPr>
            <w:r>
              <w:t xml:space="preserve">Corda de Sisal com diâmetro da corda: 3 mm, Comprimento total da corda: 230,0 m. </w:t>
            </w:r>
            <w:r>
              <w:rPr>
                <w:b/>
              </w:rPr>
              <w:t xml:space="preserve">CATMAT: </w:t>
            </w:r>
            <w:r>
              <w:rPr>
                <w:b/>
                <w:color w:val="000000"/>
              </w:rPr>
              <w:t>451744</w:t>
            </w:r>
          </w:p>
        </w:tc>
        <w:tc>
          <w:tcPr>
            <w:tcW w:w="1133" w:type="dxa"/>
            <w:tcBorders>
              <w:left w:val="single" w:sz="4" w:space="0" w:color="000000"/>
              <w:bottom w:val="single" w:sz="4" w:space="0" w:color="000000"/>
            </w:tcBorders>
            <w:vAlign w:val="center"/>
          </w:tcPr>
          <w:p w14:paraId="3443FB74" w14:textId="77777777" w:rsidR="001930B6" w:rsidRDefault="00C63972">
            <w:pPr>
              <w:ind w:right="-85"/>
            </w:pPr>
            <w:r>
              <w:t xml:space="preserve">Unidade </w:t>
            </w:r>
          </w:p>
        </w:tc>
        <w:tc>
          <w:tcPr>
            <w:tcW w:w="1022" w:type="dxa"/>
            <w:tcBorders>
              <w:left w:val="single" w:sz="4" w:space="0" w:color="000000"/>
              <w:bottom w:val="single" w:sz="4" w:space="0" w:color="000000"/>
            </w:tcBorders>
            <w:vAlign w:val="center"/>
          </w:tcPr>
          <w:p w14:paraId="2F12539A" w14:textId="77777777" w:rsidR="001930B6" w:rsidRDefault="00C63972">
            <w:r>
              <w:t>55</w:t>
            </w:r>
          </w:p>
        </w:tc>
        <w:tc>
          <w:tcPr>
            <w:tcW w:w="1133" w:type="dxa"/>
            <w:tcBorders>
              <w:left w:val="single" w:sz="4" w:space="0" w:color="000000"/>
              <w:bottom w:val="single" w:sz="4" w:space="0" w:color="000000"/>
            </w:tcBorders>
            <w:vAlign w:val="center"/>
          </w:tcPr>
          <w:p w14:paraId="6D1E1934" w14:textId="77777777" w:rsidR="001930B6" w:rsidRDefault="00C63972">
            <w:r>
              <w:t>---</w:t>
            </w:r>
          </w:p>
        </w:tc>
        <w:tc>
          <w:tcPr>
            <w:tcW w:w="1077" w:type="dxa"/>
            <w:tcBorders>
              <w:left w:val="single" w:sz="4" w:space="0" w:color="000000"/>
              <w:bottom w:val="single" w:sz="4" w:space="0" w:color="000000"/>
            </w:tcBorders>
            <w:vAlign w:val="center"/>
          </w:tcPr>
          <w:p w14:paraId="36B9CD10" w14:textId="77777777" w:rsidR="001930B6" w:rsidRDefault="00C63972">
            <w:r>
              <w:t>32</w:t>
            </w:r>
          </w:p>
        </w:tc>
        <w:tc>
          <w:tcPr>
            <w:tcW w:w="1078" w:type="dxa"/>
            <w:tcBorders>
              <w:left w:val="single" w:sz="4" w:space="0" w:color="000000"/>
              <w:bottom w:val="single" w:sz="4" w:space="0" w:color="000000"/>
              <w:right w:val="single" w:sz="4" w:space="0" w:color="000000"/>
            </w:tcBorders>
            <w:vAlign w:val="center"/>
          </w:tcPr>
          <w:p w14:paraId="10FCAB51" w14:textId="77777777" w:rsidR="001930B6" w:rsidRDefault="00C63972">
            <w:r>
              <w:t>---</w:t>
            </w:r>
          </w:p>
        </w:tc>
        <w:tc>
          <w:tcPr>
            <w:tcW w:w="1024" w:type="dxa"/>
            <w:tcBorders>
              <w:left w:val="single" w:sz="4" w:space="0" w:color="000000"/>
              <w:bottom w:val="single" w:sz="4" w:space="0" w:color="000000"/>
            </w:tcBorders>
            <w:vAlign w:val="center"/>
          </w:tcPr>
          <w:p w14:paraId="4845075C" w14:textId="77777777" w:rsidR="001930B6" w:rsidRDefault="00C63972">
            <w:pPr>
              <w:widowControl w:val="0"/>
              <w:spacing w:before="196" w:after="0"/>
              <w:ind w:left="110" w:right="70"/>
              <w:rPr>
                <w:b/>
              </w:rPr>
            </w:pPr>
            <w:r>
              <w:rPr>
                <w:b/>
              </w:rPr>
              <w:t>87</w:t>
            </w:r>
          </w:p>
        </w:tc>
        <w:tc>
          <w:tcPr>
            <w:tcW w:w="1131" w:type="dxa"/>
            <w:tcBorders>
              <w:left w:val="single" w:sz="4" w:space="0" w:color="000000"/>
              <w:bottom w:val="single" w:sz="4" w:space="0" w:color="000000"/>
            </w:tcBorders>
            <w:vAlign w:val="center"/>
          </w:tcPr>
          <w:p w14:paraId="1B383276" w14:textId="77777777" w:rsidR="001930B6" w:rsidRDefault="00C63972">
            <w:r>
              <w:t>R$ 17,00</w:t>
            </w:r>
          </w:p>
        </w:tc>
        <w:tc>
          <w:tcPr>
            <w:tcW w:w="1181" w:type="dxa"/>
            <w:tcBorders>
              <w:left w:val="single" w:sz="4" w:space="0" w:color="000000"/>
              <w:bottom w:val="single" w:sz="4" w:space="0" w:color="000000"/>
              <w:right w:val="single" w:sz="4" w:space="0" w:color="000000"/>
            </w:tcBorders>
            <w:vAlign w:val="center"/>
          </w:tcPr>
          <w:p w14:paraId="55F48AC5" w14:textId="77777777" w:rsidR="001930B6" w:rsidRDefault="00C63972">
            <w:pPr>
              <w:ind w:right="12"/>
            </w:pPr>
            <w:r>
              <w:t>R$ 1.479,00</w:t>
            </w:r>
          </w:p>
        </w:tc>
      </w:tr>
      <w:tr w:rsidR="001930B6" w14:paraId="1D409FCC" w14:textId="77777777">
        <w:trPr>
          <w:trHeight w:val="200"/>
        </w:trPr>
        <w:tc>
          <w:tcPr>
            <w:tcW w:w="13270" w:type="dxa"/>
            <w:gridSpan w:val="9"/>
            <w:tcBorders>
              <w:left w:val="single" w:sz="4" w:space="0" w:color="000000"/>
              <w:bottom w:val="single" w:sz="4" w:space="0" w:color="000000"/>
              <w:right w:val="single" w:sz="4" w:space="0" w:color="000000"/>
            </w:tcBorders>
            <w:vAlign w:val="center"/>
          </w:tcPr>
          <w:p w14:paraId="40550644" w14:textId="77777777" w:rsidR="001930B6" w:rsidRDefault="00C63972">
            <w:pPr>
              <w:widowControl w:val="0"/>
              <w:rPr>
                <w:b/>
                <w:color w:val="000000"/>
              </w:rPr>
            </w:pPr>
            <w:r>
              <w:rPr>
                <w:b/>
              </w:rPr>
              <w:t xml:space="preserve">Valor Global Grupo 04(R$) </w:t>
            </w:r>
          </w:p>
        </w:tc>
        <w:tc>
          <w:tcPr>
            <w:tcW w:w="1181" w:type="dxa"/>
            <w:tcBorders>
              <w:left w:val="single" w:sz="4" w:space="0" w:color="000000"/>
              <w:bottom w:val="single" w:sz="4" w:space="0" w:color="000000"/>
              <w:right w:val="single" w:sz="4" w:space="0" w:color="000000"/>
            </w:tcBorders>
            <w:shd w:val="clear" w:color="auto" w:fill="FFFF00"/>
            <w:vAlign w:val="center"/>
          </w:tcPr>
          <w:p w14:paraId="18DE2510" w14:textId="77777777" w:rsidR="001930B6" w:rsidRDefault="00C63972">
            <w:pPr>
              <w:ind w:right="12"/>
              <w:rPr>
                <w:b/>
                <w:sz w:val="22"/>
                <w:szCs w:val="22"/>
              </w:rPr>
            </w:pPr>
            <w:r>
              <w:rPr>
                <w:b/>
                <w:sz w:val="22"/>
                <w:szCs w:val="22"/>
              </w:rPr>
              <w:t>16.965,84</w:t>
            </w:r>
          </w:p>
        </w:tc>
      </w:tr>
    </w:tbl>
    <w:p w14:paraId="533F0570" w14:textId="77777777" w:rsidR="001930B6" w:rsidRDefault="001930B6">
      <w:pPr>
        <w:spacing w:before="0" w:after="0"/>
        <w:jc w:val="left"/>
        <w:rPr>
          <w:rFonts w:ascii="Arial" w:eastAsia="Arial" w:hAnsi="Arial" w:cs="Arial"/>
          <w:color w:val="000000"/>
        </w:rPr>
      </w:pPr>
    </w:p>
    <w:p w14:paraId="33C07999" w14:textId="77777777" w:rsidR="001930B6" w:rsidRDefault="001930B6">
      <w:pPr>
        <w:spacing w:before="0" w:after="0"/>
        <w:jc w:val="left"/>
        <w:rPr>
          <w:rFonts w:ascii="Arial" w:eastAsia="Arial" w:hAnsi="Arial" w:cs="Arial"/>
          <w:color w:val="000000"/>
        </w:rPr>
      </w:pPr>
    </w:p>
    <w:p w14:paraId="7A05A93C" w14:textId="77777777" w:rsidR="001930B6" w:rsidRDefault="001930B6">
      <w:pPr>
        <w:spacing w:before="0" w:after="0"/>
        <w:jc w:val="left"/>
        <w:rPr>
          <w:rFonts w:ascii="Arial" w:eastAsia="Arial" w:hAnsi="Arial" w:cs="Arial"/>
          <w:color w:val="000000"/>
        </w:rPr>
      </w:pPr>
    </w:p>
    <w:tbl>
      <w:tblPr>
        <w:tblStyle w:val="a5"/>
        <w:tblW w:w="14451" w:type="dxa"/>
        <w:tblInd w:w="188" w:type="dxa"/>
        <w:tblLayout w:type="fixed"/>
        <w:tblLook w:val="0000" w:firstRow="0" w:lastRow="0" w:firstColumn="0" w:lastColumn="0" w:noHBand="0" w:noVBand="0"/>
      </w:tblPr>
      <w:tblGrid>
        <w:gridCol w:w="627"/>
        <w:gridCol w:w="5045"/>
        <w:gridCol w:w="1133"/>
        <w:gridCol w:w="1022"/>
        <w:gridCol w:w="1133"/>
        <w:gridCol w:w="1077"/>
        <w:gridCol w:w="1078"/>
        <w:gridCol w:w="1024"/>
        <w:gridCol w:w="1131"/>
        <w:gridCol w:w="1181"/>
      </w:tblGrid>
      <w:tr w:rsidR="001930B6" w14:paraId="4437D58B" w14:textId="77777777">
        <w:trPr>
          <w:trHeight w:val="900"/>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463A6E03" w14:textId="77777777" w:rsidR="001930B6" w:rsidRDefault="00C63972">
            <w:pPr>
              <w:rPr>
                <w:b/>
              </w:rPr>
            </w:pPr>
            <w:r>
              <w:rPr>
                <w:b/>
              </w:rPr>
              <w:t xml:space="preserve">Grupo 05: Armadilhas </w:t>
            </w:r>
          </w:p>
          <w:p w14:paraId="4A9B55CF" w14:textId="77777777" w:rsidR="001930B6" w:rsidRDefault="00C63972">
            <w:r>
              <w:rPr>
                <w:b/>
              </w:rPr>
              <w:t xml:space="preserve">Participantes: </w:t>
            </w:r>
            <w:r>
              <w:rPr>
                <w:i/>
              </w:rPr>
              <w:t xml:space="preserve">campi </w:t>
            </w:r>
            <w:r>
              <w:t>Petrolina Zona Rural, Ouricuri, Santa Maria e Salgueiro</w:t>
            </w:r>
          </w:p>
        </w:tc>
      </w:tr>
      <w:tr w:rsidR="001930B6" w14:paraId="46623F0D" w14:textId="77777777">
        <w:trPr>
          <w:trHeight w:val="1135"/>
        </w:trPr>
        <w:tc>
          <w:tcPr>
            <w:tcW w:w="627" w:type="dxa"/>
            <w:tcBorders>
              <w:left w:val="single" w:sz="4" w:space="0" w:color="000000"/>
              <w:bottom w:val="single" w:sz="4" w:space="0" w:color="000000"/>
            </w:tcBorders>
            <w:shd w:val="clear" w:color="auto" w:fill="00FFCC"/>
            <w:vAlign w:val="center"/>
          </w:tcPr>
          <w:p w14:paraId="2D080C31" w14:textId="77777777" w:rsidR="001930B6" w:rsidRDefault="00C63972">
            <w:pPr>
              <w:widowControl w:val="0"/>
              <w:rPr>
                <w:b/>
                <w:sz w:val="18"/>
                <w:szCs w:val="18"/>
              </w:rPr>
            </w:pPr>
            <w:r>
              <w:rPr>
                <w:b/>
                <w:sz w:val="18"/>
                <w:szCs w:val="18"/>
              </w:rPr>
              <w:t>Item</w:t>
            </w:r>
          </w:p>
          <w:p w14:paraId="28C86D59" w14:textId="77777777" w:rsidR="001930B6" w:rsidRDefault="001930B6">
            <w:pPr>
              <w:widowControl w:val="0"/>
              <w:rPr>
                <w:b/>
                <w:sz w:val="18"/>
                <w:szCs w:val="18"/>
              </w:rPr>
            </w:pPr>
          </w:p>
        </w:tc>
        <w:tc>
          <w:tcPr>
            <w:tcW w:w="5045" w:type="dxa"/>
            <w:tcBorders>
              <w:left w:val="single" w:sz="4" w:space="0" w:color="000000"/>
              <w:bottom w:val="single" w:sz="4" w:space="0" w:color="000000"/>
            </w:tcBorders>
            <w:shd w:val="clear" w:color="auto" w:fill="00FFCC"/>
            <w:vAlign w:val="center"/>
          </w:tcPr>
          <w:p w14:paraId="2C17B5FE" w14:textId="77777777" w:rsidR="001930B6" w:rsidRDefault="00C63972">
            <w:pPr>
              <w:widowControl w:val="0"/>
              <w:rPr>
                <w:b/>
                <w:sz w:val="18"/>
                <w:szCs w:val="18"/>
              </w:rPr>
            </w:pPr>
            <w:r>
              <w:rPr>
                <w:b/>
                <w:sz w:val="18"/>
                <w:szCs w:val="18"/>
              </w:rPr>
              <w:t>Descrição/</w:t>
            </w:r>
          </w:p>
          <w:p w14:paraId="24AD8FC4" w14:textId="77777777" w:rsidR="001930B6" w:rsidRDefault="00C63972">
            <w:pPr>
              <w:widowControl w:val="0"/>
              <w:rPr>
                <w:b/>
                <w:sz w:val="18"/>
                <w:szCs w:val="18"/>
              </w:rPr>
            </w:pPr>
            <w:r>
              <w:rPr>
                <w:b/>
                <w:sz w:val="18"/>
                <w:szCs w:val="18"/>
              </w:rPr>
              <w:t>Especificação</w:t>
            </w:r>
          </w:p>
        </w:tc>
        <w:tc>
          <w:tcPr>
            <w:tcW w:w="1133" w:type="dxa"/>
            <w:tcBorders>
              <w:left w:val="single" w:sz="4" w:space="0" w:color="000000"/>
              <w:bottom w:val="single" w:sz="4" w:space="0" w:color="000000"/>
            </w:tcBorders>
            <w:shd w:val="clear" w:color="auto" w:fill="00FFCC"/>
            <w:vAlign w:val="center"/>
          </w:tcPr>
          <w:p w14:paraId="3171186A" w14:textId="77777777" w:rsidR="001930B6" w:rsidRDefault="00C63972">
            <w:pPr>
              <w:widowControl w:val="0"/>
              <w:rPr>
                <w:b/>
                <w:sz w:val="18"/>
                <w:szCs w:val="18"/>
              </w:rPr>
            </w:pPr>
            <w:r>
              <w:rPr>
                <w:b/>
                <w:sz w:val="18"/>
                <w:szCs w:val="18"/>
              </w:rPr>
              <w:t>Unidade de Medida</w:t>
            </w:r>
          </w:p>
        </w:tc>
        <w:tc>
          <w:tcPr>
            <w:tcW w:w="1022" w:type="dxa"/>
            <w:tcBorders>
              <w:left w:val="single" w:sz="4" w:space="0" w:color="000000"/>
              <w:bottom w:val="single" w:sz="4" w:space="0" w:color="000000"/>
            </w:tcBorders>
            <w:shd w:val="clear" w:color="auto" w:fill="00FFCC"/>
            <w:vAlign w:val="center"/>
          </w:tcPr>
          <w:p w14:paraId="5AC2558D" w14:textId="77777777" w:rsidR="001930B6" w:rsidRDefault="00C63972">
            <w:pPr>
              <w:widowControl w:val="0"/>
              <w:spacing w:before="120" w:after="120" w:line="276" w:lineRule="auto"/>
              <w:jc w:val="both"/>
              <w:rPr>
                <w:sz w:val="18"/>
                <w:szCs w:val="18"/>
              </w:rPr>
            </w:pPr>
            <w:proofErr w:type="gramStart"/>
            <w:r>
              <w:rPr>
                <w:sz w:val="18"/>
                <w:szCs w:val="18"/>
              </w:rPr>
              <w:t>Petrolina  Zona</w:t>
            </w:r>
            <w:proofErr w:type="gramEnd"/>
            <w:r>
              <w:rPr>
                <w:sz w:val="18"/>
                <w:szCs w:val="18"/>
              </w:rPr>
              <w:t xml:space="preserve"> Rural </w:t>
            </w:r>
          </w:p>
        </w:tc>
        <w:tc>
          <w:tcPr>
            <w:tcW w:w="1133" w:type="dxa"/>
            <w:tcBorders>
              <w:left w:val="single" w:sz="4" w:space="0" w:color="000000"/>
              <w:bottom w:val="single" w:sz="4" w:space="0" w:color="000000"/>
            </w:tcBorders>
            <w:shd w:val="clear" w:color="auto" w:fill="00FFCC"/>
            <w:vAlign w:val="center"/>
          </w:tcPr>
          <w:p w14:paraId="6C58E128" w14:textId="77777777" w:rsidR="001930B6" w:rsidRDefault="00C63972">
            <w:pPr>
              <w:widowControl w:val="0"/>
              <w:ind w:left="-141" w:right="-78"/>
              <w:rPr>
                <w:sz w:val="18"/>
                <w:szCs w:val="18"/>
              </w:rPr>
            </w:pPr>
            <w:r>
              <w:rPr>
                <w:sz w:val="18"/>
                <w:szCs w:val="18"/>
              </w:rPr>
              <w:t>Ouricuri</w:t>
            </w:r>
          </w:p>
        </w:tc>
        <w:tc>
          <w:tcPr>
            <w:tcW w:w="1077" w:type="dxa"/>
            <w:tcBorders>
              <w:left w:val="single" w:sz="4" w:space="0" w:color="000000"/>
              <w:bottom w:val="single" w:sz="4" w:space="0" w:color="000000"/>
            </w:tcBorders>
            <w:shd w:val="clear" w:color="auto" w:fill="00FFCC"/>
            <w:vAlign w:val="center"/>
          </w:tcPr>
          <w:p w14:paraId="28C29AB1"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4CB54627" w14:textId="77777777" w:rsidR="001930B6" w:rsidRDefault="00C63972">
            <w:pPr>
              <w:widowControl w:val="0"/>
              <w:ind w:left="-141" w:right="-78"/>
              <w:rPr>
                <w:sz w:val="18"/>
                <w:szCs w:val="18"/>
              </w:rPr>
            </w:pPr>
            <w:r>
              <w:rPr>
                <w:sz w:val="18"/>
                <w:szCs w:val="18"/>
              </w:rPr>
              <w:t xml:space="preserve">Salgueiro </w:t>
            </w:r>
          </w:p>
        </w:tc>
        <w:tc>
          <w:tcPr>
            <w:tcW w:w="1024" w:type="dxa"/>
            <w:tcBorders>
              <w:left w:val="single" w:sz="4" w:space="0" w:color="000000"/>
              <w:bottom w:val="single" w:sz="4" w:space="0" w:color="000000"/>
            </w:tcBorders>
            <w:shd w:val="clear" w:color="auto" w:fill="00FFCC"/>
            <w:vAlign w:val="center"/>
          </w:tcPr>
          <w:p w14:paraId="61511571" w14:textId="77777777" w:rsidR="001930B6" w:rsidRDefault="00C63972">
            <w:pPr>
              <w:widowControl w:val="0"/>
              <w:rPr>
                <w:b/>
                <w:sz w:val="18"/>
                <w:szCs w:val="18"/>
              </w:rPr>
            </w:pPr>
            <w:r>
              <w:rPr>
                <w:b/>
                <w:sz w:val="18"/>
                <w:szCs w:val="18"/>
              </w:rPr>
              <w:t>Quant. Total</w:t>
            </w:r>
          </w:p>
        </w:tc>
        <w:tc>
          <w:tcPr>
            <w:tcW w:w="1131" w:type="dxa"/>
            <w:tcBorders>
              <w:left w:val="single" w:sz="4" w:space="0" w:color="000000"/>
              <w:bottom w:val="single" w:sz="4" w:space="0" w:color="000000"/>
            </w:tcBorders>
            <w:shd w:val="clear" w:color="auto" w:fill="00FFCC"/>
            <w:vAlign w:val="center"/>
          </w:tcPr>
          <w:p w14:paraId="7EB070A1" w14:textId="77777777" w:rsidR="001930B6" w:rsidRDefault="00C63972">
            <w:pPr>
              <w:widowControl w:val="0"/>
              <w:rPr>
                <w:b/>
                <w:sz w:val="18"/>
                <w:szCs w:val="18"/>
              </w:rPr>
            </w:pPr>
            <w:r>
              <w:rPr>
                <w:b/>
                <w:sz w:val="18"/>
                <w:szCs w:val="18"/>
              </w:rPr>
              <w:t xml:space="preserve">Valor </w:t>
            </w:r>
            <w:r w:rsidR="00C235C2">
              <w:rPr>
                <w:b/>
                <w:sz w:val="18"/>
                <w:szCs w:val="18"/>
              </w:rPr>
              <w:t>Unitário R</w:t>
            </w:r>
            <w:r>
              <w:rPr>
                <w:b/>
                <w:sz w:val="18"/>
                <w:szCs w:val="18"/>
              </w:rPr>
              <w:t>$</w:t>
            </w:r>
          </w:p>
        </w:tc>
        <w:tc>
          <w:tcPr>
            <w:tcW w:w="1181" w:type="dxa"/>
            <w:tcBorders>
              <w:left w:val="single" w:sz="4" w:space="0" w:color="000000"/>
              <w:bottom w:val="single" w:sz="4" w:space="0" w:color="000000"/>
              <w:right w:val="single" w:sz="4" w:space="0" w:color="000000"/>
            </w:tcBorders>
            <w:shd w:val="clear" w:color="auto" w:fill="00FFCC"/>
            <w:vAlign w:val="center"/>
          </w:tcPr>
          <w:p w14:paraId="51DDD5DC" w14:textId="77777777" w:rsidR="001930B6" w:rsidRDefault="00C63972">
            <w:pPr>
              <w:widowControl w:val="0"/>
              <w:rPr>
                <w:b/>
                <w:sz w:val="18"/>
                <w:szCs w:val="18"/>
              </w:rPr>
            </w:pPr>
            <w:r>
              <w:rPr>
                <w:b/>
                <w:sz w:val="18"/>
                <w:szCs w:val="18"/>
              </w:rPr>
              <w:t xml:space="preserve">Valor </w:t>
            </w:r>
            <w:r w:rsidR="00C235C2">
              <w:rPr>
                <w:b/>
                <w:sz w:val="18"/>
                <w:szCs w:val="18"/>
              </w:rPr>
              <w:t>Total R</w:t>
            </w:r>
            <w:r>
              <w:rPr>
                <w:b/>
                <w:sz w:val="18"/>
                <w:szCs w:val="18"/>
              </w:rPr>
              <w:t>$</w:t>
            </w:r>
          </w:p>
        </w:tc>
      </w:tr>
      <w:tr w:rsidR="001930B6" w14:paraId="711F68F7" w14:textId="77777777">
        <w:tc>
          <w:tcPr>
            <w:tcW w:w="627" w:type="dxa"/>
            <w:tcBorders>
              <w:left w:val="single" w:sz="4" w:space="0" w:color="000000"/>
              <w:bottom w:val="single" w:sz="4" w:space="0" w:color="000000"/>
              <w:right w:val="single" w:sz="4" w:space="0" w:color="000000"/>
            </w:tcBorders>
            <w:vAlign w:val="center"/>
          </w:tcPr>
          <w:p w14:paraId="42199F4D" w14:textId="77777777" w:rsidR="001930B6" w:rsidRDefault="00C63972">
            <w:pPr>
              <w:widowControl w:val="0"/>
              <w:rPr>
                <w:color w:val="FF0000"/>
              </w:rPr>
            </w:pPr>
            <w:r>
              <w:rPr>
                <w:color w:val="000000"/>
              </w:rPr>
              <w:t>28</w:t>
            </w:r>
          </w:p>
        </w:tc>
        <w:tc>
          <w:tcPr>
            <w:tcW w:w="5045" w:type="dxa"/>
            <w:tcBorders>
              <w:left w:val="single" w:sz="4" w:space="0" w:color="000000"/>
              <w:bottom w:val="single" w:sz="4" w:space="0" w:color="000000"/>
              <w:right w:val="single" w:sz="4" w:space="0" w:color="000000"/>
            </w:tcBorders>
            <w:vAlign w:val="center"/>
          </w:tcPr>
          <w:p w14:paraId="6C01350C" w14:textId="77777777" w:rsidR="001930B6" w:rsidRDefault="00C63972">
            <w:pPr>
              <w:widowControl w:val="0"/>
              <w:spacing w:before="197" w:after="0"/>
              <w:ind w:right="160"/>
              <w:jc w:val="both"/>
            </w:pPr>
            <w:r>
              <w:rPr>
                <w:b/>
              </w:rPr>
              <w:t xml:space="preserve">Armadilha Jackson: </w:t>
            </w:r>
            <w:r>
              <w:t xml:space="preserve">Armadilha JACKSON para controle de Moscas-das-Frutas. Contendo um telhado plástico, um cabide de arame e 1 porta atrativo.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055CF2AB" w14:textId="77777777" w:rsidR="001930B6" w:rsidRDefault="00C63972">
            <w:pPr>
              <w:ind w:right="-130"/>
            </w:pPr>
            <w:r>
              <w:t>Unidade</w:t>
            </w:r>
          </w:p>
          <w:p w14:paraId="59D62D69" w14:textId="77777777" w:rsidR="001930B6" w:rsidRDefault="001930B6">
            <w:pPr>
              <w:ind w:right="-130"/>
            </w:pPr>
          </w:p>
        </w:tc>
        <w:tc>
          <w:tcPr>
            <w:tcW w:w="1022" w:type="dxa"/>
            <w:tcBorders>
              <w:left w:val="single" w:sz="4" w:space="0" w:color="000000"/>
              <w:bottom w:val="single" w:sz="4" w:space="0" w:color="000000"/>
            </w:tcBorders>
            <w:vAlign w:val="center"/>
          </w:tcPr>
          <w:p w14:paraId="08990431" w14:textId="77777777" w:rsidR="001930B6" w:rsidRDefault="00C63972">
            <w:r>
              <w:t>50</w:t>
            </w:r>
          </w:p>
        </w:tc>
        <w:tc>
          <w:tcPr>
            <w:tcW w:w="1133" w:type="dxa"/>
            <w:tcBorders>
              <w:left w:val="single" w:sz="4" w:space="0" w:color="000000"/>
              <w:bottom w:val="single" w:sz="4" w:space="0" w:color="000000"/>
            </w:tcBorders>
            <w:vAlign w:val="center"/>
          </w:tcPr>
          <w:p w14:paraId="7142869E" w14:textId="77777777" w:rsidR="001930B6" w:rsidRDefault="00C63972">
            <w:r>
              <w:t>5</w:t>
            </w:r>
          </w:p>
        </w:tc>
        <w:tc>
          <w:tcPr>
            <w:tcW w:w="1077" w:type="dxa"/>
            <w:tcBorders>
              <w:left w:val="single" w:sz="4" w:space="0" w:color="000000"/>
              <w:bottom w:val="single" w:sz="4" w:space="0" w:color="000000"/>
            </w:tcBorders>
            <w:vAlign w:val="center"/>
          </w:tcPr>
          <w:p w14:paraId="20334BCB" w14:textId="77777777" w:rsidR="001930B6" w:rsidRDefault="00C63972">
            <w:r>
              <w:t>10</w:t>
            </w:r>
          </w:p>
        </w:tc>
        <w:tc>
          <w:tcPr>
            <w:tcW w:w="1078" w:type="dxa"/>
            <w:tcBorders>
              <w:left w:val="single" w:sz="4" w:space="0" w:color="000000"/>
              <w:bottom w:val="single" w:sz="4" w:space="0" w:color="000000"/>
              <w:right w:val="single" w:sz="4" w:space="0" w:color="000000"/>
            </w:tcBorders>
            <w:vAlign w:val="center"/>
          </w:tcPr>
          <w:p w14:paraId="6AEF6FE7" w14:textId="77777777" w:rsidR="001930B6" w:rsidRDefault="00C63972">
            <w:r>
              <w:t>---</w:t>
            </w:r>
          </w:p>
        </w:tc>
        <w:tc>
          <w:tcPr>
            <w:tcW w:w="1024" w:type="dxa"/>
            <w:tcBorders>
              <w:left w:val="single" w:sz="4" w:space="0" w:color="000000"/>
              <w:bottom w:val="single" w:sz="4" w:space="0" w:color="000000"/>
            </w:tcBorders>
            <w:vAlign w:val="center"/>
          </w:tcPr>
          <w:p w14:paraId="7EA4E3DB" w14:textId="77777777" w:rsidR="001930B6" w:rsidRDefault="00C63972">
            <w:pPr>
              <w:widowControl w:val="0"/>
              <w:spacing w:before="69" w:after="0"/>
              <w:ind w:left="110" w:right="70"/>
              <w:rPr>
                <w:b/>
              </w:rPr>
            </w:pPr>
            <w:r>
              <w:rPr>
                <w:b/>
              </w:rPr>
              <w:t>65</w:t>
            </w:r>
          </w:p>
        </w:tc>
        <w:tc>
          <w:tcPr>
            <w:tcW w:w="1131" w:type="dxa"/>
            <w:tcBorders>
              <w:left w:val="single" w:sz="4" w:space="0" w:color="000000"/>
              <w:bottom w:val="single" w:sz="4" w:space="0" w:color="000000"/>
            </w:tcBorders>
            <w:vAlign w:val="center"/>
          </w:tcPr>
          <w:p w14:paraId="16C63AFA" w14:textId="77777777" w:rsidR="001930B6" w:rsidRDefault="00C63972">
            <w:r>
              <w:t>R$ 21,67</w:t>
            </w:r>
          </w:p>
        </w:tc>
        <w:tc>
          <w:tcPr>
            <w:tcW w:w="1181" w:type="dxa"/>
            <w:tcBorders>
              <w:left w:val="single" w:sz="4" w:space="0" w:color="000000"/>
              <w:bottom w:val="single" w:sz="4" w:space="0" w:color="000000"/>
              <w:right w:val="single" w:sz="4" w:space="0" w:color="000000"/>
            </w:tcBorders>
            <w:vAlign w:val="center"/>
          </w:tcPr>
          <w:p w14:paraId="4DD14A62" w14:textId="77777777" w:rsidR="001930B6" w:rsidRDefault="00C63972">
            <w:pPr>
              <w:ind w:right="12"/>
            </w:pPr>
            <w:r>
              <w:t>R$ 1.408,33</w:t>
            </w:r>
          </w:p>
        </w:tc>
      </w:tr>
      <w:tr w:rsidR="001930B6" w14:paraId="17BFD814" w14:textId="77777777">
        <w:tc>
          <w:tcPr>
            <w:tcW w:w="627" w:type="dxa"/>
            <w:tcBorders>
              <w:left w:val="single" w:sz="4" w:space="0" w:color="000000"/>
              <w:bottom w:val="single" w:sz="4" w:space="0" w:color="000000"/>
              <w:right w:val="single" w:sz="4" w:space="0" w:color="000000"/>
            </w:tcBorders>
            <w:vAlign w:val="center"/>
          </w:tcPr>
          <w:p w14:paraId="5D0AC3FD" w14:textId="77777777" w:rsidR="001930B6" w:rsidRDefault="00C63972">
            <w:pPr>
              <w:widowControl w:val="0"/>
              <w:rPr>
                <w:color w:val="FF0000"/>
              </w:rPr>
            </w:pPr>
            <w:r>
              <w:rPr>
                <w:color w:val="000000"/>
              </w:rPr>
              <w:lastRenderedPageBreak/>
              <w:t>29</w:t>
            </w:r>
          </w:p>
        </w:tc>
        <w:tc>
          <w:tcPr>
            <w:tcW w:w="5045" w:type="dxa"/>
            <w:tcBorders>
              <w:left w:val="single" w:sz="4" w:space="0" w:color="000000"/>
              <w:bottom w:val="single" w:sz="4" w:space="0" w:color="000000"/>
              <w:right w:val="single" w:sz="4" w:space="0" w:color="000000"/>
            </w:tcBorders>
            <w:vAlign w:val="center"/>
          </w:tcPr>
          <w:p w14:paraId="010DAF49" w14:textId="77777777" w:rsidR="001930B6" w:rsidRDefault="00C63972">
            <w:pPr>
              <w:widowControl w:val="0"/>
              <w:tabs>
                <w:tab w:val="left" w:pos="708"/>
                <w:tab w:val="left" w:pos="2223"/>
                <w:tab w:val="left" w:pos="3059"/>
              </w:tabs>
              <w:spacing w:before="197" w:after="0"/>
              <w:ind w:right="160"/>
              <w:jc w:val="both"/>
            </w:pPr>
            <w:r>
              <w:rPr>
                <w:b/>
              </w:rPr>
              <w:t xml:space="preserve">Piso adesivo para Armadilha Jackson: </w:t>
            </w:r>
            <w:r>
              <w:t xml:space="preserve">Piso adesivo para a Armadilha Jackson. Pacote contendo 20 unidades.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050A25FE" w14:textId="77777777" w:rsidR="001930B6" w:rsidRDefault="00C63972">
            <w:pPr>
              <w:ind w:right="-130"/>
            </w:pPr>
            <w:r>
              <w:t>Pacote</w:t>
            </w:r>
          </w:p>
          <w:p w14:paraId="716023AA" w14:textId="77777777" w:rsidR="001930B6" w:rsidRDefault="001930B6">
            <w:pPr>
              <w:ind w:right="-130"/>
            </w:pPr>
          </w:p>
        </w:tc>
        <w:tc>
          <w:tcPr>
            <w:tcW w:w="1022" w:type="dxa"/>
            <w:tcBorders>
              <w:left w:val="single" w:sz="4" w:space="0" w:color="000000"/>
              <w:bottom w:val="single" w:sz="4" w:space="0" w:color="000000"/>
            </w:tcBorders>
            <w:vAlign w:val="center"/>
          </w:tcPr>
          <w:p w14:paraId="10452468" w14:textId="77777777" w:rsidR="001930B6" w:rsidRDefault="00C63972">
            <w:r>
              <w:t>24</w:t>
            </w:r>
          </w:p>
        </w:tc>
        <w:tc>
          <w:tcPr>
            <w:tcW w:w="1133" w:type="dxa"/>
            <w:tcBorders>
              <w:left w:val="single" w:sz="4" w:space="0" w:color="000000"/>
              <w:bottom w:val="single" w:sz="4" w:space="0" w:color="000000"/>
            </w:tcBorders>
            <w:vAlign w:val="center"/>
          </w:tcPr>
          <w:p w14:paraId="479276BC" w14:textId="77777777" w:rsidR="001930B6" w:rsidRDefault="00C63972">
            <w:r>
              <w:t>1</w:t>
            </w:r>
          </w:p>
        </w:tc>
        <w:tc>
          <w:tcPr>
            <w:tcW w:w="1077" w:type="dxa"/>
            <w:tcBorders>
              <w:left w:val="single" w:sz="4" w:space="0" w:color="000000"/>
              <w:bottom w:val="single" w:sz="4" w:space="0" w:color="000000"/>
            </w:tcBorders>
            <w:vAlign w:val="center"/>
          </w:tcPr>
          <w:p w14:paraId="58E1D2AD" w14:textId="77777777" w:rsidR="001930B6" w:rsidRDefault="00C63972">
            <w:r>
              <w:t>50</w:t>
            </w:r>
          </w:p>
        </w:tc>
        <w:tc>
          <w:tcPr>
            <w:tcW w:w="1078" w:type="dxa"/>
            <w:tcBorders>
              <w:left w:val="single" w:sz="4" w:space="0" w:color="000000"/>
              <w:bottom w:val="single" w:sz="4" w:space="0" w:color="000000"/>
              <w:right w:val="single" w:sz="4" w:space="0" w:color="000000"/>
            </w:tcBorders>
            <w:vAlign w:val="center"/>
          </w:tcPr>
          <w:p w14:paraId="6A5C2284" w14:textId="77777777" w:rsidR="001930B6" w:rsidRDefault="00C63972">
            <w:r>
              <w:t>---</w:t>
            </w:r>
          </w:p>
        </w:tc>
        <w:tc>
          <w:tcPr>
            <w:tcW w:w="1024" w:type="dxa"/>
            <w:tcBorders>
              <w:left w:val="single" w:sz="4" w:space="0" w:color="000000"/>
              <w:bottom w:val="single" w:sz="4" w:space="0" w:color="000000"/>
            </w:tcBorders>
            <w:vAlign w:val="center"/>
          </w:tcPr>
          <w:p w14:paraId="6BA522D4" w14:textId="77777777" w:rsidR="001930B6" w:rsidRDefault="00C63972">
            <w:pPr>
              <w:widowControl w:val="0"/>
              <w:spacing w:before="196" w:after="0"/>
              <w:ind w:left="110" w:right="70"/>
              <w:rPr>
                <w:b/>
              </w:rPr>
            </w:pPr>
            <w:r>
              <w:rPr>
                <w:b/>
              </w:rPr>
              <w:t>75</w:t>
            </w:r>
          </w:p>
        </w:tc>
        <w:tc>
          <w:tcPr>
            <w:tcW w:w="1131" w:type="dxa"/>
            <w:tcBorders>
              <w:left w:val="single" w:sz="4" w:space="0" w:color="000000"/>
              <w:bottom w:val="single" w:sz="4" w:space="0" w:color="000000"/>
            </w:tcBorders>
            <w:vAlign w:val="center"/>
          </w:tcPr>
          <w:p w14:paraId="3936090A" w14:textId="77777777" w:rsidR="001930B6" w:rsidRDefault="00C63972">
            <w:r>
              <w:t>R$ 16,90</w:t>
            </w:r>
          </w:p>
        </w:tc>
        <w:tc>
          <w:tcPr>
            <w:tcW w:w="1181" w:type="dxa"/>
            <w:tcBorders>
              <w:left w:val="single" w:sz="4" w:space="0" w:color="000000"/>
              <w:bottom w:val="single" w:sz="4" w:space="0" w:color="000000"/>
              <w:right w:val="single" w:sz="4" w:space="0" w:color="000000"/>
            </w:tcBorders>
            <w:vAlign w:val="center"/>
          </w:tcPr>
          <w:p w14:paraId="69059F5E" w14:textId="77777777" w:rsidR="001930B6" w:rsidRDefault="00C63972">
            <w:pPr>
              <w:ind w:right="12"/>
            </w:pPr>
            <w:r>
              <w:t>R$ 1.267,50</w:t>
            </w:r>
          </w:p>
        </w:tc>
      </w:tr>
      <w:tr w:rsidR="001930B6" w14:paraId="7F9EA4F6" w14:textId="77777777">
        <w:tc>
          <w:tcPr>
            <w:tcW w:w="627" w:type="dxa"/>
            <w:tcBorders>
              <w:left w:val="single" w:sz="4" w:space="0" w:color="000000"/>
              <w:bottom w:val="single" w:sz="4" w:space="0" w:color="000000"/>
              <w:right w:val="single" w:sz="4" w:space="0" w:color="000000"/>
            </w:tcBorders>
            <w:vAlign w:val="center"/>
          </w:tcPr>
          <w:p w14:paraId="35D14591" w14:textId="77777777" w:rsidR="001930B6" w:rsidRDefault="00C63972">
            <w:pPr>
              <w:widowControl w:val="0"/>
              <w:rPr>
                <w:color w:val="FF0000"/>
              </w:rPr>
            </w:pPr>
            <w:r>
              <w:rPr>
                <w:color w:val="000000"/>
              </w:rPr>
              <w:t>30</w:t>
            </w:r>
          </w:p>
        </w:tc>
        <w:tc>
          <w:tcPr>
            <w:tcW w:w="5045" w:type="dxa"/>
            <w:tcBorders>
              <w:left w:val="single" w:sz="4" w:space="0" w:color="000000"/>
              <w:bottom w:val="single" w:sz="4" w:space="0" w:color="000000"/>
              <w:right w:val="single" w:sz="4" w:space="0" w:color="000000"/>
            </w:tcBorders>
            <w:vAlign w:val="center"/>
          </w:tcPr>
          <w:p w14:paraId="38669E66" w14:textId="77777777" w:rsidR="001930B6" w:rsidRDefault="00C63972">
            <w:pPr>
              <w:widowControl w:val="0"/>
              <w:spacing w:before="197" w:after="0"/>
              <w:ind w:right="157"/>
              <w:jc w:val="both"/>
            </w:pPr>
            <w:proofErr w:type="spellStart"/>
            <w:r>
              <w:rPr>
                <w:b/>
              </w:rPr>
              <w:t>Paraferomônio</w:t>
            </w:r>
            <w:proofErr w:type="spellEnd"/>
            <w:r>
              <w:rPr>
                <w:b/>
              </w:rPr>
              <w:t xml:space="preserve"> para Armadilha Jackson: </w:t>
            </w:r>
            <w:r>
              <w:t xml:space="preserve">Feromônio sexual </w:t>
            </w:r>
            <w:proofErr w:type="spellStart"/>
            <w:r>
              <w:t>Trimedlure</w:t>
            </w:r>
            <w:proofErr w:type="spellEnd"/>
            <w:r>
              <w:t xml:space="preserve"> para mosca das frutas. Caixa contendo 10 sachês. O produto deve estar com no mínimo 80% de seu prazo de validade.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53D776E9" w14:textId="77777777" w:rsidR="001930B6" w:rsidRDefault="00C63972">
            <w:pPr>
              <w:ind w:right="-130"/>
            </w:pPr>
            <w:r>
              <w:t>Caixa</w:t>
            </w:r>
          </w:p>
        </w:tc>
        <w:tc>
          <w:tcPr>
            <w:tcW w:w="1022" w:type="dxa"/>
            <w:tcBorders>
              <w:left w:val="single" w:sz="4" w:space="0" w:color="000000"/>
              <w:bottom w:val="single" w:sz="4" w:space="0" w:color="000000"/>
            </w:tcBorders>
            <w:vAlign w:val="center"/>
          </w:tcPr>
          <w:p w14:paraId="0BF9A9E8" w14:textId="77777777" w:rsidR="001930B6" w:rsidRDefault="00C63972">
            <w:r>
              <w:t>14</w:t>
            </w:r>
          </w:p>
        </w:tc>
        <w:tc>
          <w:tcPr>
            <w:tcW w:w="1133" w:type="dxa"/>
            <w:tcBorders>
              <w:left w:val="single" w:sz="4" w:space="0" w:color="000000"/>
              <w:bottom w:val="single" w:sz="4" w:space="0" w:color="000000"/>
            </w:tcBorders>
            <w:vAlign w:val="center"/>
          </w:tcPr>
          <w:p w14:paraId="03F7D3EB" w14:textId="77777777" w:rsidR="001930B6" w:rsidRDefault="00C63972">
            <w:r>
              <w:t>1</w:t>
            </w:r>
          </w:p>
        </w:tc>
        <w:tc>
          <w:tcPr>
            <w:tcW w:w="1077" w:type="dxa"/>
            <w:tcBorders>
              <w:left w:val="single" w:sz="4" w:space="0" w:color="000000"/>
              <w:bottom w:val="single" w:sz="4" w:space="0" w:color="000000"/>
            </w:tcBorders>
            <w:vAlign w:val="center"/>
          </w:tcPr>
          <w:p w14:paraId="55899F68" w14:textId="77777777" w:rsidR="001930B6" w:rsidRDefault="00C63972">
            <w:r>
              <w:t>40</w:t>
            </w:r>
          </w:p>
        </w:tc>
        <w:tc>
          <w:tcPr>
            <w:tcW w:w="1078" w:type="dxa"/>
            <w:tcBorders>
              <w:left w:val="single" w:sz="4" w:space="0" w:color="000000"/>
              <w:bottom w:val="single" w:sz="4" w:space="0" w:color="000000"/>
              <w:right w:val="single" w:sz="4" w:space="0" w:color="000000"/>
            </w:tcBorders>
            <w:vAlign w:val="center"/>
          </w:tcPr>
          <w:p w14:paraId="1BB54C19" w14:textId="77777777" w:rsidR="001930B6" w:rsidRDefault="00C63972">
            <w:r>
              <w:t>---</w:t>
            </w:r>
          </w:p>
        </w:tc>
        <w:tc>
          <w:tcPr>
            <w:tcW w:w="1024" w:type="dxa"/>
            <w:tcBorders>
              <w:left w:val="single" w:sz="4" w:space="0" w:color="000000"/>
              <w:bottom w:val="single" w:sz="4" w:space="0" w:color="000000"/>
            </w:tcBorders>
            <w:vAlign w:val="center"/>
          </w:tcPr>
          <w:p w14:paraId="15352377" w14:textId="77777777" w:rsidR="001930B6" w:rsidRDefault="00C63972">
            <w:pPr>
              <w:widowControl w:val="0"/>
              <w:spacing w:before="196" w:after="0"/>
              <w:ind w:left="110" w:right="70"/>
              <w:rPr>
                <w:b/>
              </w:rPr>
            </w:pPr>
            <w:r>
              <w:rPr>
                <w:b/>
              </w:rPr>
              <w:t>55</w:t>
            </w:r>
          </w:p>
        </w:tc>
        <w:tc>
          <w:tcPr>
            <w:tcW w:w="1131" w:type="dxa"/>
            <w:tcBorders>
              <w:left w:val="single" w:sz="4" w:space="0" w:color="000000"/>
              <w:bottom w:val="single" w:sz="4" w:space="0" w:color="000000"/>
            </w:tcBorders>
            <w:vAlign w:val="center"/>
          </w:tcPr>
          <w:p w14:paraId="329E518A" w14:textId="77777777" w:rsidR="001930B6" w:rsidRDefault="00C63972">
            <w:r>
              <w:t>R$ 59,45</w:t>
            </w:r>
          </w:p>
        </w:tc>
        <w:tc>
          <w:tcPr>
            <w:tcW w:w="1181" w:type="dxa"/>
            <w:tcBorders>
              <w:left w:val="single" w:sz="4" w:space="0" w:color="000000"/>
              <w:bottom w:val="single" w:sz="4" w:space="0" w:color="000000"/>
              <w:right w:val="single" w:sz="4" w:space="0" w:color="000000"/>
            </w:tcBorders>
            <w:vAlign w:val="center"/>
          </w:tcPr>
          <w:p w14:paraId="7EAAF5A5" w14:textId="77777777" w:rsidR="001930B6" w:rsidRDefault="00C63972">
            <w:pPr>
              <w:ind w:right="12"/>
            </w:pPr>
            <w:r>
              <w:t>R$ 3.269,93</w:t>
            </w:r>
          </w:p>
        </w:tc>
      </w:tr>
      <w:tr w:rsidR="001930B6" w14:paraId="719118CC" w14:textId="77777777">
        <w:trPr>
          <w:trHeight w:val="1349"/>
        </w:trPr>
        <w:tc>
          <w:tcPr>
            <w:tcW w:w="627" w:type="dxa"/>
            <w:tcBorders>
              <w:left w:val="single" w:sz="4" w:space="0" w:color="000000"/>
              <w:bottom w:val="single" w:sz="4" w:space="0" w:color="000000"/>
              <w:right w:val="single" w:sz="4" w:space="0" w:color="000000"/>
            </w:tcBorders>
            <w:vAlign w:val="center"/>
          </w:tcPr>
          <w:p w14:paraId="042B7279" w14:textId="77777777" w:rsidR="001930B6" w:rsidRDefault="00C63972">
            <w:pPr>
              <w:keepNext/>
              <w:widowControl w:val="0"/>
              <w:spacing w:before="69" w:after="69"/>
              <w:rPr>
                <w:color w:val="FF0000"/>
              </w:rPr>
            </w:pPr>
            <w:r>
              <w:rPr>
                <w:color w:val="000000"/>
              </w:rPr>
              <w:t>31</w:t>
            </w:r>
          </w:p>
        </w:tc>
        <w:tc>
          <w:tcPr>
            <w:tcW w:w="5045" w:type="dxa"/>
            <w:tcBorders>
              <w:left w:val="single" w:sz="4" w:space="0" w:color="000000"/>
              <w:bottom w:val="single" w:sz="4" w:space="0" w:color="000000"/>
              <w:right w:val="single" w:sz="4" w:space="0" w:color="000000"/>
            </w:tcBorders>
            <w:vAlign w:val="center"/>
          </w:tcPr>
          <w:p w14:paraId="11D33E3D" w14:textId="77777777" w:rsidR="001930B6" w:rsidRDefault="00C63972">
            <w:pPr>
              <w:keepNext/>
              <w:widowControl w:val="0"/>
              <w:spacing w:before="0" w:after="0"/>
              <w:jc w:val="both"/>
              <w:rPr>
                <w:b/>
              </w:rPr>
            </w:pPr>
            <w:r>
              <w:rPr>
                <w:b/>
              </w:rPr>
              <w:t xml:space="preserve">Armadilha </w:t>
            </w:r>
            <w:proofErr w:type="spellStart"/>
            <w:r>
              <w:rPr>
                <w:b/>
              </w:rPr>
              <w:t>McPhail</w:t>
            </w:r>
            <w:proofErr w:type="spellEnd"/>
            <w:r>
              <w:rPr>
                <w:b/>
              </w:rPr>
              <w:t xml:space="preserve">: </w:t>
            </w:r>
            <w:r>
              <w:t xml:space="preserve">Armadilha </w:t>
            </w:r>
            <w:proofErr w:type="spellStart"/>
            <w:r>
              <w:t>McPhail</w:t>
            </w:r>
            <w:proofErr w:type="spellEnd"/>
            <w:r>
              <w:t xml:space="preserve"> para controle de Moscas-das-Frutas.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70075910" w14:textId="77777777" w:rsidR="001930B6" w:rsidRDefault="001930B6">
            <w:pPr>
              <w:keepNext/>
              <w:ind w:right="-130"/>
            </w:pPr>
          </w:p>
          <w:p w14:paraId="64F0AFC6" w14:textId="77777777" w:rsidR="001930B6" w:rsidRDefault="00C63972">
            <w:pPr>
              <w:keepNext/>
              <w:ind w:right="-130"/>
            </w:pPr>
            <w:r>
              <w:t>Unidade</w:t>
            </w:r>
          </w:p>
          <w:p w14:paraId="00942D9A" w14:textId="77777777" w:rsidR="001930B6" w:rsidRDefault="001930B6">
            <w:pPr>
              <w:keepNext/>
              <w:ind w:right="-130"/>
            </w:pPr>
          </w:p>
        </w:tc>
        <w:tc>
          <w:tcPr>
            <w:tcW w:w="1022" w:type="dxa"/>
            <w:tcBorders>
              <w:left w:val="single" w:sz="4" w:space="0" w:color="000000"/>
              <w:bottom w:val="single" w:sz="4" w:space="0" w:color="000000"/>
            </w:tcBorders>
            <w:vAlign w:val="center"/>
          </w:tcPr>
          <w:p w14:paraId="4FA62B49" w14:textId="77777777" w:rsidR="001930B6" w:rsidRDefault="00C63972">
            <w:pPr>
              <w:keepNext/>
              <w:spacing w:before="126" w:after="126"/>
            </w:pPr>
            <w:r>
              <w:t>30</w:t>
            </w:r>
          </w:p>
        </w:tc>
        <w:tc>
          <w:tcPr>
            <w:tcW w:w="1133" w:type="dxa"/>
            <w:tcBorders>
              <w:left w:val="single" w:sz="4" w:space="0" w:color="000000"/>
              <w:bottom w:val="single" w:sz="4" w:space="0" w:color="000000"/>
            </w:tcBorders>
            <w:vAlign w:val="center"/>
          </w:tcPr>
          <w:p w14:paraId="34D76E28" w14:textId="77777777" w:rsidR="001930B6" w:rsidRDefault="00C63972">
            <w:pPr>
              <w:keepNext/>
            </w:pPr>
            <w:r>
              <w:t>1</w:t>
            </w:r>
          </w:p>
        </w:tc>
        <w:tc>
          <w:tcPr>
            <w:tcW w:w="1077" w:type="dxa"/>
            <w:tcBorders>
              <w:left w:val="single" w:sz="4" w:space="0" w:color="000000"/>
              <w:bottom w:val="single" w:sz="4" w:space="0" w:color="000000"/>
            </w:tcBorders>
            <w:vAlign w:val="center"/>
          </w:tcPr>
          <w:p w14:paraId="47A9C348" w14:textId="77777777" w:rsidR="001930B6" w:rsidRDefault="00C63972">
            <w:pPr>
              <w:keepNext/>
              <w:spacing w:before="126" w:after="126"/>
            </w:pPr>
            <w:r>
              <w:t>10</w:t>
            </w:r>
          </w:p>
        </w:tc>
        <w:tc>
          <w:tcPr>
            <w:tcW w:w="1078" w:type="dxa"/>
            <w:tcBorders>
              <w:left w:val="single" w:sz="4" w:space="0" w:color="000000"/>
              <w:bottom w:val="single" w:sz="4" w:space="0" w:color="000000"/>
              <w:right w:val="single" w:sz="4" w:space="0" w:color="000000"/>
            </w:tcBorders>
            <w:vAlign w:val="center"/>
          </w:tcPr>
          <w:p w14:paraId="56B57753" w14:textId="77777777" w:rsidR="001930B6" w:rsidRDefault="00C63972">
            <w:pPr>
              <w:keepNext/>
            </w:pPr>
            <w:r>
              <w:t>---</w:t>
            </w:r>
          </w:p>
        </w:tc>
        <w:tc>
          <w:tcPr>
            <w:tcW w:w="1024" w:type="dxa"/>
            <w:tcBorders>
              <w:left w:val="single" w:sz="4" w:space="0" w:color="000000"/>
              <w:bottom w:val="single" w:sz="4" w:space="0" w:color="000000"/>
            </w:tcBorders>
            <w:vAlign w:val="center"/>
          </w:tcPr>
          <w:p w14:paraId="0AAF80A6" w14:textId="77777777" w:rsidR="001930B6" w:rsidRDefault="00C63972">
            <w:pPr>
              <w:keepNext/>
              <w:widowControl w:val="0"/>
              <w:spacing w:before="0" w:after="0"/>
              <w:ind w:right="70"/>
              <w:jc w:val="left"/>
              <w:rPr>
                <w:b/>
              </w:rPr>
            </w:pPr>
            <w:r>
              <w:rPr>
                <w:b/>
              </w:rPr>
              <w:t>41</w:t>
            </w:r>
          </w:p>
        </w:tc>
        <w:tc>
          <w:tcPr>
            <w:tcW w:w="1131" w:type="dxa"/>
            <w:tcBorders>
              <w:left w:val="single" w:sz="4" w:space="0" w:color="000000"/>
              <w:bottom w:val="single" w:sz="4" w:space="0" w:color="000000"/>
            </w:tcBorders>
            <w:vAlign w:val="center"/>
          </w:tcPr>
          <w:p w14:paraId="09E71D73" w14:textId="77777777" w:rsidR="001930B6" w:rsidRDefault="00C63972">
            <w:pPr>
              <w:keepNext/>
              <w:spacing w:before="0" w:after="0"/>
            </w:pPr>
            <w:r>
              <w:t>R$ 21,98</w:t>
            </w:r>
          </w:p>
        </w:tc>
        <w:tc>
          <w:tcPr>
            <w:tcW w:w="1181" w:type="dxa"/>
            <w:tcBorders>
              <w:left w:val="single" w:sz="4" w:space="0" w:color="000000"/>
              <w:bottom w:val="single" w:sz="4" w:space="0" w:color="000000"/>
              <w:right w:val="single" w:sz="4" w:space="0" w:color="000000"/>
            </w:tcBorders>
            <w:vAlign w:val="center"/>
          </w:tcPr>
          <w:p w14:paraId="026180A6" w14:textId="77777777" w:rsidR="001930B6" w:rsidRDefault="00C63972">
            <w:pPr>
              <w:keepNext/>
              <w:ind w:right="12"/>
            </w:pPr>
            <w:r>
              <w:t>R$ 900,98</w:t>
            </w:r>
          </w:p>
        </w:tc>
      </w:tr>
      <w:tr w:rsidR="001930B6" w14:paraId="0693451D" w14:textId="77777777">
        <w:tc>
          <w:tcPr>
            <w:tcW w:w="627" w:type="dxa"/>
            <w:tcBorders>
              <w:left w:val="single" w:sz="4" w:space="0" w:color="000000"/>
              <w:bottom w:val="single" w:sz="4" w:space="0" w:color="000000"/>
              <w:right w:val="single" w:sz="4" w:space="0" w:color="000000"/>
            </w:tcBorders>
            <w:vAlign w:val="center"/>
          </w:tcPr>
          <w:p w14:paraId="667148AA" w14:textId="77777777" w:rsidR="001930B6" w:rsidRDefault="00C63972">
            <w:pPr>
              <w:widowControl w:val="0"/>
              <w:rPr>
                <w:color w:val="FF0000"/>
              </w:rPr>
            </w:pPr>
            <w:r>
              <w:rPr>
                <w:color w:val="000000"/>
              </w:rPr>
              <w:t>32</w:t>
            </w:r>
          </w:p>
        </w:tc>
        <w:tc>
          <w:tcPr>
            <w:tcW w:w="5045" w:type="dxa"/>
            <w:tcBorders>
              <w:left w:val="single" w:sz="4" w:space="0" w:color="000000"/>
              <w:bottom w:val="single" w:sz="4" w:space="0" w:color="000000"/>
              <w:right w:val="single" w:sz="4" w:space="0" w:color="000000"/>
            </w:tcBorders>
            <w:vAlign w:val="center"/>
          </w:tcPr>
          <w:p w14:paraId="22FD8A96" w14:textId="77777777" w:rsidR="001930B6" w:rsidRDefault="00C63972">
            <w:pPr>
              <w:widowControl w:val="0"/>
              <w:spacing w:before="197" w:after="0"/>
              <w:ind w:right="158"/>
              <w:jc w:val="both"/>
            </w:pPr>
            <w:r>
              <w:rPr>
                <w:b/>
              </w:rPr>
              <w:t xml:space="preserve">Proteína </w:t>
            </w:r>
            <w:proofErr w:type="spellStart"/>
            <w:r>
              <w:rPr>
                <w:b/>
              </w:rPr>
              <w:t>hidrolizada</w:t>
            </w:r>
            <w:proofErr w:type="spellEnd"/>
            <w:r>
              <w:rPr>
                <w:b/>
              </w:rPr>
              <w:t xml:space="preserve"> para Armadilha </w:t>
            </w:r>
            <w:proofErr w:type="spellStart"/>
            <w:r>
              <w:rPr>
                <w:b/>
              </w:rPr>
              <w:t>McPhail</w:t>
            </w:r>
            <w:proofErr w:type="spellEnd"/>
            <w:r>
              <w:rPr>
                <w:b/>
              </w:rPr>
              <w:t xml:space="preserve">: </w:t>
            </w:r>
            <w:r>
              <w:t xml:space="preserve">Atrativo alimentar - proteína hidrolisada - para uso em armadilha </w:t>
            </w:r>
            <w:proofErr w:type="spellStart"/>
            <w:r>
              <w:t>McPhail</w:t>
            </w:r>
            <w:proofErr w:type="spellEnd"/>
            <w:r>
              <w:t xml:space="preserve">. O produto deve estar com no mínimo 80% de seu prazo de validade. Embalagem de 1 litro.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73BA5463" w14:textId="77777777" w:rsidR="001930B6" w:rsidRDefault="00C63972">
            <w:pPr>
              <w:ind w:right="-130"/>
            </w:pPr>
            <w:r>
              <w:t>Litro</w:t>
            </w:r>
          </w:p>
          <w:p w14:paraId="4E444723" w14:textId="77777777" w:rsidR="001930B6" w:rsidRDefault="001930B6">
            <w:pPr>
              <w:ind w:right="-130"/>
            </w:pPr>
          </w:p>
        </w:tc>
        <w:tc>
          <w:tcPr>
            <w:tcW w:w="1022" w:type="dxa"/>
            <w:tcBorders>
              <w:left w:val="single" w:sz="4" w:space="0" w:color="000000"/>
              <w:bottom w:val="single" w:sz="4" w:space="0" w:color="000000"/>
            </w:tcBorders>
            <w:vAlign w:val="center"/>
          </w:tcPr>
          <w:p w14:paraId="2C69D638" w14:textId="77777777" w:rsidR="001930B6" w:rsidRDefault="00C63972">
            <w:r>
              <w:t>22</w:t>
            </w:r>
          </w:p>
        </w:tc>
        <w:tc>
          <w:tcPr>
            <w:tcW w:w="1133" w:type="dxa"/>
            <w:tcBorders>
              <w:left w:val="single" w:sz="4" w:space="0" w:color="000000"/>
              <w:bottom w:val="single" w:sz="4" w:space="0" w:color="000000"/>
            </w:tcBorders>
            <w:vAlign w:val="center"/>
          </w:tcPr>
          <w:p w14:paraId="734BE746" w14:textId="77777777" w:rsidR="001930B6" w:rsidRDefault="00C63972">
            <w:r>
              <w:t>1</w:t>
            </w:r>
          </w:p>
        </w:tc>
        <w:tc>
          <w:tcPr>
            <w:tcW w:w="1077" w:type="dxa"/>
            <w:tcBorders>
              <w:left w:val="single" w:sz="4" w:space="0" w:color="000000"/>
              <w:bottom w:val="single" w:sz="4" w:space="0" w:color="000000"/>
            </w:tcBorders>
            <w:vAlign w:val="center"/>
          </w:tcPr>
          <w:p w14:paraId="41F46CD4" w14:textId="77777777" w:rsidR="001930B6" w:rsidRDefault="00C63972">
            <w:r>
              <w:t>10</w:t>
            </w:r>
          </w:p>
        </w:tc>
        <w:tc>
          <w:tcPr>
            <w:tcW w:w="1078" w:type="dxa"/>
            <w:tcBorders>
              <w:left w:val="single" w:sz="4" w:space="0" w:color="000000"/>
              <w:bottom w:val="single" w:sz="4" w:space="0" w:color="000000"/>
              <w:right w:val="single" w:sz="4" w:space="0" w:color="000000"/>
            </w:tcBorders>
            <w:vAlign w:val="center"/>
          </w:tcPr>
          <w:p w14:paraId="58FFD95B" w14:textId="77777777" w:rsidR="001930B6" w:rsidRDefault="00C63972">
            <w:r>
              <w:t>---</w:t>
            </w:r>
          </w:p>
        </w:tc>
        <w:tc>
          <w:tcPr>
            <w:tcW w:w="1024" w:type="dxa"/>
            <w:tcBorders>
              <w:left w:val="single" w:sz="4" w:space="0" w:color="000000"/>
              <w:bottom w:val="single" w:sz="4" w:space="0" w:color="000000"/>
            </w:tcBorders>
            <w:vAlign w:val="center"/>
          </w:tcPr>
          <w:p w14:paraId="6A4257D1" w14:textId="77777777" w:rsidR="001930B6" w:rsidRDefault="00C63972">
            <w:pPr>
              <w:widowControl w:val="0"/>
              <w:spacing w:before="196" w:after="0"/>
              <w:ind w:left="40" w:right="70"/>
              <w:rPr>
                <w:b/>
              </w:rPr>
            </w:pPr>
            <w:r>
              <w:rPr>
                <w:b/>
              </w:rPr>
              <w:t>33</w:t>
            </w:r>
          </w:p>
        </w:tc>
        <w:tc>
          <w:tcPr>
            <w:tcW w:w="1131" w:type="dxa"/>
            <w:tcBorders>
              <w:left w:val="single" w:sz="4" w:space="0" w:color="000000"/>
              <w:bottom w:val="single" w:sz="4" w:space="0" w:color="000000"/>
            </w:tcBorders>
            <w:vAlign w:val="center"/>
          </w:tcPr>
          <w:p w14:paraId="0E2FCC03" w14:textId="77777777" w:rsidR="001930B6" w:rsidRDefault="00C63972">
            <w:r>
              <w:t>R$ 54,25</w:t>
            </w:r>
          </w:p>
        </w:tc>
        <w:tc>
          <w:tcPr>
            <w:tcW w:w="1181" w:type="dxa"/>
            <w:tcBorders>
              <w:left w:val="single" w:sz="4" w:space="0" w:color="000000"/>
              <w:bottom w:val="single" w:sz="4" w:space="0" w:color="000000"/>
              <w:right w:val="single" w:sz="4" w:space="0" w:color="000000"/>
            </w:tcBorders>
            <w:vAlign w:val="center"/>
          </w:tcPr>
          <w:p w14:paraId="5AB255D2" w14:textId="77777777" w:rsidR="001930B6" w:rsidRDefault="00C63972">
            <w:pPr>
              <w:ind w:right="12"/>
            </w:pPr>
            <w:r>
              <w:t>R$ 1.790,25</w:t>
            </w:r>
          </w:p>
        </w:tc>
      </w:tr>
      <w:tr w:rsidR="001930B6" w14:paraId="7FD15C13" w14:textId="77777777">
        <w:tc>
          <w:tcPr>
            <w:tcW w:w="627" w:type="dxa"/>
            <w:tcBorders>
              <w:left w:val="single" w:sz="4" w:space="0" w:color="000000"/>
              <w:bottom w:val="single" w:sz="4" w:space="0" w:color="000000"/>
              <w:right w:val="single" w:sz="4" w:space="0" w:color="000000"/>
            </w:tcBorders>
            <w:vAlign w:val="center"/>
          </w:tcPr>
          <w:p w14:paraId="5ACF2B9F" w14:textId="77777777" w:rsidR="001930B6" w:rsidRDefault="00C63972">
            <w:pPr>
              <w:widowControl w:val="0"/>
              <w:rPr>
                <w:color w:val="FF0000"/>
              </w:rPr>
            </w:pPr>
            <w:r>
              <w:rPr>
                <w:color w:val="000000"/>
              </w:rPr>
              <w:t>33</w:t>
            </w:r>
          </w:p>
        </w:tc>
        <w:tc>
          <w:tcPr>
            <w:tcW w:w="5045" w:type="dxa"/>
            <w:tcBorders>
              <w:left w:val="single" w:sz="4" w:space="0" w:color="000000"/>
              <w:bottom w:val="single" w:sz="4" w:space="0" w:color="000000"/>
              <w:right w:val="single" w:sz="4" w:space="0" w:color="000000"/>
            </w:tcBorders>
            <w:vAlign w:val="center"/>
          </w:tcPr>
          <w:p w14:paraId="58C9548B" w14:textId="77777777" w:rsidR="001930B6" w:rsidRDefault="00C63972">
            <w:pPr>
              <w:widowControl w:val="0"/>
              <w:spacing w:before="197" w:after="0"/>
              <w:ind w:right="160"/>
              <w:jc w:val="both"/>
            </w:pPr>
            <w:r>
              <w:rPr>
                <w:b/>
              </w:rPr>
              <w:t xml:space="preserve">Armadilha adesiva amarela: </w:t>
            </w:r>
            <w:r>
              <w:t xml:space="preserve">Armadilha à base de placa adesiva amarela, com adesivo em ambas as faces, na cor amarela de 24,5 cm de altura X 10 cm de largura.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3EBD33E9" w14:textId="77777777" w:rsidR="001930B6" w:rsidRDefault="00C63972">
            <w:pPr>
              <w:ind w:right="-130"/>
            </w:pPr>
            <w:r>
              <w:t>Unidade</w:t>
            </w:r>
          </w:p>
        </w:tc>
        <w:tc>
          <w:tcPr>
            <w:tcW w:w="1022" w:type="dxa"/>
            <w:tcBorders>
              <w:left w:val="single" w:sz="4" w:space="0" w:color="000000"/>
              <w:bottom w:val="single" w:sz="4" w:space="0" w:color="000000"/>
            </w:tcBorders>
            <w:vAlign w:val="center"/>
          </w:tcPr>
          <w:p w14:paraId="7B7D3C32" w14:textId="77777777" w:rsidR="001930B6" w:rsidRDefault="00C63972">
            <w:r>
              <w:t>90</w:t>
            </w:r>
          </w:p>
        </w:tc>
        <w:tc>
          <w:tcPr>
            <w:tcW w:w="1133" w:type="dxa"/>
            <w:tcBorders>
              <w:left w:val="single" w:sz="4" w:space="0" w:color="000000"/>
              <w:bottom w:val="single" w:sz="4" w:space="0" w:color="000000"/>
            </w:tcBorders>
            <w:vAlign w:val="center"/>
          </w:tcPr>
          <w:p w14:paraId="0E7B401B" w14:textId="77777777" w:rsidR="001930B6" w:rsidRDefault="00C63972">
            <w:r>
              <w:t>5</w:t>
            </w:r>
          </w:p>
        </w:tc>
        <w:tc>
          <w:tcPr>
            <w:tcW w:w="1077" w:type="dxa"/>
            <w:tcBorders>
              <w:left w:val="single" w:sz="4" w:space="0" w:color="000000"/>
              <w:bottom w:val="single" w:sz="4" w:space="0" w:color="000000"/>
            </w:tcBorders>
            <w:vAlign w:val="center"/>
          </w:tcPr>
          <w:p w14:paraId="2956FBB1" w14:textId="77777777" w:rsidR="001930B6" w:rsidRDefault="00C63972">
            <w:r>
              <w:t>20</w:t>
            </w:r>
          </w:p>
        </w:tc>
        <w:tc>
          <w:tcPr>
            <w:tcW w:w="1078" w:type="dxa"/>
            <w:tcBorders>
              <w:left w:val="single" w:sz="4" w:space="0" w:color="000000"/>
              <w:bottom w:val="single" w:sz="4" w:space="0" w:color="000000"/>
              <w:right w:val="single" w:sz="4" w:space="0" w:color="000000"/>
            </w:tcBorders>
            <w:vAlign w:val="center"/>
          </w:tcPr>
          <w:p w14:paraId="09026B67" w14:textId="77777777" w:rsidR="001930B6" w:rsidRDefault="00C63972">
            <w:r>
              <w:t>120</w:t>
            </w:r>
          </w:p>
        </w:tc>
        <w:tc>
          <w:tcPr>
            <w:tcW w:w="1024" w:type="dxa"/>
            <w:tcBorders>
              <w:left w:val="single" w:sz="4" w:space="0" w:color="000000"/>
              <w:bottom w:val="single" w:sz="4" w:space="0" w:color="000000"/>
            </w:tcBorders>
            <w:vAlign w:val="center"/>
          </w:tcPr>
          <w:p w14:paraId="3CDF0770" w14:textId="77777777" w:rsidR="001930B6" w:rsidRDefault="00C63972">
            <w:pPr>
              <w:widowControl w:val="0"/>
              <w:spacing w:before="196" w:after="0"/>
              <w:ind w:left="40" w:right="70"/>
              <w:rPr>
                <w:b/>
              </w:rPr>
            </w:pPr>
            <w:r>
              <w:rPr>
                <w:b/>
              </w:rPr>
              <w:t>235</w:t>
            </w:r>
          </w:p>
        </w:tc>
        <w:tc>
          <w:tcPr>
            <w:tcW w:w="1131" w:type="dxa"/>
            <w:tcBorders>
              <w:left w:val="single" w:sz="4" w:space="0" w:color="000000"/>
              <w:bottom w:val="single" w:sz="4" w:space="0" w:color="000000"/>
            </w:tcBorders>
            <w:vAlign w:val="center"/>
          </w:tcPr>
          <w:p w14:paraId="532D364B" w14:textId="77777777" w:rsidR="001930B6" w:rsidRDefault="00C63972">
            <w:r>
              <w:t>R$ 5,50</w:t>
            </w:r>
          </w:p>
        </w:tc>
        <w:tc>
          <w:tcPr>
            <w:tcW w:w="1181" w:type="dxa"/>
            <w:tcBorders>
              <w:left w:val="single" w:sz="4" w:space="0" w:color="000000"/>
              <w:bottom w:val="single" w:sz="4" w:space="0" w:color="000000"/>
              <w:right w:val="single" w:sz="4" w:space="0" w:color="000000"/>
            </w:tcBorders>
            <w:vAlign w:val="center"/>
          </w:tcPr>
          <w:p w14:paraId="0888B696" w14:textId="77777777" w:rsidR="001930B6" w:rsidRDefault="00C63972">
            <w:pPr>
              <w:ind w:right="12"/>
            </w:pPr>
            <w:r>
              <w:t>R$ 1.292,50</w:t>
            </w:r>
          </w:p>
        </w:tc>
      </w:tr>
      <w:tr w:rsidR="001930B6" w14:paraId="1F45F7C7" w14:textId="77777777">
        <w:tc>
          <w:tcPr>
            <w:tcW w:w="627" w:type="dxa"/>
            <w:tcBorders>
              <w:left w:val="single" w:sz="4" w:space="0" w:color="000000"/>
              <w:bottom w:val="single" w:sz="4" w:space="0" w:color="000000"/>
              <w:right w:val="single" w:sz="4" w:space="0" w:color="000000"/>
            </w:tcBorders>
            <w:vAlign w:val="center"/>
          </w:tcPr>
          <w:p w14:paraId="1DC63EF7" w14:textId="77777777" w:rsidR="001930B6" w:rsidRDefault="00C63972">
            <w:pPr>
              <w:widowControl w:val="0"/>
              <w:rPr>
                <w:color w:val="FF0000"/>
              </w:rPr>
            </w:pPr>
            <w:r>
              <w:rPr>
                <w:color w:val="000000"/>
              </w:rPr>
              <w:t>34</w:t>
            </w:r>
          </w:p>
        </w:tc>
        <w:tc>
          <w:tcPr>
            <w:tcW w:w="5045" w:type="dxa"/>
            <w:tcBorders>
              <w:left w:val="single" w:sz="4" w:space="0" w:color="000000"/>
              <w:bottom w:val="single" w:sz="4" w:space="0" w:color="000000"/>
              <w:right w:val="single" w:sz="4" w:space="0" w:color="000000"/>
            </w:tcBorders>
            <w:vAlign w:val="center"/>
          </w:tcPr>
          <w:p w14:paraId="596A3929" w14:textId="77777777" w:rsidR="001930B6" w:rsidRDefault="00C63972">
            <w:pPr>
              <w:widowControl w:val="0"/>
              <w:spacing w:before="197" w:after="0"/>
              <w:ind w:right="215"/>
              <w:jc w:val="both"/>
            </w:pPr>
            <w:r>
              <w:rPr>
                <w:b/>
              </w:rPr>
              <w:t xml:space="preserve">Armadilha adesiva azul: </w:t>
            </w:r>
            <w:r>
              <w:t xml:space="preserve">Armadilha à base de placa adesiva azul, com adesivo em ambas as faces, na cor azul de 24,5 cm de altura X 10 cm de largura.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5B1FB2E8" w14:textId="77777777" w:rsidR="001930B6" w:rsidRDefault="00C63972">
            <w:pPr>
              <w:ind w:right="-130"/>
            </w:pPr>
            <w:r>
              <w:t>Unidade</w:t>
            </w:r>
          </w:p>
        </w:tc>
        <w:tc>
          <w:tcPr>
            <w:tcW w:w="1022" w:type="dxa"/>
            <w:tcBorders>
              <w:left w:val="single" w:sz="4" w:space="0" w:color="000000"/>
              <w:bottom w:val="single" w:sz="4" w:space="0" w:color="000000"/>
            </w:tcBorders>
            <w:vAlign w:val="center"/>
          </w:tcPr>
          <w:p w14:paraId="6A1F6664" w14:textId="77777777" w:rsidR="001930B6" w:rsidRDefault="00C63972">
            <w:r>
              <w:t>90</w:t>
            </w:r>
          </w:p>
        </w:tc>
        <w:tc>
          <w:tcPr>
            <w:tcW w:w="1133" w:type="dxa"/>
            <w:tcBorders>
              <w:left w:val="single" w:sz="4" w:space="0" w:color="000000"/>
              <w:bottom w:val="single" w:sz="4" w:space="0" w:color="000000"/>
            </w:tcBorders>
            <w:vAlign w:val="center"/>
          </w:tcPr>
          <w:p w14:paraId="51A7EAAF" w14:textId="77777777" w:rsidR="001930B6" w:rsidRDefault="00C63972">
            <w:r>
              <w:t>5</w:t>
            </w:r>
          </w:p>
        </w:tc>
        <w:tc>
          <w:tcPr>
            <w:tcW w:w="1077" w:type="dxa"/>
            <w:tcBorders>
              <w:left w:val="single" w:sz="4" w:space="0" w:color="000000"/>
              <w:bottom w:val="single" w:sz="4" w:space="0" w:color="000000"/>
            </w:tcBorders>
            <w:vAlign w:val="center"/>
          </w:tcPr>
          <w:p w14:paraId="31E32C0B" w14:textId="77777777" w:rsidR="001930B6" w:rsidRDefault="00C63972">
            <w:r>
              <w:t>20</w:t>
            </w:r>
          </w:p>
        </w:tc>
        <w:tc>
          <w:tcPr>
            <w:tcW w:w="1078" w:type="dxa"/>
            <w:tcBorders>
              <w:left w:val="single" w:sz="4" w:space="0" w:color="000000"/>
              <w:bottom w:val="single" w:sz="4" w:space="0" w:color="000000"/>
              <w:right w:val="single" w:sz="4" w:space="0" w:color="000000"/>
            </w:tcBorders>
            <w:vAlign w:val="center"/>
          </w:tcPr>
          <w:p w14:paraId="731D6E1F" w14:textId="77777777" w:rsidR="001930B6" w:rsidRDefault="00C63972">
            <w:r>
              <w:t>120</w:t>
            </w:r>
          </w:p>
        </w:tc>
        <w:tc>
          <w:tcPr>
            <w:tcW w:w="1024" w:type="dxa"/>
            <w:tcBorders>
              <w:left w:val="single" w:sz="4" w:space="0" w:color="000000"/>
              <w:bottom w:val="single" w:sz="4" w:space="0" w:color="000000"/>
            </w:tcBorders>
            <w:vAlign w:val="center"/>
          </w:tcPr>
          <w:p w14:paraId="4B168A15" w14:textId="77777777" w:rsidR="001930B6" w:rsidRDefault="00C63972">
            <w:pPr>
              <w:widowControl w:val="0"/>
              <w:spacing w:before="196" w:after="0"/>
              <w:ind w:left="40" w:right="70"/>
              <w:rPr>
                <w:b/>
              </w:rPr>
            </w:pPr>
            <w:r>
              <w:rPr>
                <w:b/>
              </w:rPr>
              <w:t>235</w:t>
            </w:r>
          </w:p>
        </w:tc>
        <w:tc>
          <w:tcPr>
            <w:tcW w:w="1131" w:type="dxa"/>
            <w:tcBorders>
              <w:left w:val="single" w:sz="4" w:space="0" w:color="000000"/>
              <w:bottom w:val="single" w:sz="4" w:space="0" w:color="000000"/>
            </w:tcBorders>
            <w:vAlign w:val="center"/>
          </w:tcPr>
          <w:p w14:paraId="3ABC13FB" w14:textId="77777777" w:rsidR="001930B6" w:rsidRDefault="00C63972">
            <w:r>
              <w:t>R$ 7,00</w:t>
            </w:r>
          </w:p>
        </w:tc>
        <w:tc>
          <w:tcPr>
            <w:tcW w:w="1181" w:type="dxa"/>
            <w:tcBorders>
              <w:left w:val="single" w:sz="4" w:space="0" w:color="000000"/>
              <w:bottom w:val="single" w:sz="4" w:space="0" w:color="000000"/>
              <w:right w:val="single" w:sz="4" w:space="0" w:color="000000"/>
            </w:tcBorders>
            <w:vAlign w:val="center"/>
          </w:tcPr>
          <w:p w14:paraId="5C57618B" w14:textId="77777777" w:rsidR="001930B6" w:rsidRDefault="00C63972">
            <w:pPr>
              <w:ind w:right="12"/>
            </w:pPr>
            <w:r>
              <w:t>R$ 1.645,00</w:t>
            </w:r>
          </w:p>
        </w:tc>
      </w:tr>
      <w:tr w:rsidR="001930B6" w14:paraId="35C405F1" w14:textId="77777777">
        <w:trPr>
          <w:trHeight w:val="564"/>
        </w:trPr>
        <w:tc>
          <w:tcPr>
            <w:tcW w:w="13270" w:type="dxa"/>
            <w:gridSpan w:val="9"/>
            <w:tcBorders>
              <w:left w:val="single" w:sz="4" w:space="0" w:color="000000"/>
              <w:bottom w:val="single" w:sz="4" w:space="0" w:color="000000"/>
              <w:right w:val="single" w:sz="4" w:space="0" w:color="000000"/>
            </w:tcBorders>
            <w:vAlign w:val="center"/>
          </w:tcPr>
          <w:p w14:paraId="5A3F3E72" w14:textId="77777777" w:rsidR="001930B6" w:rsidRDefault="00C63972">
            <w:pPr>
              <w:widowControl w:val="0"/>
              <w:rPr>
                <w:b/>
                <w:color w:val="000000"/>
              </w:rPr>
            </w:pPr>
            <w:r>
              <w:rPr>
                <w:b/>
              </w:rPr>
              <w:t>Valor Total Grupo 05(R$)</w:t>
            </w:r>
          </w:p>
        </w:tc>
        <w:tc>
          <w:tcPr>
            <w:tcW w:w="1181" w:type="dxa"/>
            <w:tcBorders>
              <w:left w:val="single" w:sz="4" w:space="0" w:color="000000"/>
              <w:bottom w:val="single" w:sz="4" w:space="0" w:color="000000"/>
              <w:right w:val="single" w:sz="4" w:space="0" w:color="000000"/>
            </w:tcBorders>
            <w:shd w:val="clear" w:color="auto" w:fill="FFFF00"/>
            <w:vAlign w:val="center"/>
          </w:tcPr>
          <w:p w14:paraId="474B7B3F" w14:textId="77777777" w:rsidR="001930B6" w:rsidRDefault="00C63972">
            <w:pPr>
              <w:ind w:right="12"/>
              <w:rPr>
                <w:b/>
                <w:sz w:val="22"/>
                <w:szCs w:val="22"/>
                <w:highlight w:val="yellow"/>
              </w:rPr>
            </w:pPr>
            <w:r>
              <w:rPr>
                <w:b/>
                <w:sz w:val="22"/>
                <w:szCs w:val="22"/>
                <w:highlight w:val="yellow"/>
              </w:rPr>
              <w:t>11.574,49</w:t>
            </w:r>
          </w:p>
        </w:tc>
      </w:tr>
    </w:tbl>
    <w:p w14:paraId="3C24B12A" w14:textId="77777777" w:rsidR="001930B6" w:rsidRDefault="001930B6">
      <w:pPr>
        <w:spacing w:before="0" w:after="0"/>
        <w:jc w:val="left"/>
        <w:rPr>
          <w:rFonts w:ascii="Arial" w:eastAsia="Arial" w:hAnsi="Arial" w:cs="Arial"/>
          <w:color w:val="000000"/>
        </w:rPr>
      </w:pPr>
    </w:p>
    <w:p w14:paraId="66AD5E17" w14:textId="77777777" w:rsidR="001930B6" w:rsidRDefault="001930B6">
      <w:pPr>
        <w:spacing w:before="0" w:after="0"/>
        <w:jc w:val="left"/>
        <w:rPr>
          <w:rFonts w:ascii="Arial" w:eastAsia="Arial" w:hAnsi="Arial" w:cs="Arial"/>
          <w:color w:val="000000"/>
        </w:rPr>
      </w:pPr>
    </w:p>
    <w:p w14:paraId="23FF7D49" w14:textId="77777777" w:rsidR="001930B6" w:rsidRDefault="001930B6">
      <w:pPr>
        <w:spacing w:before="0" w:after="0"/>
        <w:jc w:val="left"/>
      </w:pPr>
    </w:p>
    <w:p w14:paraId="1B7626B3" w14:textId="77777777" w:rsidR="001930B6" w:rsidRDefault="001930B6">
      <w:pPr>
        <w:spacing w:before="0" w:after="0"/>
        <w:jc w:val="left"/>
      </w:pPr>
    </w:p>
    <w:p w14:paraId="1EB757F4" w14:textId="77777777" w:rsidR="001930B6" w:rsidRDefault="001930B6">
      <w:pPr>
        <w:spacing w:before="0" w:after="0"/>
        <w:jc w:val="left"/>
      </w:pPr>
    </w:p>
    <w:p w14:paraId="7AB5E495" w14:textId="77777777" w:rsidR="001930B6" w:rsidRDefault="001930B6">
      <w:pPr>
        <w:spacing w:before="0" w:after="0"/>
        <w:jc w:val="left"/>
      </w:pPr>
    </w:p>
    <w:p w14:paraId="2F0F2A21" w14:textId="77777777" w:rsidR="001930B6" w:rsidRDefault="001930B6">
      <w:pPr>
        <w:spacing w:before="0" w:after="0"/>
        <w:jc w:val="left"/>
      </w:pPr>
    </w:p>
    <w:p w14:paraId="73D01385" w14:textId="77777777" w:rsidR="001930B6" w:rsidRDefault="001930B6">
      <w:pPr>
        <w:spacing w:before="0" w:after="0"/>
        <w:jc w:val="left"/>
      </w:pPr>
    </w:p>
    <w:p w14:paraId="1089C5DD" w14:textId="77777777" w:rsidR="001930B6" w:rsidRDefault="001930B6">
      <w:pPr>
        <w:spacing w:before="0" w:after="0"/>
        <w:jc w:val="left"/>
      </w:pPr>
    </w:p>
    <w:p w14:paraId="10785C2C" w14:textId="77777777" w:rsidR="001930B6" w:rsidRDefault="001930B6">
      <w:pPr>
        <w:spacing w:before="0" w:after="0"/>
        <w:jc w:val="left"/>
      </w:pPr>
    </w:p>
    <w:p w14:paraId="7474AFE4" w14:textId="77777777" w:rsidR="001930B6" w:rsidRDefault="001930B6">
      <w:pPr>
        <w:spacing w:before="0" w:after="0"/>
        <w:jc w:val="left"/>
      </w:pPr>
    </w:p>
    <w:tbl>
      <w:tblPr>
        <w:tblStyle w:val="a6"/>
        <w:tblW w:w="14520" w:type="dxa"/>
        <w:tblInd w:w="271" w:type="dxa"/>
        <w:tblLayout w:type="fixed"/>
        <w:tblLook w:val="0600" w:firstRow="0" w:lastRow="0" w:firstColumn="0" w:lastColumn="0" w:noHBand="1" w:noVBand="1"/>
      </w:tblPr>
      <w:tblGrid>
        <w:gridCol w:w="540"/>
        <w:gridCol w:w="4035"/>
        <w:gridCol w:w="1095"/>
        <w:gridCol w:w="1065"/>
        <w:gridCol w:w="1020"/>
        <w:gridCol w:w="1125"/>
        <w:gridCol w:w="1080"/>
        <w:gridCol w:w="1080"/>
        <w:gridCol w:w="1020"/>
        <w:gridCol w:w="1125"/>
        <w:gridCol w:w="1335"/>
      </w:tblGrid>
      <w:tr w:rsidR="001930B6" w14:paraId="3CF23C4C" w14:textId="77777777">
        <w:trPr>
          <w:trHeight w:val="590"/>
        </w:trPr>
        <w:tc>
          <w:tcPr>
            <w:tcW w:w="14520" w:type="dxa"/>
            <w:gridSpan w:val="11"/>
            <w:tcBorders>
              <w:top w:val="single" w:sz="8" w:space="0" w:color="000000"/>
              <w:left w:val="single" w:sz="8" w:space="0" w:color="000000"/>
              <w:bottom w:val="single" w:sz="8" w:space="0" w:color="000000"/>
              <w:right w:val="single" w:sz="8" w:space="0" w:color="000000"/>
            </w:tcBorders>
            <w:shd w:val="clear" w:color="auto" w:fill="33FF99"/>
            <w:vAlign w:val="bottom"/>
          </w:tcPr>
          <w:p w14:paraId="3B8CA89A" w14:textId="77777777" w:rsidR="001930B6" w:rsidRDefault="00C63972">
            <w:pPr>
              <w:ind w:left="-57"/>
              <w:rPr>
                <w:b/>
                <w:sz w:val="24"/>
                <w:szCs w:val="24"/>
              </w:rPr>
            </w:pPr>
            <w:r>
              <w:rPr>
                <w:b/>
                <w:sz w:val="24"/>
                <w:szCs w:val="24"/>
              </w:rPr>
              <w:t xml:space="preserve">   ITENS DIVERSOS</w:t>
            </w:r>
          </w:p>
          <w:p w14:paraId="1E2CEFA5" w14:textId="77777777" w:rsidR="001930B6" w:rsidRDefault="00C63972">
            <w:pPr>
              <w:rPr>
                <w:b/>
                <w:sz w:val="24"/>
                <w:szCs w:val="24"/>
              </w:rPr>
            </w:pPr>
            <w:r>
              <w:rPr>
                <w:b/>
              </w:rPr>
              <w:t xml:space="preserve">Participantes: </w:t>
            </w:r>
            <w:r>
              <w:rPr>
                <w:i/>
              </w:rPr>
              <w:t xml:space="preserve">campi </w:t>
            </w:r>
            <w:r>
              <w:t xml:space="preserve">Petrolina Zona Rural, </w:t>
            </w:r>
            <w:r w:rsidR="00FC09BC">
              <w:t>Petrolina, Ouricuri</w:t>
            </w:r>
            <w:r>
              <w:t>, Santa Maria e Salgueiro</w:t>
            </w:r>
          </w:p>
        </w:tc>
      </w:tr>
      <w:tr w:rsidR="001930B6" w14:paraId="45E866C6" w14:textId="77777777">
        <w:trPr>
          <w:trHeight w:val="850"/>
        </w:trPr>
        <w:tc>
          <w:tcPr>
            <w:tcW w:w="540" w:type="dxa"/>
            <w:tcBorders>
              <w:left w:val="single" w:sz="8" w:space="0" w:color="000000"/>
              <w:bottom w:val="single" w:sz="8" w:space="0" w:color="000000"/>
            </w:tcBorders>
            <w:shd w:val="clear" w:color="auto" w:fill="33FF99"/>
            <w:vAlign w:val="bottom"/>
          </w:tcPr>
          <w:p w14:paraId="340001A8" w14:textId="77777777" w:rsidR="001930B6" w:rsidRDefault="00C63972">
            <w:pPr>
              <w:ind w:left="-57"/>
              <w:rPr>
                <w:rFonts w:ascii="Arial" w:eastAsia="Arial" w:hAnsi="Arial" w:cs="Arial"/>
                <w:b/>
                <w:sz w:val="18"/>
                <w:szCs w:val="18"/>
              </w:rPr>
            </w:pPr>
            <w:r>
              <w:rPr>
                <w:b/>
                <w:sz w:val="18"/>
                <w:szCs w:val="18"/>
              </w:rPr>
              <w:t>Item</w:t>
            </w:r>
          </w:p>
        </w:tc>
        <w:tc>
          <w:tcPr>
            <w:tcW w:w="4035" w:type="dxa"/>
            <w:tcBorders>
              <w:left w:val="single" w:sz="8" w:space="0" w:color="000000"/>
              <w:bottom w:val="single" w:sz="8" w:space="0" w:color="000000"/>
            </w:tcBorders>
            <w:shd w:val="clear" w:color="auto" w:fill="33FF99"/>
            <w:vAlign w:val="bottom"/>
          </w:tcPr>
          <w:p w14:paraId="7F4C5FE5" w14:textId="77777777" w:rsidR="001930B6" w:rsidRDefault="00C63972">
            <w:pPr>
              <w:ind w:right="380"/>
              <w:rPr>
                <w:rFonts w:ascii="Arial" w:eastAsia="Arial" w:hAnsi="Arial" w:cs="Arial"/>
                <w:b/>
                <w:sz w:val="18"/>
                <w:szCs w:val="18"/>
              </w:rPr>
            </w:pPr>
            <w:r>
              <w:rPr>
                <w:b/>
                <w:sz w:val="18"/>
                <w:szCs w:val="18"/>
              </w:rPr>
              <w:t xml:space="preserve"> Descrição</w:t>
            </w:r>
          </w:p>
        </w:tc>
        <w:tc>
          <w:tcPr>
            <w:tcW w:w="1095" w:type="dxa"/>
            <w:tcBorders>
              <w:left w:val="single" w:sz="8" w:space="0" w:color="000000"/>
              <w:bottom w:val="single" w:sz="8" w:space="0" w:color="000000"/>
            </w:tcBorders>
            <w:shd w:val="clear" w:color="auto" w:fill="33FF99"/>
            <w:vAlign w:val="bottom"/>
          </w:tcPr>
          <w:p w14:paraId="3007DA8A" w14:textId="77777777" w:rsidR="001930B6" w:rsidRDefault="00C63972">
            <w:pPr>
              <w:jc w:val="left"/>
              <w:rPr>
                <w:rFonts w:ascii="Arial" w:eastAsia="Arial" w:hAnsi="Arial" w:cs="Arial"/>
                <w:b/>
                <w:sz w:val="18"/>
                <w:szCs w:val="18"/>
              </w:rPr>
            </w:pPr>
            <w:r>
              <w:rPr>
                <w:b/>
                <w:sz w:val="18"/>
                <w:szCs w:val="18"/>
              </w:rPr>
              <w:t>Unid.</w:t>
            </w:r>
          </w:p>
        </w:tc>
        <w:tc>
          <w:tcPr>
            <w:tcW w:w="1065" w:type="dxa"/>
            <w:tcBorders>
              <w:left w:val="single" w:sz="8" w:space="0" w:color="000000"/>
              <w:bottom w:val="single" w:sz="8" w:space="0" w:color="000000"/>
            </w:tcBorders>
            <w:shd w:val="clear" w:color="auto" w:fill="33FF99"/>
            <w:vAlign w:val="bottom"/>
          </w:tcPr>
          <w:p w14:paraId="3857ADD6" w14:textId="77777777" w:rsidR="001930B6" w:rsidRDefault="00C235C2">
            <w:pPr>
              <w:widowControl w:val="0"/>
              <w:spacing w:before="120" w:after="120" w:line="276" w:lineRule="auto"/>
              <w:ind w:left="57" w:right="-57"/>
              <w:jc w:val="both"/>
              <w:rPr>
                <w:rFonts w:ascii="Arial" w:eastAsia="Arial" w:hAnsi="Arial" w:cs="Arial"/>
                <w:sz w:val="18"/>
                <w:szCs w:val="18"/>
              </w:rPr>
            </w:pPr>
            <w:r>
              <w:rPr>
                <w:sz w:val="18"/>
                <w:szCs w:val="18"/>
              </w:rPr>
              <w:t>Petrolina Zona</w:t>
            </w:r>
            <w:r w:rsidR="00C63972">
              <w:rPr>
                <w:sz w:val="18"/>
                <w:szCs w:val="18"/>
              </w:rPr>
              <w:t xml:space="preserve"> Rural</w:t>
            </w:r>
          </w:p>
        </w:tc>
        <w:tc>
          <w:tcPr>
            <w:tcW w:w="1020" w:type="dxa"/>
            <w:tcBorders>
              <w:left w:val="single" w:sz="8" w:space="0" w:color="000000"/>
              <w:bottom w:val="single" w:sz="8" w:space="0" w:color="000000"/>
            </w:tcBorders>
            <w:shd w:val="clear" w:color="auto" w:fill="33FF99"/>
            <w:vAlign w:val="bottom"/>
          </w:tcPr>
          <w:p w14:paraId="16B4AC15" w14:textId="77777777" w:rsidR="001930B6" w:rsidRDefault="00C63972">
            <w:pPr>
              <w:widowControl w:val="0"/>
              <w:spacing w:before="120" w:after="120" w:line="276" w:lineRule="auto"/>
              <w:ind w:left="-75" w:right="-63"/>
              <w:jc w:val="both"/>
              <w:rPr>
                <w:rFonts w:ascii="Arial" w:eastAsia="Arial" w:hAnsi="Arial" w:cs="Arial"/>
                <w:sz w:val="18"/>
                <w:szCs w:val="18"/>
              </w:rPr>
            </w:pPr>
            <w:r>
              <w:rPr>
                <w:sz w:val="18"/>
                <w:szCs w:val="18"/>
              </w:rPr>
              <w:t xml:space="preserve"> Petrolina</w:t>
            </w:r>
          </w:p>
        </w:tc>
        <w:tc>
          <w:tcPr>
            <w:tcW w:w="1125" w:type="dxa"/>
            <w:tcBorders>
              <w:left w:val="single" w:sz="8" w:space="0" w:color="000000"/>
              <w:bottom w:val="single" w:sz="8" w:space="0" w:color="000000"/>
            </w:tcBorders>
            <w:shd w:val="clear" w:color="auto" w:fill="33FF99"/>
            <w:vAlign w:val="bottom"/>
          </w:tcPr>
          <w:p w14:paraId="2C3A6418" w14:textId="77777777" w:rsidR="001930B6" w:rsidRDefault="00C63972">
            <w:pPr>
              <w:widowControl w:val="0"/>
              <w:rPr>
                <w:rFonts w:ascii="Arial" w:eastAsia="Arial" w:hAnsi="Arial" w:cs="Arial"/>
                <w:sz w:val="18"/>
                <w:szCs w:val="18"/>
              </w:rPr>
            </w:pPr>
            <w:r>
              <w:rPr>
                <w:sz w:val="18"/>
                <w:szCs w:val="18"/>
              </w:rPr>
              <w:t>Ouricuri</w:t>
            </w:r>
          </w:p>
        </w:tc>
        <w:tc>
          <w:tcPr>
            <w:tcW w:w="1080" w:type="dxa"/>
            <w:tcBorders>
              <w:left w:val="single" w:sz="8" w:space="0" w:color="000000"/>
              <w:bottom w:val="single" w:sz="8" w:space="0" w:color="000000"/>
            </w:tcBorders>
            <w:shd w:val="clear" w:color="auto" w:fill="33FF99"/>
            <w:vAlign w:val="bottom"/>
          </w:tcPr>
          <w:p w14:paraId="571EA49D" w14:textId="77777777" w:rsidR="001930B6" w:rsidRDefault="00C63972">
            <w:pPr>
              <w:widowControl w:val="0"/>
              <w:rPr>
                <w:rFonts w:ascii="Arial" w:eastAsia="Arial" w:hAnsi="Arial" w:cs="Arial"/>
                <w:sz w:val="18"/>
                <w:szCs w:val="18"/>
              </w:rPr>
            </w:pPr>
            <w:r>
              <w:rPr>
                <w:sz w:val="18"/>
                <w:szCs w:val="18"/>
              </w:rPr>
              <w:t xml:space="preserve">Santa Maria </w:t>
            </w:r>
          </w:p>
        </w:tc>
        <w:tc>
          <w:tcPr>
            <w:tcW w:w="1080" w:type="dxa"/>
            <w:tcBorders>
              <w:left w:val="single" w:sz="8" w:space="0" w:color="000000"/>
              <w:bottom w:val="single" w:sz="8" w:space="0" w:color="000000"/>
            </w:tcBorders>
            <w:shd w:val="clear" w:color="auto" w:fill="33FF99"/>
            <w:vAlign w:val="bottom"/>
          </w:tcPr>
          <w:p w14:paraId="4D9E0835" w14:textId="77777777" w:rsidR="001930B6" w:rsidRDefault="00C63972">
            <w:pPr>
              <w:widowControl w:val="0"/>
              <w:ind w:left="-141" w:right="-78"/>
              <w:rPr>
                <w:rFonts w:ascii="Arial" w:eastAsia="Arial" w:hAnsi="Arial" w:cs="Arial"/>
                <w:sz w:val="18"/>
                <w:szCs w:val="18"/>
              </w:rPr>
            </w:pPr>
            <w:r>
              <w:rPr>
                <w:sz w:val="18"/>
                <w:szCs w:val="18"/>
              </w:rPr>
              <w:t xml:space="preserve">Salgueiro </w:t>
            </w:r>
          </w:p>
        </w:tc>
        <w:tc>
          <w:tcPr>
            <w:tcW w:w="1020" w:type="dxa"/>
            <w:tcBorders>
              <w:left w:val="single" w:sz="8" w:space="0" w:color="000000"/>
              <w:bottom w:val="single" w:sz="8" w:space="0" w:color="000000"/>
            </w:tcBorders>
            <w:shd w:val="clear" w:color="auto" w:fill="33FF99"/>
            <w:vAlign w:val="bottom"/>
          </w:tcPr>
          <w:p w14:paraId="42ADA5AE" w14:textId="77777777" w:rsidR="001930B6" w:rsidRDefault="00C63972">
            <w:pPr>
              <w:widowControl w:val="0"/>
              <w:rPr>
                <w:rFonts w:ascii="Arial" w:eastAsia="Arial" w:hAnsi="Arial" w:cs="Arial"/>
                <w:b/>
                <w:sz w:val="18"/>
                <w:szCs w:val="18"/>
              </w:rPr>
            </w:pPr>
            <w:r>
              <w:rPr>
                <w:b/>
                <w:sz w:val="18"/>
                <w:szCs w:val="18"/>
              </w:rPr>
              <w:t>Quant. Total</w:t>
            </w:r>
          </w:p>
        </w:tc>
        <w:tc>
          <w:tcPr>
            <w:tcW w:w="1125" w:type="dxa"/>
            <w:tcBorders>
              <w:left w:val="single" w:sz="8" w:space="0" w:color="000000"/>
              <w:bottom w:val="single" w:sz="8" w:space="0" w:color="000000"/>
            </w:tcBorders>
            <w:shd w:val="clear" w:color="auto" w:fill="33FF99"/>
            <w:vAlign w:val="bottom"/>
          </w:tcPr>
          <w:p w14:paraId="1AB9E88B" w14:textId="77777777" w:rsidR="001930B6" w:rsidRDefault="00C63972">
            <w:pPr>
              <w:jc w:val="left"/>
              <w:rPr>
                <w:rFonts w:ascii="Arial" w:eastAsia="Arial" w:hAnsi="Arial" w:cs="Arial"/>
                <w:b/>
                <w:sz w:val="18"/>
                <w:szCs w:val="18"/>
              </w:rPr>
            </w:pPr>
            <w:r>
              <w:rPr>
                <w:b/>
                <w:sz w:val="18"/>
                <w:szCs w:val="18"/>
              </w:rPr>
              <w:t>Valor Unitário</w:t>
            </w:r>
          </w:p>
        </w:tc>
        <w:tc>
          <w:tcPr>
            <w:tcW w:w="1335" w:type="dxa"/>
            <w:tcBorders>
              <w:left w:val="single" w:sz="8" w:space="0" w:color="000000"/>
              <w:bottom w:val="single" w:sz="8" w:space="0" w:color="000000"/>
              <w:right w:val="single" w:sz="8" w:space="0" w:color="000000"/>
            </w:tcBorders>
            <w:shd w:val="clear" w:color="auto" w:fill="33FF99"/>
            <w:vAlign w:val="bottom"/>
          </w:tcPr>
          <w:p w14:paraId="691AD849" w14:textId="77777777" w:rsidR="001930B6" w:rsidRDefault="00C63972">
            <w:pPr>
              <w:ind w:right="12"/>
              <w:rPr>
                <w:rFonts w:ascii="Arial" w:eastAsia="Arial" w:hAnsi="Arial" w:cs="Arial"/>
                <w:b/>
                <w:sz w:val="18"/>
                <w:szCs w:val="18"/>
              </w:rPr>
            </w:pPr>
            <w:r>
              <w:rPr>
                <w:b/>
                <w:sz w:val="18"/>
                <w:szCs w:val="18"/>
              </w:rPr>
              <w:t>Valor Total</w:t>
            </w:r>
          </w:p>
        </w:tc>
      </w:tr>
      <w:tr w:rsidR="001930B6" w14:paraId="28A3E581" w14:textId="77777777">
        <w:trPr>
          <w:trHeight w:val="1650"/>
        </w:trPr>
        <w:tc>
          <w:tcPr>
            <w:tcW w:w="540" w:type="dxa"/>
            <w:tcBorders>
              <w:left w:val="single" w:sz="8" w:space="0" w:color="000000"/>
              <w:bottom w:val="single" w:sz="8" w:space="0" w:color="000000"/>
            </w:tcBorders>
            <w:vAlign w:val="bottom"/>
          </w:tcPr>
          <w:p w14:paraId="7FBB963D" w14:textId="77777777" w:rsidR="001930B6" w:rsidRDefault="00C63972">
            <w:r>
              <w:t>35</w:t>
            </w:r>
          </w:p>
        </w:tc>
        <w:tc>
          <w:tcPr>
            <w:tcW w:w="4035" w:type="dxa"/>
            <w:tcBorders>
              <w:left w:val="single" w:sz="8" w:space="0" w:color="000000"/>
              <w:bottom w:val="single" w:sz="8" w:space="0" w:color="000000"/>
            </w:tcBorders>
            <w:vAlign w:val="bottom"/>
          </w:tcPr>
          <w:p w14:paraId="5A7F99F8" w14:textId="77777777" w:rsidR="001930B6" w:rsidRDefault="00C63972">
            <w:pPr>
              <w:ind w:right="134"/>
              <w:jc w:val="both"/>
              <w:rPr>
                <w:b/>
                <w:sz w:val="22"/>
                <w:szCs w:val="22"/>
              </w:rPr>
            </w:pPr>
            <w:r>
              <w:rPr>
                <w:sz w:val="22"/>
                <w:szCs w:val="22"/>
              </w:rPr>
              <w:t xml:space="preserve">Cloreto de potássio: </w:t>
            </w:r>
            <w:r>
              <w:rPr>
                <w:b/>
                <w:sz w:val="22"/>
                <w:szCs w:val="22"/>
              </w:rPr>
              <w:t>Adubo cloreto de potássio em pó</w:t>
            </w:r>
            <w:r>
              <w:rPr>
                <w:sz w:val="22"/>
                <w:szCs w:val="22"/>
              </w:rPr>
              <w:t>, Cor Branco, Para Uso Em Fertirrigação com no mínimo 58% de K2O. O produto deve estar no mínimo com 80% de seu prazo de validade. Embalagem: S</w:t>
            </w:r>
            <w:r>
              <w:rPr>
                <w:b/>
                <w:sz w:val="22"/>
                <w:szCs w:val="22"/>
              </w:rPr>
              <w:t>aco com 25 kg. CATMAT: 252766</w:t>
            </w:r>
          </w:p>
        </w:tc>
        <w:tc>
          <w:tcPr>
            <w:tcW w:w="1095" w:type="dxa"/>
            <w:tcBorders>
              <w:left w:val="single" w:sz="8" w:space="0" w:color="000000"/>
              <w:bottom w:val="single" w:sz="8" w:space="0" w:color="000000"/>
            </w:tcBorders>
            <w:vAlign w:val="bottom"/>
          </w:tcPr>
          <w:p w14:paraId="6C42AA0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4813D02"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7D0E62B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BEF1E3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0F67F6E2"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2770515"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4B0ACD52" w14:textId="77777777" w:rsidR="001930B6" w:rsidRDefault="00C63972">
            <w:pPr>
              <w:rPr>
                <w:b/>
              </w:rPr>
            </w:pPr>
            <w:r>
              <w:rPr>
                <w:b/>
              </w:rPr>
              <w:t>106</w:t>
            </w:r>
          </w:p>
        </w:tc>
        <w:tc>
          <w:tcPr>
            <w:tcW w:w="1125" w:type="dxa"/>
            <w:tcBorders>
              <w:left w:val="single" w:sz="8" w:space="0" w:color="000000"/>
              <w:bottom w:val="single" w:sz="8" w:space="0" w:color="000000"/>
            </w:tcBorders>
            <w:vAlign w:val="bottom"/>
          </w:tcPr>
          <w:p w14:paraId="7873A2B2" w14:textId="77777777" w:rsidR="001930B6" w:rsidRDefault="00C63972">
            <w:r>
              <w:t>R$ 83,61</w:t>
            </w:r>
          </w:p>
        </w:tc>
        <w:tc>
          <w:tcPr>
            <w:tcW w:w="1335" w:type="dxa"/>
            <w:tcBorders>
              <w:left w:val="single" w:sz="8" w:space="0" w:color="000000"/>
              <w:bottom w:val="single" w:sz="8" w:space="0" w:color="000000"/>
              <w:right w:val="single" w:sz="8" w:space="0" w:color="000000"/>
            </w:tcBorders>
            <w:vAlign w:val="bottom"/>
          </w:tcPr>
          <w:p w14:paraId="073573B0" w14:textId="77777777" w:rsidR="001930B6" w:rsidRDefault="00C63972">
            <w:pPr>
              <w:ind w:right="12"/>
            </w:pPr>
            <w:r>
              <w:t>R$ 8.862,66</w:t>
            </w:r>
          </w:p>
        </w:tc>
      </w:tr>
      <w:tr w:rsidR="001930B6" w14:paraId="46EBF8E6" w14:textId="77777777">
        <w:trPr>
          <w:trHeight w:val="1772"/>
        </w:trPr>
        <w:tc>
          <w:tcPr>
            <w:tcW w:w="540" w:type="dxa"/>
            <w:tcBorders>
              <w:left w:val="single" w:sz="8" w:space="0" w:color="000000"/>
              <w:bottom w:val="single" w:sz="8" w:space="0" w:color="000000"/>
            </w:tcBorders>
            <w:vAlign w:val="bottom"/>
          </w:tcPr>
          <w:p w14:paraId="32A8530A" w14:textId="77777777" w:rsidR="001930B6" w:rsidRDefault="00C63972">
            <w:r>
              <w:lastRenderedPageBreak/>
              <w:t>36</w:t>
            </w:r>
          </w:p>
        </w:tc>
        <w:tc>
          <w:tcPr>
            <w:tcW w:w="4035" w:type="dxa"/>
            <w:tcBorders>
              <w:left w:val="single" w:sz="8" w:space="0" w:color="000000"/>
              <w:bottom w:val="single" w:sz="8" w:space="0" w:color="000000"/>
            </w:tcBorders>
            <w:vAlign w:val="bottom"/>
          </w:tcPr>
          <w:p w14:paraId="7E8683EA" w14:textId="77777777" w:rsidR="001930B6" w:rsidRDefault="00C63972">
            <w:pPr>
              <w:ind w:right="134"/>
              <w:jc w:val="both"/>
              <w:rPr>
                <w:b/>
                <w:sz w:val="22"/>
                <w:szCs w:val="22"/>
              </w:rPr>
            </w:pPr>
            <w:r>
              <w:rPr>
                <w:sz w:val="22"/>
                <w:szCs w:val="22"/>
              </w:rPr>
              <w:t xml:space="preserve">Nitrato de cálcio: </w:t>
            </w:r>
            <w:r>
              <w:rPr>
                <w:b/>
                <w:sz w:val="22"/>
                <w:szCs w:val="22"/>
              </w:rPr>
              <w:t xml:space="preserve">Adubo nitrato de cálcio – </w:t>
            </w:r>
            <w:r>
              <w:rPr>
                <w:sz w:val="22"/>
                <w:szCs w:val="22"/>
              </w:rPr>
              <w:t xml:space="preserve">Ca (NO3)2 – com 15% de nitrogênio e 28% de cálcio. O produto deve estar no mínimo com 80% de seu prazo de validade. Embalagem: </w:t>
            </w:r>
            <w:r>
              <w:rPr>
                <w:b/>
                <w:sz w:val="22"/>
                <w:szCs w:val="22"/>
              </w:rPr>
              <w:t>Saco com 25 kg. CATMAT: 305513</w:t>
            </w:r>
          </w:p>
        </w:tc>
        <w:tc>
          <w:tcPr>
            <w:tcW w:w="1095" w:type="dxa"/>
            <w:tcBorders>
              <w:left w:val="single" w:sz="8" w:space="0" w:color="000000"/>
              <w:bottom w:val="single" w:sz="8" w:space="0" w:color="000000"/>
            </w:tcBorders>
            <w:vAlign w:val="bottom"/>
          </w:tcPr>
          <w:p w14:paraId="097FADAF"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0236C7DA"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0A9DAF4B"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E5A9375"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3D7DDB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1B618774"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07963C0B" w14:textId="77777777" w:rsidR="001930B6" w:rsidRDefault="00C63972">
            <w:pPr>
              <w:rPr>
                <w:b/>
              </w:rPr>
            </w:pPr>
            <w:r>
              <w:rPr>
                <w:b/>
              </w:rPr>
              <w:t>104</w:t>
            </w:r>
          </w:p>
        </w:tc>
        <w:tc>
          <w:tcPr>
            <w:tcW w:w="1125" w:type="dxa"/>
            <w:tcBorders>
              <w:left w:val="single" w:sz="8" w:space="0" w:color="000000"/>
              <w:bottom w:val="single" w:sz="8" w:space="0" w:color="000000"/>
            </w:tcBorders>
            <w:vAlign w:val="bottom"/>
          </w:tcPr>
          <w:p w14:paraId="298A2FBD" w14:textId="77777777" w:rsidR="001930B6" w:rsidRDefault="00C63972">
            <w:r>
              <w:t>R$ 90,00</w:t>
            </w:r>
          </w:p>
        </w:tc>
        <w:tc>
          <w:tcPr>
            <w:tcW w:w="1335" w:type="dxa"/>
            <w:tcBorders>
              <w:left w:val="single" w:sz="8" w:space="0" w:color="000000"/>
              <w:bottom w:val="single" w:sz="8" w:space="0" w:color="000000"/>
              <w:right w:val="single" w:sz="8" w:space="0" w:color="000000"/>
            </w:tcBorders>
            <w:vAlign w:val="bottom"/>
          </w:tcPr>
          <w:p w14:paraId="355632EA" w14:textId="77777777" w:rsidR="001930B6" w:rsidRDefault="00C63972">
            <w:pPr>
              <w:ind w:right="12"/>
            </w:pPr>
            <w:r>
              <w:t>R$ 9.360,00</w:t>
            </w:r>
          </w:p>
        </w:tc>
      </w:tr>
      <w:tr w:rsidR="001930B6" w14:paraId="02895B76" w14:textId="77777777">
        <w:trPr>
          <w:trHeight w:val="1140"/>
        </w:trPr>
        <w:tc>
          <w:tcPr>
            <w:tcW w:w="540" w:type="dxa"/>
            <w:tcBorders>
              <w:left w:val="single" w:sz="8" w:space="0" w:color="000000"/>
              <w:bottom w:val="single" w:sz="8" w:space="0" w:color="000000"/>
            </w:tcBorders>
            <w:vAlign w:val="bottom"/>
          </w:tcPr>
          <w:p w14:paraId="65B86ABE" w14:textId="77777777" w:rsidR="001930B6" w:rsidRDefault="00C63972">
            <w:r>
              <w:t>37</w:t>
            </w:r>
          </w:p>
        </w:tc>
        <w:tc>
          <w:tcPr>
            <w:tcW w:w="4035" w:type="dxa"/>
            <w:tcBorders>
              <w:left w:val="single" w:sz="8" w:space="0" w:color="000000"/>
              <w:bottom w:val="single" w:sz="8" w:space="0" w:color="000000"/>
            </w:tcBorders>
            <w:vAlign w:val="bottom"/>
          </w:tcPr>
          <w:p w14:paraId="6EE3D708" w14:textId="77777777" w:rsidR="001930B6" w:rsidRDefault="00C63972">
            <w:pPr>
              <w:ind w:right="134"/>
              <w:jc w:val="both"/>
              <w:rPr>
                <w:b/>
                <w:sz w:val="22"/>
                <w:szCs w:val="22"/>
              </w:rPr>
            </w:pPr>
            <w:r>
              <w:rPr>
                <w:b/>
                <w:sz w:val="22"/>
                <w:szCs w:val="22"/>
              </w:rPr>
              <w:t>Adubo químico (NPK) 6 – 24 – 12</w:t>
            </w:r>
            <w:r>
              <w:rPr>
                <w:sz w:val="22"/>
                <w:szCs w:val="22"/>
              </w:rPr>
              <w:t xml:space="preserve">: Adubo químico (NPK) 6 – 24 – 12. O produto deve estar no mínimo com 80% de seu prazo de validade. </w:t>
            </w:r>
            <w:r>
              <w:rPr>
                <w:b/>
                <w:sz w:val="22"/>
                <w:szCs w:val="22"/>
              </w:rPr>
              <w:t>Saco com 50Kg. CATMAT:  262512</w:t>
            </w:r>
          </w:p>
        </w:tc>
        <w:tc>
          <w:tcPr>
            <w:tcW w:w="1095" w:type="dxa"/>
            <w:tcBorders>
              <w:left w:val="single" w:sz="8" w:space="0" w:color="000000"/>
              <w:bottom w:val="single" w:sz="8" w:space="0" w:color="000000"/>
            </w:tcBorders>
            <w:vAlign w:val="bottom"/>
          </w:tcPr>
          <w:p w14:paraId="35BD5035"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3ABAD64C" w14:textId="77777777" w:rsidR="001930B6" w:rsidRDefault="00C63972">
            <w:pPr>
              <w:spacing w:before="0" w:after="0"/>
              <w:rPr>
                <w:rFonts w:ascii="Arial" w:eastAsia="Arial" w:hAnsi="Arial" w:cs="Arial"/>
                <w:color w:val="000000"/>
              </w:rPr>
            </w:pPr>
            <w:r>
              <w:rPr>
                <w:rFonts w:ascii="Arial" w:eastAsia="Arial" w:hAnsi="Arial" w:cs="Arial"/>
                <w:color w:val="000000"/>
              </w:rPr>
              <w:t>25</w:t>
            </w:r>
          </w:p>
        </w:tc>
        <w:tc>
          <w:tcPr>
            <w:tcW w:w="1020" w:type="dxa"/>
            <w:tcBorders>
              <w:left w:val="single" w:sz="8" w:space="0" w:color="000000"/>
              <w:bottom w:val="single" w:sz="8" w:space="0" w:color="000000"/>
            </w:tcBorders>
            <w:vAlign w:val="bottom"/>
          </w:tcPr>
          <w:p w14:paraId="2CBC01AB" w14:textId="77777777" w:rsidR="001930B6" w:rsidRDefault="00C63972">
            <w:pPr>
              <w:rPr>
                <w:sz w:val="22"/>
                <w:szCs w:val="22"/>
              </w:rPr>
            </w:pPr>
            <w:r>
              <w:rPr>
                <w:sz w:val="22"/>
                <w:szCs w:val="22"/>
              </w:rPr>
              <w:t>66</w:t>
            </w:r>
          </w:p>
        </w:tc>
        <w:tc>
          <w:tcPr>
            <w:tcW w:w="1125" w:type="dxa"/>
            <w:tcBorders>
              <w:left w:val="single" w:sz="8" w:space="0" w:color="000000"/>
              <w:bottom w:val="single" w:sz="8" w:space="0" w:color="000000"/>
            </w:tcBorders>
            <w:vAlign w:val="bottom"/>
          </w:tcPr>
          <w:p w14:paraId="4398D1B7"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58B23617" w14:textId="77777777" w:rsidR="001930B6" w:rsidRDefault="00C63972">
            <w:pPr>
              <w:rPr>
                <w:sz w:val="22"/>
                <w:szCs w:val="22"/>
              </w:rPr>
            </w:pPr>
            <w:r>
              <w:rPr>
                <w:sz w:val="22"/>
                <w:szCs w:val="22"/>
              </w:rPr>
              <w:t>11</w:t>
            </w:r>
          </w:p>
        </w:tc>
        <w:tc>
          <w:tcPr>
            <w:tcW w:w="1080" w:type="dxa"/>
            <w:tcBorders>
              <w:left w:val="single" w:sz="8" w:space="0" w:color="000000"/>
              <w:bottom w:val="single" w:sz="8" w:space="0" w:color="000000"/>
            </w:tcBorders>
            <w:vAlign w:val="bottom"/>
          </w:tcPr>
          <w:p w14:paraId="47D1FDAD" w14:textId="77777777" w:rsidR="001930B6" w:rsidRDefault="00C63972">
            <w:pPr>
              <w:widowControl w:val="0"/>
              <w:spacing w:before="196" w:after="0"/>
              <w:ind w:left="40"/>
              <w:rPr>
                <w:rFonts w:ascii="Arial" w:eastAsia="Arial" w:hAnsi="Arial" w:cs="Arial"/>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5DFDB036" w14:textId="77777777" w:rsidR="001930B6" w:rsidRDefault="00C63972">
            <w:pPr>
              <w:rPr>
                <w:b/>
              </w:rPr>
            </w:pPr>
            <w:r>
              <w:rPr>
                <w:b/>
              </w:rPr>
              <w:t>107</w:t>
            </w:r>
          </w:p>
        </w:tc>
        <w:tc>
          <w:tcPr>
            <w:tcW w:w="1125" w:type="dxa"/>
            <w:tcBorders>
              <w:left w:val="single" w:sz="8" w:space="0" w:color="000000"/>
              <w:bottom w:val="single" w:sz="8" w:space="0" w:color="000000"/>
            </w:tcBorders>
            <w:vAlign w:val="bottom"/>
          </w:tcPr>
          <w:p w14:paraId="685DE3B4" w14:textId="77777777" w:rsidR="001930B6" w:rsidRDefault="00C63972">
            <w:r>
              <w:t>R$ 157,67</w:t>
            </w:r>
          </w:p>
        </w:tc>
        <w:tc>
          <w:tcPr>
            <w:tcW w:w="1335" w:type="dxa"/>
            <w:tcBorders>
              <w:left w:val="single" w:sz="8" w:space="0" w:color="000000"/>
              <w:bottom w:val="single" w:sz="8" w:space="0" w:color="000000"/>
              <w:right w:val="single" w:sz="8" w:space="0" w:color="000000"/>
            </w:tcBorders>
            <w:vAlign w:val="bottom"/>
          </w:tcPr>
          <w:p w14:paraId="74F5534B" w14:textId="77777777" w:rsidR="001930B6" w:rsidRDefault="00C63972">
            <w:pPr>
              <w:ind w:right="12"/>
            </w:pPr>
            <w:r>
              <w:t>R$ 16.870,33</w:t>
            </w:r>
          </w:p>
        </w:tc>
      </w:tr>
      <w:tr w:rsidR="001930B6" w14:paraId="67F85CCC" w14:textId="77777777">
        <w:trPr>
          <w:trHeight w:val="1650"/>
        </w:trPr>
        <w:tc>
          <w:tcPr>
            <w:tcW w:w="540" w:type="dxa"/>
            <w:tcBorders>
              <w:left w:val="single" w:sz="8" w:space="0" w:color="000000"/>
              <w:bottom w:val="single" w:sz="8" w:space="0" w:color="000000"/>
            </w:tcBorders>
            <w:vAlign w:val="bottom"/>
          </w:tcPr>
          <w:p w14:paraId="6A86710A" w14:textId="77777777" w:rsidR="001930B6" w:rsidRDefault="00C63972">
            <w:r>
              <w:t>38</w:t>
            </w:r>
          </w:p>
        </w:tc>
        <w:tc>
          <w:tcPr>
            <w:tcW w:w="4035" w:type="dxa"/>
            <w:tcBorders>
              <w:left w:val="single" w:sz="8" w:space="0" w:color="000000"/>
              <w:bottom w:val="single" w:sz="8" w:space="0" w:color="000000"/>
            </w:tcBorders>
            <w:vAlign w:val="bottom"/>
          </w:tcPr>
          <w:p w14:paraId="42AB8F29" w14:textId="77777777" w:rsidR="001930B6" w:rsidRDefault="00C63972">
            <w:pPr>
              <w:ind w:right="134"/>
              <w:jc w:val="both"/>
              <w:rPr>
                <w:b/>
                <w:sz w:val="22"/>
                <w:szCs w:val="22"/>
              </w:rPr>
            </w:pPr>
            <w:r>
              <w:rPr>
                <w:b/>
                <w:sz w:val="22"/>
                <w:szCs w:val="22"/>
              </w:rPr>
              <w:t xml:space="preserve">Adubo químico ureia: </w:t>
            </w:r>
            <w:r>
              <w:rPr>
                <w:sz w:val="22"/>
                <w:szCs w:val="22"/>
              </w:rPr>
              <w:t xml:space="preserve">Adubo químico, aspecto físico granulado, composição básica ureia, 44% de nitrogênio de aplicação agrícola. O produto deve estar no mínimo com 80% de seu prazo de validade. Embalagem: </w:t>
            </w:r>
            <w:r>
              <w:rPr>
                <w:b/>
                <w:sz w:val="22"/>
                <w:szCs w:val="22"/>
              </w:rPr>
              <w:t xml:space="preserve">saco com 25Kg. CATMAT: 304569 </w:t>
            </w:r>
          </w:p>
        </w:tc>
        <w:tc>
          <w:tcPr>
            <w:tcW w:w="1095" w:type="dxa"/>
            <w:tcBorders>
              <w:left w:val="single" w:sz="8" w:space="0" w:color="000000"/>
              <w:bottom w:val="single" w:sz="8" w:space="0" w:color="000000"/>
            </w:tcBorders>
            <w:vAlign w:val="bottom"/>
          </w:tcPr>
          <w:p w14:paraId="4A9FF268"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752369CD"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6A9EDE7F" w14:textId="77777777" w:rsidR="001930B6" w:rsidRDefault="00C63972">
            <w:pPr>
              <w:rPr>
                <w:sz w:val="22"/>
                <w:szCs w:val="22"/>
              </w:rPr>
            </w:pPr>
            <w:r>
              <w:rPr>
                <w:sz w:val="22"/>
                <w:szCs w:val="22"/>
              </w:rPr>
              <w:t>26</w:t>
            </w:r>
          </w:p>
        </w:tc>
        <w:tc>
          <w:tcPr>
            <w:tcW w:w="1125" w:type="dxa"/>
            <w:tcBorders>
              <w:left w:val="single" w:sz="8" w:space="0" w:color="000000"/>
              <w:bottom w:val="single" w:sz="8" w:space="0" w:color="000000"/>
            </w:tcBorders>
            <w:vAlign w:val="bottom"/>
          </w:tcPr>
          <w:p w14:paraId="6BCAA63F"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58589F3E" w14:textId="77777777" w:rsidR="001930B6" w:rsidRDefault="00C63972">
            <w:pPr>
              <w:rPr>
                <w:sz w:val="22"/>
                <w:szCs w:val="22"/>
              </w:rPr>
            </w:pPr>
            <w:r>
              <w:rPr>
                <w:sz w:val="22"/>
                <w:szCs w:val="22"/>
              </w:rPr>
              <w:t>14</w:t>
            </w:r>
          </w:p>
        </w:tc>
        <w:tc>
          <w:tcPr>
            <w:tcW w:w="1080" w:type="dxa"/>
            <w:tcBorders>
              <w:left w:val="single" w:sz="8" w:space="0" w:color="000000"/>
              <w:bottom w:val="single" w:sz="8" w:space="0" w:color="000000"/>
            </w:tcBorders>
            <w:vAlign w:val="bottom"/>
          </w:tcPr>
          <w:p w14:paraId="5AE1FE24" w14:textId="77777777" w:rsidR="001930B6" w:rsidRDefault="00C63972">
            <w:pPr>
              <w:widowControl w:val="0"/>
              <w:spacing w:before="69" w:after="0"/>
              <w:ind w:left="40"/>
              <w:rPr>
                <w:rFonts w:ascii="Arial" w:eastAsia="Arial" w:hAnsi="Arial" w:cs="Arial"/>
                <w:b/>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2ADF8525" w14:textId="77777777" w:rsidR="001930B6" w:rsidRDefault="00C63972">
            <w:pPr>
              <w:rPr>
                <w:b/>
              </w:rPr>
            </w:pPr>
            <w:r>
              <w:rPr>
                <w:b/>
              </w:rPr>
              <w:t>146</w:t>
            </w:r>
          </w:p>
        </w:tc>
        <w:tc>
          <w:tcPr>
            <w:tcW w:w="1125" w:type="dxa"/>
            <w:tcBorders>
              <w:left w:val="single" w:sz="8" w:space="0" w:color="000000"/>
              <w:bottom w:val="single" w:sz="8" w:space="0" w:color="000000"/>
            </w:tcBorders>
            <w:vAlign w:val="bottom"/>
          </w:tcPr>
          <w:p w14:paraId="5C039CA7" w14:textId="77777777" w:rsidR="001930B6" w:rsidRDefault="00C63972">
            <w:r>
              <w:t>R$ 103,25</w:t>
            </w:r>
          </w:p>
        </w:tc>
        <w:tc>
          <w:tcPr>
            <w:tcW w:w="1335" w:type="dxa"/>
            <w:tcBorders>
              <w:left w:val="single" w:sz="8" w:space="0" w:color="000000"/>
              <w:bottom w:val="single" w:sz="8" w:space="0" w:color="000000"/>
              <w:right w:val="single" w:sz="8" w:space="0" w:color="000000"/>
            </w:tcBorders>
            <w:vAlign w:val="bottom"/>
          </w:tcPr>
          <w:p w14:paraId="119DA610" w14:textId="77777777" w:rsidR="001930B6" w:rsidRDefault="00C63972">
            <w:pPr>
              <w:ind w:right="12"/>
            </w:pPr>
            <w:r>
              <w:t>R$ 15.074,50</w:t>
            </w:r>
          </w:p>
        </w:tc>
      </w:tr>
      <w:tr w:rsidR="001930B6" w14:paraId="11FDC90D" w14:textId="77777777">
        <w:trPr>
          <w:trHeight w:val="1905"/>
        </w:trPr>
        <w:tc>
          <w:tcPr>
            <w:tcW w:w="540" w:type="dxa"/>
            <w:tcBorders>
              <w:left w:val="single" w:sz="8" w:space="0" w:color="000000"/>
              <w:bottom w:val="single" w:sz="8" w:space="0" w:color="000000"/>
            </w:tcBorders>
            <w:vAlign w:val="bottom"/>
          </w:tcPr>
          <w:p w14:paraId="3E0CE5A9" w14:textId="77777777" w:rsidR="001930B6" w:rsidRDefault="00C63972">
            <w:r>
              <w:t>39</w:t>
            </w:r>
          </w:p>
        </w:tc>
        <w:tc>
          <w:tcPr>
            <w:tcW w:w="4035" w:type="dxa"/>
            <w:tcBorders>
              <w:left w:val="single" w:sz="8" w:space="0" w:color="000000"/>
              <w:bottom w:val="single" w:sz="8" w:space="0" w:color="000000"/>
            </w:tcBorders>
            <w:vAlign w:val="bottom"/>
          </w:tcPr>
          <w:p w14:paraId="0FD35F49" w14:textId="77777777" w:rsidR="001930B6" w:rsidRDefault="00C63972">
            <w:pPr>
              <w:ind w:right="134"/>
              <w:jc w:val="both"/>
              <w:rPr>
                <w:b/>
                <w:sz w:val="22"/>
                <w:szCs w:val="22"/>
              </w:rPr>
            </w:pPr>
            <w:r>
              <w:rPr>
                <w:b/>
                <w:sz w:val="22"/>
                <w:szCs w:val="22"/>
              </w:rPr>
              <w:t>Regulador de crescimento (ETEFON)</w:t>
            </w:r>
            <w:r>
              <w:rPr>
                <w:sz w:val="22"/>
                <w:szCs w:val="22"/>
              </w:rPr>
              <w:t xml:space="preserve">:Regulador de crescimento (ETEFON) 720 g/L. Registrado no Ministério da Agricultura e do Abastecimento/MAPA. O produto deve estar no mínimo com 80% de seu prazo de </w:t>
            </w:r>
            <w:r>
              <w:rPr>
                <w:sz w:val="22"/>
                <w:szCs w:val="22"/>
              </w:rPr>
              <w:lastRenderedPageBreak/>
              <w:t xml:space="preserve">validade. </w:t>
            </w:r>
            <w:r>
              <w:rPr>
                <w:b/>
                <w:sz w:val="22"/>
                <w:szCs w:val="22"/>
              </w:rPr>
              <w:t>Embalagem de 1litro. CATMAT: 243356</w:t>
            </w:r>
          </w:p>
        </w:tc>
        <w:tc>
          <w:tcPr>
            <w:tcW w:w="1095" w:type="dxa"/>
            <w:tcBorders>
              <w:left w:val="single" w:sz="8" w:space="0" w:color="000000"/>
              <w:bottom w:val="single" w:sz="8" w:space="0" w:color="000000"/>
            </w:tcBorders>
            <w:vAlign w:val="bottom"/>
          </w:tcPr>
          <w:p w14:paraId="3AFB33A9" w14:textId="77777777" w:rsidR="001930B6" w:rsidRDefault="00C63972">
            <w:pPr>
              <w:rPr>
                <w:sz w:val="22"/>
                <w:szCs w:val="22"/>
              </w:rPr>
            </w:pPr>
            <w:r>
              <w:rPr>
                <w:sz w:val="22"/>
                <w:szCs w:val="22"/>
              </w:rPr>
              <w:lastRenderedPageBreak/>
              <w:t>Litro</w:t>
            </w:r>
          </w:p>
        </w:tc>
        <w:tc>
          <w:tcPr>
            <w:tcW w:w="1065" w:type="dxa"/>
            <w:tcBorders>
              <w:left w:val="single" w:sz="8" w:space="0" w:color="000000"/>
              <w:bottom w:val="single" w:sz="8" w:space="0" w:color="000000"/>
            </w:tcBorders>
            <w:vAlign w:val="bottom"/>
          </w:tcPr>
          <w:p w14:paraId="51F9A074" w14:textId="77777777" w:rsidR="001930B6" w:rsidRDefault="001930B6">
            <w:pPr>
              <w:spacing w:before="0" w:after="0"/>
              <w:rPr>
                <w:rFonts w:ascii="Arial" w:eastAsia="Arial" w:hAnsi="Arial" w:cs="Arial"/>
                <w:color w:val="000000"/>
              </w:rPr>
            </w:pPr>
          </w:p>
          <w:p w14:paraId="708D559C" w14:textId="77777777" w:rsidR="001930B6" w:rsidRDefault="00C63972">
            <w:pPr>
              <w:spacing w:before="0" w:after="0"/>
              <w:rPr>
                <w:rFonts w:ascii="Arial" w:eastAsia="Arial" w:hAnsi="Arial" w:cs="Arial"/>
                <w:color w:val="000000"/>
              </w:rPr>
            </w:pPr>
            <w:r>
              <w:rPr>
                <w:rFonts w:ascii="Arial" w:eastAsia="Arial" w:hAnsi="Arial" w:cs="Arial"/>
                <w:color w:val="000000"/>
              </w:rPr>
              <w:t>10</w:t>
            </w:r>
          </w:p>
        </w:tc>
        <w:tc>
          <w:tcPr>
            <w:tcW w:w="1020" w:type="dxa"/>
            <w:tcBorders>
              <w:left w:val="single" w:sz="8" w:space="0" w:color="000000"/>
              <w:bottom w:val="single" w:sz="8" w:space="0" w:color="000000"/>
            </w:tcBorders>
            <w:vAlign w:val="bottom"/>
          </w:tcPr>
          <w:p w14:paraId="791A28D8"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B9DEB50"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74595E3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3802B17" w14:textId="77777777" w:rsidR="001930B6" w:rsidRDefault="001930B6">
            <w:pPr>
              <w:widowControl w:val="0"/>
              <w:spacing w:before="1" w:after="0"/>
              <w:rPr>
                <w:rFonts w:ascii="Arial" w:eastAsia="Arial" w:hAnsi="Arial" w:cs="Arial"/>
                <w:b/>
                <w:color w:val="000000"/>
              </w:rPr>
            </w:pPr>
          </w:p>
          <w:p w14:paraId="0701D35F" w14:textId="77777777" w:rsidR="001930B6" w:rsidRDefault="00C63972">
            <w:pPr>
              <w:widowControl w:val="0"/>
              <w:spacing w:before="0" w:after="0"/>
              <w:ind w:left="40"/>
              <w:rPr>
                <w:rFonts w:ascii="Arial" w:eastAsia="Arial" w:hAnsi="Arial" w:cs="Arial"/>
                <w:b/>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6C1697F6" w14:textId="77777777" w:rsidR="001930B6" w:rsidRDefault="00C63972">
            <w:pPr>
              <w:rPr>
                <w:b/>
              </w:rPr>
            </w:pPr>
            <w:r>
              <w:rPr>
                <w:b/>
              </w:rPr>
              <w:t>15</w:t>
            </w:r>
          </w:p>
        </w:tc>
        <w:tc>
          <w:tcPr>
            <w:tcW w:w="1125" w:type="dxa"/>
            <w:tcBorders>
              <w:left w:val="single" w:sz="8" w:space="0" w:color="000000"/>
              <w:bottom w:val="single" w:sz="8" w:space="0" w:color="000000"/>
            </w:tcBorders>
            <w:vAlign w:val="bottom"/>
          </w:tcPr>
          <w:p w14:paraId="39D097E7" w14:textId="77777777" w:rsidR="001930B6" w:rsidRDefault="00C63972">
            <w:r>
              <w:t>R$ 332,45</w:t>
            </w:r>
          </w:p>
        </w:tc>
        <w:tc>
          <w:tcPr>
            <w:tcW w:w="1335" w:type="dxa"/>
            <w:tcBorders>
              <w:left w:val="single" w:sz="8" w:space="0" w:color="000000"/>
              <w:bottom w:val="single" w:sz="8" w:space="0" w:color="000000"/>
              <w:right w:val="single" w:sz="8" w:space="0" w:color="000000"/>
            </w:tcBorders>
            <w:vAlign w:val="bottom"/>
          </w:tcPr>
          <w:p w14:paraId="1260432D" w14:textId="77777777" w:rsidR="001930B6" w:rsidRDefault="00C63972">
            <w:pPr>
              <w:ind w:right="12"/>
            </w:pPr>
            <w:r>
              <w:t>R$ 4.986,75</w:t>
            </w:r>
          </w:p>
        </w:tc>
      </w:tr>
      <w:tr w:rsidR="001930B6" w14:paraId="6E0C1148" w14:textId="77777777">
        <w:trPr>
          <w:trHeight w:val="1905"/>
        </w:trPr>
        <w:tc>
          <w:tcPr>
            <w:tcW w:w="540" w:type="dxa"/>
            <w:tcBorders>
              <w:left w:val="single" w:sz="8" w:space="0" w:color="000000"/>
              <w:bottom w:val="single" w:sz="8" w:space="0" w:color="000000"/>
            </w:tcBorders>
            <w:vAlign w:val="bottom"/>
          </w:tcPr>
          <w:p w14:paraId="5016B7F0" w14:textId="77777777" w:rsidR="001930B6" w:rsidRDefault="00C63972">
            <w:r>
              <w:t>40</w:t>
            </w:r>
          </w:p>
        </w:tc>
        <w:tc>
          <w:tcPr>
            <w:tcW w:w="4035" w:type="dxa"/>
            <w:tcBorders>
              <w:left w:val="single" w:sz="8" w:space="0" w:color="000000"/>
              <w:bottom w:val="single" w:sz="8" w:space="0" w:color="000000"/>
            </w:tcBorders>
            <w:vAlign w:val="bottom"/>
          </w:tcPr>
          <w:p w14:paraId="129B3F38" w14:textId="77777777" w:rsidR="001930B6" w:rsidRDefault="00C63972">
            <w:pPr>
              <w:ind w:right="134"/>
              <w:jc w:val="both"/>
              <w:rPr>
                <w:b/>
                <w:sz w:val="22"/>
                <w:szCs w:val="22"/>
              </w:rPr>
            </w:pPr>
            <w:r>
              <w:rPr>
                <w:b/>
                <w:sz w:val="22"/>
                <w:szCs w:val="22"/>
              </w:rPr>
              <w:t>Regulador de crescimento (CIANAMIDA)</w:t>
            </w:r>
            <w:r>
              <w:rPr>
                <w:sz w:val="22"/>
                <w:szCs w:val="22"/>
              </w:rPr>
              <w:t xml:space="preserve">: Regulador de crescimento, </w:t>
            </w:r>
            <w:proofErr w:type="spellStart"/>
            <w:r>
              <w:rPr>
                <w:sz w:val="22"/>
                <w:szCs w:val="22"/>
              </w:rPr>
              <w:t>Hidrogen</w:t>
            </w:r>
            <w:proofErr w:type="spellEnd"/>
            <w:r>
              <w:rPr>
                <w:sz w:val="22"/>
                <w:szCs w:val="22"/>
              </w:rPr>
              <w:t xml:space="preserve"> </w:t>
            </w:r>
            <w:proofErr w:type="spellStart"/>
            <w:r>
              <w:rPr>
                <w:sz w:val="22"/>
                <w:szCs w:val="22"/>
              </w:rPr>
              <w:t>Cyanamide</w:t>
            </w:r>
            <w:proofErr w:type="spellEnd"/>
            <w:r>
              <w:rPr>
                <w:sz w:val="22"/>
                <w:szCs w:val="22"/>
              </w:rPr>
              <w:t xml:space="preserve"> (CIANAMIDA) - 52,0% m/v (520 g/L). O produto deve estar no mínimo com 80% de seu prazo de validade. </w:t>
            </w:r>
            <w:r>
              <w:rPr>
                <w:b/>
                <w:sz w:val="22"/>
                <w:szCs w:val="22"/>
              </w:rPr>
              <w:t xml:space="preserve">Embalagem de 1litro. CATMAT: 243358 </w:t>
            </w:r>
          </w:p>
        </w:tc>
        <w:tc>
          <w:tcPr>
            <w:tcW w:w="1095" w:type="dxa"/>
            <w:tcBorders>
              <w:left w:val="single" w:sz="8" w:space="0" w:color="000000"/>
              <w:bottom w:val="single" w:sz="8" w:space="0" w:color="000000"/>
            </w:tcBorders>
            <w:vAlign w:val="bottom"/>
          </w:tcPr>
          <w:p w14:paraId="68D4F054"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C14AE11" w14:textId="77777777" w:rsidR="001930B6" w:rsidRDefault="001930B6">
            <w:pPr>
              <w:spacing w:before="0" w:after="0"/>
              <w:rPr>
                <w:rFonts w:ascii="Arial" w:eastAsia="Arial" w:hAnsi="Arial" w:cs="Arial"/>
                <w:color w:val="000000"/>
              </w:rPr>
            </w:pPr>
          </w:p>
          <w:p w14:paraId="50669D10"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0BA4555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A69CA7C"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789CA85"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C2B1121" w14:textId="77777777" w:rsidR="001930B6" w:rsidRDefault="001930B6">
            <w:pPr>
              <w:widowControl w:val="0"/>
              <w:spacing w:before="1" w:after="0"/>
              <w:rPr>
                <w:rFonts w:ascii="Arial" w:eastAsia="Arial" w:hAnsi="Arial" w:cs="Arial"/>
                <w:b/>
                <w:color w:val="000000"/>
              </w:rPr>
            </w:pPr>
          </w:p>
          <w:p w14:paraId="2B3CFD66"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2</w:t>
            </w:r>
          </w:p>
        </w:tc>
        <w:tc>
          <w:tcPr>
            <w:tcW w:w="1020" w:type="dxa"/>
            <w:tcBorders>
              <w:left w:val="single" w:sz="8" w:space="0" w:color="000000"/>
              <w:bottom w:val="single" w:sz="8" w:space="0" w:color="000000"/>
            </w:tcBorders>
            <w:vAlign w:val="bottom"/>
          </w:tcPr>
          <w:p w14:paraId="5DD206CC" w14:textId="77777777" w:rsidR="001930B6" w:rsidRDefault="00C63972">
            <w:pPr>
              <w:rPr>
                <w:b/>
              </w:rPr>
            </w:pPr>
            <w:r>
              <w:rPr>
                <w:b/>
              </w:rPr>
              <w:t>22</w:t>
            </w:r>
          </w:p>
        </w:tc>
        <w:tc>
          <w:tcPr>
            <w:tcW w:w="1125" w:type="dxa"/>
            <w:tcBorders>
              <w:left w:val="single" w:sz="8" w:space="0" w:color="000000"/>
              <w:bottom w:val="single" w:sz="8" w:space="0" w:color="000000"/>
            </w:tcBorders>
            <w:vAlign w:val="bottom"/>
          </w:tcPr>
          <w:p w14:paraId="5D5BAAA8" w14:textId="77777777" w:rsidR="001930B6" w:rsidRDefault="00C63972">
            <w:r>
              <w:t>R$ 186,66</w:t>
            </w:r>
          </w:p>
        </w:tc>
        <w:tc>
          <w:tcPr>
            <w:tcW w:w="1335" w:type="dxa"/>
            <w:tcBorders>
              <w:left w:val="single" w:sz="8" w:space="0" w:color="000000"/>
              <w:bottom w:val="single" w:sz="8" w:space="0" w:color="000000"/>
              <w:right w:val="single" w:sz="8" w:space="0" w:color="000000"/>
            </w:tcBorders>
            <w:vAlign w:val="bottom"/>
          </w:tcPr>
          <w:p w14:paraId="20AED41D" w14:textId="77777777" w:rsidR="001930B6" w:rsidRDefault="00C63972">
            <w:pPr>
              <w:ind w:right="12"/>
            </w:pPr>
            <w:r>
              <w:t>R$ 4.106,52</w:t>
            </w:r>
          </w:p>
        </w:tc>
      </w:tr>
      <w:tr w:rsidR="001930B6" w14:paraId="794693C2" w14:textId="77777777" w:rsidTr="00FC09BC">
        <w:trPr>
          <w:trHeight w:val="1073"/>
        </w:trPr>
        <w:tc>
          <w:tcPr>
            <w:tcW w:w="540" w:type="dxa"/>
            <w:tcBorders>
              <w:left w:val="single" w:sz="8" w:space="0" w:color="000000"/>
              <w:bottom w:val="single" w:sz="8" w:space="0" w:color="000000"/>
            </w:tcBorders>
            <w:shd w:val="clear" w:color="auto" w:fill="auto"/>
            <w:vAlign w:val="bottom"/>
          </w:tcPr>
          <w:p w14:paraId="5FFFF290" w14:textId="77777777" w:rsidR="001930B6" w:rsidRDefault="00C63972">
            <w:r>
              <w:t>41</w:t>
            </w:r>
          </w:p>
        </w:tc>
        <w:tc>
          <w:tcPr>
            <w:tcW w:w="4035" w:type="dxa"/>
            <w:tcBorders>
              <w:left w:val="single" w:sz="8" w:space="0" w:color="000000"/>
              <w:bottom w:val="single" w:sz="8" w:space="0" w:color="000000"/>
            </w:tcBorders>
            <w:shd w:val="clear" w:color="auto" w:fill="auto"/>
            <w:vAlign w:val="bottom"/>
          </w:tcPr>
          <w:p w14:paraId="79095E71" w14:textId="77777777" w:rsidR="001930B6" w:rsidRDefault="00C63972">
            <w:pPr>
              <w:ind w:right="134"/>
              <w:jc w:val="both"/>
              <w:rPr>
                <w:sz w:val="22"/>
                <w:szCs w:val="22"/>
              </w:rPr>
            </w:pPr>
            <w:r>
              <w:rPr>
                <w:b/>
                <w:sz w:val="22"/>
                <w:szCs w:val="22"/>
              </w:rPr>
              <w:t>Esterco bovino:</w:t>
            </w:r>
            <w:r>
              <w:rPr>
                <w:sz w:val="22"/>
                <w:szCs w:val="22"/>
              </w:rPr>
              <w:t xml:space="preserve"> Esterco bovino curtido, peneirado, puro – sem adição de terra. </w:t>
            </w:r>
            <w:r>
              <w:rPr>
                <w:b/>
                <w:sz w:val="22"/>
                <w:szCs w:val="22"/>
              </w:rPr>
              <w:t>CATMAT: 325727</w:t>
            </w:r>
          </w:p>
        </w:tc>
        <w:tc>
          <w:tcPr>
            <w:tcW w:w="1095" w:type="dxa"/>
            <w:tcBorders>
              <w:left w:val="single" w:sz="8" w:space="0" w:color="000000"/>
              <w:bottom w:val="single" w:sz="8" w:space="0" w:color="000000"/>
            </w:tcBorders>
            <w:shd w:val="clear" w:color="auto" w:fill="auto"/>
            <w:vAlign w:val="bottom"/>
          </w:tcPr>
          <w:p w14:paraId="777916F9" w14:textId="77777777" w:rsidR="001930B6" w:rsidRDefault="00C63972">
            <w:pPr>
              <w:rPr>
                <w:sz w:val="22"/>
                <w:szCs w:val="22"/>
              </w:rPr>
            </w:pPr>
            <w:r>
              <w:rPr>
                <w:sz w:val="22"/>
                <w:szCs w:val="22"/>
              </w:rPr>
              <w:t>M³</w:t>
            </w:r>
          </w:p>
        </w:tc>
        <w:tc>
          <w:tcPr>
            <w:tcW w:w="1065" w:type="dxa"/>
            <w:tcBorders>
              <w:left w:val="single" w:sz="8" w:space="0" w:color="000000"/>
              <w:bottom w:val="single" w:sz="8" w:space="0" w:color="000000"/>
            </w:tcBorders>
            <w:shd w:val="clear" w:color="auto" w:fill="auto"/>
            <w:vAlign w:val="bottom"/>
          </w:tcPr>
          <w:p w14:paraId="7B734D75" w14:textId="77777777" w:rsidR="001930B6" w:rsidRDefault="00C63972">
            <w:pPr>
              <w:spacing w:before="0" w:after="0"/>
              <w:jc w:val="left"/>
              <w:rPr>
                <w:rFonts w:ascii="Arial" w:eastAsia="Arial" w:hAnsi="Arial" w:cs="Arial"/>
                <w:color w:val="000000"/>
              </w:rPr>
            </w:pPr>
            <w:r>
              <w:rPr>
                <w:rFonts w:ascii="Arial" w:eastAsia="Arial" w:hAnsi="Arial" w:cs="Arial"/>
                <w:color w:val="000000"/>
              </w:rPr>
              <w:t xml:space="preserve">   353</w:t>
            </w:r>
          </w:p>
        </w:tc>
        <w:tc>
          <w:tcPr>
            <w:tcW w:w="1020" w:type="dxa"/>
            <w:tcBorders>
              <w:left w:val="single" w:sz="8" w:space="0" w:color="000000"/>
              <w:bottom w:val="single" w:sz="8" w:space="0" w:color="000000"/>
            </w:tcBorders>
            <w:shd w:val="clear" w:color="auto" w:fill="auto"/>
            <w:vAlign w:val="bottom"/>
          </w:tcPr>
          <w:p w14:paraId="116F7D37" w14:textId="77777777" w:rsidR="001930B6" w:rsidRDefault="00C63972">
            <w:pPr>
              <w:rPr>
                <w:sz w:val="22"/>
                <w:szCs w:val="22"/>
              </w:rPr>
            </w:pPr>
            <w:r>
              <w:rPr>
                <w:sz w:val="22"/>
                <w:szCs w:val="22"/>
              </w:rPr>
              <w:t>80</w:t>
            </w:r>
          </w:p>
        </w:tc>
        <w:tc>
          <w:tcPr>
            <w:tcW w:w="1125" w:type="dxa"/>
            <w:tcBorders>
              <w:left w:val="single" w:sz="8" w:space="0" w:color="000000"/>
              <w:bottom w:val="single" w:sz="8" w:space="0" w:color="000000"/>
            </w:tcBorders>
            <w:shd w:val="clear" w:color="auto" w:fill="auto"/>
            <w:vAlign w:val="bottom"/>
          </w:tcPr>
          <w:p w14:paraId="7D235642" w14:textId="77777777" w:rsidR="001930B6" w:rsidRDefault="00C63972">
            <w:pPr>
              <w:rPr>
                <w:sz w:val="22"/>
                <w:szCs w:val="22"/>
              </w:rPr>
            </w:pPr>
            <w:r>
              <w:rPr>
                <w:sz w:val="22"/>
                <w:szCs w:val="22"/>
              </w:rPr>
              <w:t>10</w:t>
            </w:r>
          </w:p>
        </w:tc>
        <w:tc>
          <w:tcPr>
            <w:tcW w:w="1080" w:type="dxa"/>
            <w:tcBorders>
              <w:left w:val="single" w:sz="8" w:space="0" w:color="000000"/>
              <w:bottom w:val="single" w:sz="8" w:space="0" w:color="000000"/>
            </w:tcBorders>
            <w:shd w:val="clear" w:color="auto" w:fill="auto"/>
            <w:vAlign w:val="bottom"/>
          </w:tcPr>
          <w:p w14:paraId="4FB1136B" w14:textId="77777777" w:rsidR="001930B6" w:rsidRDefault="00C63972">
            <w:pPr>
              <w:rPr>
                <w:sz w:val="22"/>
                <w:szCs w:val="22"/>
              </w:rPr>
            </w:pPr>
            <w:r>
              <w:rPr>
                <w:sz w:val="22"/>
                <w:szCs w:val="22"/>
              </w:rPr>
              <w:t>65</w:t>
            </w:r>
          </w:p>
        </w:tc>
        <w:tc>
          <w:tcPr>
            <w:tcW w:w="1080" w:type="dxa"/>
            <w:tcBorders>
              <w:left w:val="single" w:sz="8" w:space="0" w:color="000000"/>
              <w:bottom w:val="single" w:sz="8" w:space="0" w:color="000000"/>
            </w:tcBorders>
            <w:shd w:val="clear" w:color="auto" w:fill="auto"/>
            <w:vAlign w:val="bottom"/>
          </w:tcPr>
          <w:p w14:paraId="5742CA02" w14:textId="77777777" w:rsidR="001930B6" w:rsidRDefault="00C63972">
            <w:pPr>
              <w:widowControl w:val="0"/>
              <w:spacing w:before="69" w:after="0"/>
              <w:ind w:left="40"/>
              <w:rPr>
                <w:rFonts w:ascii="Arial" w:eastAsia="Arial" w:hAnsi="Arial" w:cs="Arial"/>
                <w:b/>
                <w:color w:val="000000"/>
              </w:rPr>
            </w:pPr>
            <w:r>
              <w:rPr>
                <w:rFonts w:ascii="Arial" w:eastAsia="Arial" w:hAnsi="Arial" w:cs="Arial"/>
                <w:color w:val="000000"/>
              </w:rPr>
              <w:t>4</w:t>
            </w:r>
          </w:p>
        </w:tc>
        <w:tc>
          <w:tcPr>
            <w:tcW w:w="1020" w:type="dxa"/>
            <w:tcBorders>
              <w:left w:val="single" w:sz="8" w:space="0" w:color="000000"/>
              <w:bottom w:val="single" w:sz="8" w:space="0" w:color="000000"/>
            </w:tcBorders>
            <w:shd w:val="clear" w:color="auto" w:fill="auto"/>
            <w:vAlign w:val="bottom"/>
          </w:tcPr>
          <w:p w14:paraId="384C9C46" w14:textId="77777777" w:rsidR="001930B6" w:rsidRDefault="00C63972">
            <w:pPr>
              <w:rPr>
                <w:b/>
              </w:rPr>
            </w:pPr>
            <w:r>
              <w:rPr>
                <w:b/>
              </w:rPr>
              <w:t>512</w:t>
            </w:r>
          </w:p>
        </w:tc>
        <w:tc>
          <w:tcPr>
            <w:tcW w:w="1125" w:type="dxa"/>
            <w:tcBorders>
              <w:left w:val="single" w:sz="8" w:space="0" w:color="000000"/>
              <w:bottom w:val="single" w:sz="8" w:space="0" w:color="000000"/>
            </w:tcBorders>
            <w:shd w:val="clear" w:color="auto" w:fill="auto"/>
            <w:vAlign w:val="bottom"/>
          </w:tcPr>
          <w:p w14:paraId="6E13F255" w14:textId="77777777" w:rsidR="001930B6" w:rsidRDefault="00C63972">
            <w:r>
              <w:t>R$ 275,63</w:t>
            </w:r>
          </w:p>
        </w:tc>
        <w:tc>
          <w:tcPr>
            <w:tcW w:w="1335" w:type="dxa"/>
            <w:tcBorders>
              <w:left w:val="single" w:sz="8" w:space="0" w:color="000000"/>
              <w:bottom w:val="single" w:sz="8" w:space="0" w:color="000000"/>
              <w:right w:val="single" w:sz="8" w:space="0" w:color="000000"/>
            </w:tcBorders>
            <w:shd w:val="clear" w:color="auto" w:fill="auto"/>
            <w:vAlign w:val="bottom"/>
          </w:tcPr>
          <w:p w14:paraId="0E449CF8" w14:textId="77777777" w:rsidR="001930B6" w:rsidRDefault="00C63972">
            <w:pPr>
              <w:ind w:right="12"/>
            </w:pPr>
            <w:r>
              <w:t>R$ 141.124,27</w:t>
            </w:r>
          </w:p>
        </w:tc>
      </w:tr>
      <w:tr w:rsidR="001930B6" w14:paraId="0CE320D0" w14:textId="77777777">
        <w:trPr>
          <w:trHeight w:val="1650"/>
        </w:trPr>
        <w:tc>
          <w:tcPr>
            <w:tcW w:w="540" w:type="dxa"/>
            <w:tcBorders>
              <w:left w:val="single" w:sz="8" w:space="0" w:color="000000"/>
              <w:bottom w:val="single" w:sz="8" w:space="0" w:color="000000"/>
            </w:tcBorders>
            <w:vAlign w:val="bottom"/>
          </w:tcPr>
          <w:p w14:paraId="239F6620" w14:textId="77777777" w:rsidR="001930B6" w:rsidRDefault="00C63972">
            <w:r>
              <w:t>42</w:t>
            </w:r>
          </w:p>
        </w:tc>
        <w:tc>
          <w:tcPr>
            <w:tcW w:w="4035" w:type="dxa"/>
            <w:tcBorders>
              <w:left w:val="single" w:sz="8" w:space="0" w:color="000000"/>
              <w:bottom w:val="single" w:sz="8" w:space="0" w:color="000000"/>
            </w:tcBorders>
            <w:vAlign w:val="bottom"/>
          </w:tcPr>
          <w:p w14:paraId="351D9BCA" w14:textId="77777777" w:rsidR="001930B6" w:rsidRDefault="00C63972">
            <w:pPr>
              <w:ind w:right="134"/>
              <w:jc w:val="both"/>
              <w:rPr>
                <w:b/>
                <w:sz w:val="22"/>
                <w:szCs w:val="22"/>
              </w:rPr>
            </w:pPr>
            <w:r>
              <w:rPr>
                <w:b/>
                <w:sz w:val="22"/>
                <w:szCs w:val="22"/>
              </w:rPr>
              <w:t xml:space="preserve">Fertilizante </w:t>
            </w:r>
            <w:proofErr w:type="spellStart"/>
            <w:r>
              <w:rPr>
                <w:b/>
                <w:sz w:val="22"/>
                <w:szCs w:val="22"/>
              </w:rPr>
              <w:t>Organomineral</w:t>
            </w:r>
            <w:proofErr w:type="spellEnd"/>
            <w:r>
              <w:rPr>
                <w:b/>
                <w:sz w:val="22"/>
                <w:szCs w:val="22"/>
              </w:rPr>
              <w:t xml:space="preserve"> 20% de Boro</w:t>
            </w:r>
            <w:r>
              <w:rPr>
                <w:sz w:val="22"/>
                <w:szCs w:val="22"/>
              </w:rPr>
              <w:t xml:space="preserve">: Fertilizante </w:t>
            </w:r>
            <w:proofErr w:type="spellStart"/>
            <w:r>
              <w:rPr>
                <w:sz w:val="22"/>
                <w:szCs w:val="22"/>
              </w:rPr>
              <w:t>Organomineral</w:t>
            </w:r>
            <w:proofErr w:type="spellEnd"/>
            <w:r>
              <w:rPr>
                <w:sz w:val="22"/>
                <w:szCs w:val="22"/>
              </w:rPr>
              <w:t xml:space="preserve"> Foliar e para Fertirrigação contendo 20% de Boro em sua formulação. O produto deve estar no mínimo com 80% de seu prazo de validade. </w:t>
            </w:r>
            <w:r>
              <w:rPr>
                <w:b/>
                <w:sz w:val="22"/>
                <w:szCs w:val="22"/>
              </w:rPr>
              <w:t>Saco 25 kg. CATMAT:  320049</w:t>
            </w:r>
          </w:p>
        </w:tc>
        <w:tc>
          <w:tcPr>
            <w:tcW w:w="1095" w:type="dxa"/>
            <w:tcBorders>
              <w:left w:val="single" w:sz="8" w:space="0" w:color="000000"/>
              <w:bottom w:val="single" w:sz="8" w:space="0" w:color="000000"/>
            </w:tcBorders>
            <w:vAlign w:val="bottom"/>
          </w:tcPr>
          <w:p w14:paraId="4BEE56C5"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11839ADC" w14:textId="77777777" w:rsidR="001930B6" w:rsidRDefault="00C63972">
            <w:pPr>
              <w:spacing w:before="0" w:after="0"/>
              <w:rPr>
                <w:rFonts w:ascii="Arial" w:eastAsia="Arial" w:hAnsi="Arial" w:cs="Arial"/>
                <w:color w:val="000000"/>
              </w:rPr>
            </w:pPr>
            <w:r>
              <w:rPr>
                <w:rFonts w:ascii="Arial" w:eastAsia="Arial" w:hAnsi="Arial" w:cs="Arial"/>
                <w:color w:val="000000"/>
              </w:rPr>
              <w:t>5</w:t>
            </w:r>
          </w:p>
        </w:tc>
        <w:tc>
          <w:tcPr>
            <w:tcW w:w="1020" w:type="dxa"/>
            <w:tcBorders>
              <w:left w:val="single" w:sz="8" w:space="0" w:color="000000"/>
              <w:bottom w:val="single" w:sz="8" w:space="0" w:color="000000"/>
            </w:tcBorders>
            <w:vAlign w:val="bottom"/>
          </w:tcPr>
          <w:p w14:paraId="00D8B4DB"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49EDB40"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D4DE7B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0C01990"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w:t>
            </w:r>
          </w:p>
        </w:tc>
        <w:tc>
          <w:tcPr>
            <w:tcW w:w="1020" w:type="dxa"/>
            <w:tcBorders>
              <w:left w:val="single" w:sz="8" w:space="0" w:color="000000"/>
              <w:bottom w:val="single" w:sz="8" w:space="0" w:color="000000"/>
            </w:tcBorders>
            <w:vAlign w:val="bottom"/>
          </w:tcPr>
          <w:p w14:paraId="04A1679F" w14:textId="77777777" w:rsidR="001930B6" w:rsidRDefault="00C63972">
            <w:pPr>
              <w:rPr>
                <w:b/>
              </w:rPr>
            </w:pPr>
            <w:r>
              <w:rPr>
                <w:b/>
              </w:rPr>
              <w:t>6</w:t>
            </w:r>
          </w:p>
        </w:tc>
        <w:tc>
          <w:tcPr>
            <w:tcW w:w="1125" w:type="dxa"/>
            <w:tcBorders>
              <w:left w:val="single" w:sz="8" w:space="0" w:color="000000"/>
              <w:bottom w:val="single" w:sz="8" w:space="0" w:color="000000"/>
            </w:tcBorders>
            <w:vAlign w:val="bottom"/>
          </w:tcPr>
          <w:p w14:paraId="3F10E05E" w14:textId="77777777" w:rsidR="001930B6" w:rsidRDefault="00C63972">
            <w:r>
              <w:t>R$ 215,99</w:t>
            </w:r>
          </w:p>
        </w:tc>
        <w:tc>
          <w:tcPr>
            <w:tcW w:w="1335" w:type="dxa"/>
            <w:tcBorders>
              <w:left w:val="single" w:sz="8" w:space="0" w:color="000000"/>
              <w:bottom w:val="single" w:sz="8" w:space="0" w:color="000000"/>
              <w:right w:val="single" w:sz="8" w:space="0" w:color="000000"/>
            </w:tcBorders>
            <w:vAlign w:val="bottom"/>
          </w:tcPr>
          <w:p w14:paraId="057C4EAE" w14:textId="77777777" w:rsidR="001930B6" w:rsidRDefault="00C63972">
            <w:pPr>
              <w:ind w:right="12"/>
            </w:pPr>
            <w:r>
              <w:t>R$ 1.295,91</w:t>
            </w:r>
          </w:p>
        </w:tc>
      </w:tr>
      <w:tr w:rsidR="001930B6" w14:paraId="7395F422" w14:textId="77777777" w:rsidTr="00FC09BC">
        <w:trPr>
          <w:trHeight w:val="2991"/>
        </w:trPr>
        <w:tc>
          <w:tcPr>
            <w:tcW w:w="540" w:type="dxa"/>
            <w:tcBorders>
              <w:left w:val="single" w:sz="8" w:space="0" w:color="000000"/>
              <w:bottom w:val="single" w:sz="8" w:space="0" w:color="000000"/>
            </w:tcBorders>
            <w:vAlign w:val="bottom"/>
          </w:tcPr>
          <w:p w14:paraId="006E7680" w14:textId="77777777" w:rsidR="001930B6" w:rsidRDefault="00C63972">
            <w:r>
              <w:lastRenderedPageBreak/>
              <w:t>43</w:t>
            </w:r>
          </w:p>
        </w:tc>
        <w:tc>
          <w:tcPr>
            <w:tcW w:w="4035" w:type="dxa"/>
            <w:tcBorders>
              <w:left w:val="single" w:sz="8" w:space="0" w:color="000000"/>
              <w:bottom w:val="single" w:sz="8" w:space="0" w:color="000000"/>
            </w:tcBorders>
            <w:vAlign w:val="bottom"/>
          </w:tcPr>
          <w:p w14:paraId="28C4C30D" w14:textId="77777777" w:rsidR="001930B6" w:rsidRDefault="00C63972">
            <w:pPr>
              <w:ind w:right="134"/>
              <w:jc w:val="both"/>
              <w:rPr>
                <w:b/>
                <w:sz w:val="22"/>
                <w:szCs w:val="22"/>
              </w:rPr>
            </w:pPr>
            <w:r>
              <w:rPr>
                <w:b/>
                <w:sz w:val="22"/>
                <w:szCs w:val="22"/>
              </w:rPr>
              <w:t>Fertilizante Foliar</w:t>
            </w:r>
          </w:p>
          <w:p w14:paraId="1F7B8631" w14:textId="77777777" w:rsidR="001930B6" w:rsidRDefault="00C63972">
            <w:pPr>
              <w:ind w:right="134"/>
              <w:jc w:val="both"/>
              <w:rPr>
                <w:b/>
                <w:sz w:val="22"/>
                <w:szCs w:val="22"/>
              </w:rPr>
            </w:pPr>
            <w:r>
              <w:rPr>
                <w:sz w:val="22"/>
                <w:szCs w:val="22"/>
              </w:rPr>
              <w:t xml:space="preserve">50% de Enxofre e 5% de Cálcio: Fertilizante Foliar composto de 50% de Enxofre e 5% de Cálcio + SULFETOS, com atividades Inseticida e fungicida, usado no combate a Ácaros, Cochonilhas de escama, </w:t>
            </w:r>
            <w:proofErr w:type="spellStart"/>
            <w:r>
              <w:rPr>
                <w:sz w:val="22"/>
                <w:szCs w:val="22"/>
              </w:rPr>
              <w:t>Trips</w:t>
            </w:r>
            <w:proofErr w:type="spellEnd"/>
            <w:r>
              <w:rPr>
                <w:sz w:val="22"/>
                <w:szCs w:val="22"/>
              </w:rPr>
              <w:t xml:space="preserve"> e Fungos. O produto deve estar no mínimo com 80% de seu prazo de validade. </w:t>
            </w:r>
            <w:r>
              <w:rPr>
                <w:b/>
                <w:sz w:val="22"/>
                <w:szCs w:val="22"/>
              </w:rPr>
              <w:t>Saco com 20 kg. CATMAT: 286288</w:t>
            </w:r>
          </w:p>
        </w:tc>
        <w:tc>
          <w:tcPr>
            <w:tcW w:w="1095" w:type="dxa"/>
            <w:tcBorders>
              <w:left w:val="single" w:sz="8" w:space="0" w:color="000000"/>
              <w:bottom w:val="single" w:sz="8" w:space="0" w:color="000000"/>
            </w:tcBorders>
            <w:vAlign w:val="bottom"/>
          </w:tcPr>
          <w:p w14:paraId="60D7DB2E"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4005FF2" w14:textId="77777777" w:rsidR="001930B6" w:rsidRDefault="001930B6">
            <w:pPr>
              <w:spacing w:before="0" w:after="0"/>
              <w:rPr>
                <w:rFonts w:ascii="Arial" w:eastAsia="Arial" w:hAnsi="Arial" w:cs="Arial"/>
                <w:color w:val="000000"/>
              </w:rPr>
            </w:pPr>
          </w:p>
          <w:p w14:paraId="2D6D9C2F" w14:textId="77777777" w:rsidR="001930B6" w:rsidRDefault="00C63972">
            <w:pPr>
              <w:spacing w:before="0" w:after="0"/>
              <w:rPr>
                <w:rFonts w:ascii="Arial" w:eastAsia="Arial" w:hAnsi="Arial" w:cs="Arial"/>
                <w:color w:val="000000"/>
              </w:rPr>
            </w:pPr>
            <w:r>
              <w:rPr>
                <w:rFonts w:ascii="Arial" w:eastAsia="Arial" w:hAnsi="Arial" w:cs="Arial"/>
                <w:color w:val="000000"/>
              </w:rPr>
              <w:t>10</w:t>
            </w:r>
          </w:p>
        </w:tc>
        <w:tc>
          <w:tcPr>
            <w:tcW w:w="1020" w:type="dxa"/>
            <w:tcBorders>
              <w:left w:val="single" w:sz="8" w:space="0" w:color="000000"/>
              <w:bottom w:val="single" w:sz="8" w:space="0" w:color="000000"/>
            </w:tcBorders>
            <w:vAlign w:val="bottom"/>
          </w:tcPr>
          <w:p w14:paraId="610D85AC"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ECE0614"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0CC0B01"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ECEE1C1" w14:textId="77777777" w:rsidR="001930B6" w:rsidRDefault="00C63972">
            <w:pPr>
              <w:widowControl w:val="0"/>
              <w:spacing w:before="196" w:after="0"/>
              <w:ind w:left="40"/>
              <w:rPr>
                <w:rFonts w:ascii="Arial" w:eastAsia="Arial" w:hAnsi="Arial" w:cs="Arial"/>
                <w:color w:val="000000"/>
              </w:rPr>
            </w:pPr>
            <w:r>
              <w:rPr>
                <w:rFonts w:ascii="Arial" w:eastAsia="Arial" w:hAnsi="Arial" w:cs="Arial"/>
                <w:color w:val="000000"/>
              </w:rPr>
              <w:t>03</w:t>
            </w:r>
          </w:p>
        </w:tc>
        <w:tc>
          <w:tcPr>
            <w:tcW w:w="1020" w:type="dxa"/>
            <w:tcBorders>
              <w:left w:val="single" w:sz="8" w:space="0" w:color="000000"/>
              <w:bottom w:val="single" w:sz="8" w:space="0" w:color="000000"/>
            </w:tcBorders>
            <w:vAlign w:val="bottom"/>
          </w:tcPr>
          <w:p w14:paraId="71B79263" w14:textId="77777777" w:rsidR="001930B6" w:rsidRDefault="00C63972">
            <w:pPr>
              <w:rPr>
                <w:b/>
              </w:rPr>
            </w:pPr>
            <w:r>
              <w:rPr>
                <w:b/>
              </w:rPr>
              <w:t>14</w:t>
            </w:r>
          </w:p>
        </w:tc>
        <w:tc>
          <w:tcPr>
            <w:tcW w:w="1125" w:type="dxa"/>
            <w:tcBorders>
              <w:left w:val="single" w:sz="8" w:space="0" w:color="000000"/>
              <w:bottom w:val="single" w:sz="8" w:space="0" w:color="000000"/>
            </w:tcBorders>
            <w:vAlign w:val="bottom"/>
          </w:tcPr>
          <w:p w14:paraId="2A77C1AC" w14:textId="77777777" w:rsidR="001930B6" w:rsidRDefault="00C63972">
            <w:r>
              <w:t>R$ 370,17</w:t>
            </w:r>
          </w:p>
        </w:tc>
        <w:tc>
          <w:tcPr>
            <w:tcW w:w="1335" w:type="dxa"/>
            <w:tcBorders>
              <w:left w:val="single" w:sz="8" w:space="0" w:color="000000"/>
              <w:bottom w:val="single" w:sz="8" w:space="0" w:color="000000"/>
              <w:right w:val="single" w:sz="8" w:space="0" w:color="000000"/>
            </w:tcBorders>
            <w:vAlign w:val="bottom"/>
          </w:tcPr>
          <w:p w14:paraId="4F4DB7EE" w14:textId="77777777" w:rsidR="001930B6" w:rsidRDefault="00C63972">
            <w:pPr>
              <w:ind w:right="12"/>
            </w:pPr>
            <w:r>
              <w:t>R$ 5.182,33</w:t>
            </w:r>
          </w:p>
        </w:tc>
      </w:tr>
      <w:tr w:rsidR="001930B6" w14:paraId="0469BEBD" w14:textId="77777777">
        <w:trPr>
          <w:trHeight w:val="1905"/>
        </w:trPr>
        <w:tc>
          <w:tcPr>
            <w:tcW w:w="540" w:type="dxa"/>
            <w:tcBorders>
              <w:left w:val="single" w:sz="8" w:space="0" w:color="000000"/>
              <w:bottom w:val="single" w:sz="8" w:space="0" w:color="000000"/>
            </w:tcBorders>
            <w:vAlign w:val="bottom"/>
          </w:tcPr>
          <w:p w14:paraId="5AC3B1EA" w14:textId="77777777" w:rsidR="001930B6" w:rsidRDefault="00C63972">
            <w:r>
              <w:t>44</w:t>
            </w:r>
          </w:p>
        </w:tc>
        <w:tc>
          <w:tcPr>
            <w:tcW w:w="4035" w:type="dxa"/>
            <w:tcBorders>
              <w:left w:val="single" w:sz="8" w:space="0" w:color="000000"/>
              <w:bottom w:val="single" w:sz="8" w:space="0" w:color="000000"/>
            </w:tcBorders>
            <w:vAlign w:val="bottom"/>
          </w:tcPr>
          <w:p w14:paraId="208D37B3" w14:textId="77777777" w:rsidR="001930B6" w:rsidRDefault="00C63972">
            <w:pPr>
              <w:ind w:right="134"/>
              <w:jc w:val="both"/>
              <w:rPr>
                <w:b/>
                <w:sz w:val="22"/>
                <w:szCs w:val="22"/>
              </w:rPr>
            </w:pPr>
            <w:r>
              <w:rPr>
                <w:b/>
                <w:sz w:val="22"/>
                <w:szCs w:val="22"/>
              </w:rPr>
              <w:t xml:space="preserve">Fertilizante natural – fosfato </w:t>
            </w:r>
            <w:proofErr w:type="spellStart"/>
            <w:r>
              <w:rPr>
                <w:b/>
                <w:sz w:val="22"/>
                <w:szCs w:val="22"/>
              </w:rPr>
              <w:t>monoamônico</w:t>
            </w:r>
            <w:proofErr w:type="spellEnd"/>
            <w:r>
              <w:rPr>
                <w:sz w:val="22"/>
                <w:szCs w:val="22"/>
              </w:rPr>
              <w:t xml:space="preserve">: Fertilizante natural, composição química fosfato </w:t>
            </w:r>
            <w:proofErr w:type="spellStart"/>
            <w:r>
              <w:rPr>
                <w:sz w:val="22"/>
                <w:szCs w:val="22"/>
              </w:rPr>
              <w:t>monoamônico</w:t>
            </w:r>
            <w:proofErr w:type="spellEnd"/>
            <w:r>
              <w:rPr>
                <w:sz w:val="22"/>
                <w:szCs w:val="22"/>
              </w:rPr>
              <w:t xml:space="preserve">, branco, para uso em </w:t>
            </w:r>
            <w:proofErr w:type="spellStart"/>
            <w:r>
              <w:rPr>
                <w:sz w:val="22"/>
                <w:szCs w:val="22"/>
              </w:rPr>
              <w:t>fertirigação</w:t>
            </w:r>
            <w:proofErr w:type="spellEnd"/>
            <w:r>
              <w:rPr>
                <w:sz w:val="22"/>
                <w:szCs w:val="22"/>
              </w:rPr>
              <w:t xml:space="preserve"> (</w:t>
            </w:r>
            <w:proofErr w:type="spellStart"/>
            <w:r>
              <w:rPr>
                <w:sz w:val="22"/>
                <w:szCs w:val="22"/>
              </w:rPr>
              <w:t>map</w:t>
            </w:r>
            <w:proofErr w:type="spellEnd"/>
            <w:r>
              <w:rPr>
                <w:sz w:val="22"/>
                <w:szCs w:val="22"/>
              </w:rPr>
              <w:t xml:space="preserve"> purificado) nh4n5po4. O produto deve estar no mínimo com 80% de seu prazo de validade. </w:t>
            </w:r>
            <w:r>
              <w:rPr>
                <w:b/>
                <w:sz w:val="22"/>
                <w:szCs w:val="22"/>
              </w:rPr>
              <w:t>Saco com 25 Kg. CATMAT: 298974</w:t>
            </w:r>
          </w:p>
        </w:tc>
        <w:tc>
          <w:tcPr>
            <w:tcW w:w="1095" w:type="dxa"/>
            <w:tcBorders>
              <w:left w:val="single" w:sz="8" w:space="0" w:color="000000"/>
              <w:bottom w:val="single" w:sz="8" w:space="0" w:color="000000"/>
            </w:tcBorders>
            <w:vAlign w:val="bottom"/>
          </w:tcPr>
          <w:p w14:paraId="649E91C3"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324AC779"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79D33A6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775871F"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32CD7F2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10942C00" w14:textId="77777777" w:rsidR="001930B6" w:rsidRDefault="00C63972">
            <w:pPr>
              <w:widowControl w:val="0"/>
              <w:spacing w:before="69" w:after="0"/>
              <w:ind w:left="40"/>
              <w:rPr>
                <w:rFonts w:ascii="Arial" w:eastAsia="Arial" w:hAnsi="Arial" w:cs="Arial"/>
                <w:b/>
                <w:color w:val="000000"/>
              </w:rPr>
            </w:pPr>
            <w:r>
              <w:rPr>
                <w:rFonts w:ascii="Arial" w:eastAsia="Arial" w:hAnsi="Arial" w:cs="Arial"/>
                <w:color w:val="000000"/>
              </w:rPr>
              <w:t>04</w:t>
            </w:r>
          </w:p>
        </w:tc>
        <w:tc>
          <w:tcPr>
            <w:tcW w:w="1020" w:type="dxa"/>
            <w:tcBorders>
              <w:left w:val="single" w:sz="8" w:space="0" w:color="000000"/>
              <w:bottom w:val="single" w:sz="8" w:space="0" w:color="000000"/>
            </w:tcBorders>
            <w:vAlign w:val="bottom"/>
          </w:tcPr>
          <w:p w14:paraId="1F68C941" w14:textId="77777777" w:rsidR="001930B6" w:rsidRDefault="00C63972">
            <w:pPr>
              <w:rPr>
                <w:b/>
              </w:rPr>
            </w:pPr>
            <w:r>
              <w:rPr>
                <w:b/>
              </w:rPr>
              <w:t>107</w:t>
            </w:r>
          </w:p>
        </w:tc>
        <w:tc>
          <w:tcPr>
            <w:tcW w:w="1125" w:type="dxa"/>
            <w:tcBorders>
              <w:left w:val="single" w:sz="8" w:space="0" w:color="000000"/>
              <w:bottom w:val="single" w:sz="8" w:space="0" w:color="000000"/>
            </w:tcBorders>
            <w:vAlign w:val="bottom"/>
          </w:tcPr>
          <w:p w14:paraId="11FD8082" w14:textId="77777777" w:rsidR="001930B6" w:rsidRDefault="00C63972">
            <w:r>
              <w:t>R$ 290,32</w:t>
            </w:r>
          </w:p>
        </w:tc>
        <w:tc>
          <w:tcPr>
            <w:tcW w:w="1335" w:type="dxa"/>
            <w:tcBorders>
              <w:left w:val="single" w:sz="8" w:space="0" w:color="000000"/>
              <w:bottom w:val="single" w:sz="8" w:space="0" w:color="000000"/>
              <w:right w:val="single" w:sz="8" w:space="0" w:color="000000"/>
            </w:tcBorders>
            <w:vAlign w:val="bottom"/>
          </w:tcPr>
          <w:p w14:paraId="4537B00D" w14:textId="77777777" w:rsidR="001930B6" w:rsidRDefault="00C63972">
            <w:pPr>
              <w:ind w:right="12"/>
            </w:pPr>
            <w:r>
              <w:t>R$ 31.064,24</w:t>
            </w:r>
          </w:p>
        </w:tc>
      </w:tr>
      <w:tr w:rsidR="001930B6" w14:paraId="19F72F4A" w14:textId="77777777">
        <w:trPr>
          <w:trHeight w:val="1650"/>
        </w:trPr>
        <w:tc>
          <w:tcPr>
            <w:tcW w:w="540" w:type="dxa"/>
            <w:tcBorders>
              <w:left w:val="single" w:sz="8" w:space="0" w:color="000000"/>
              <w:bottom w:val="single" w:sz="8" w:space="0" w:color="000000"/>
            </w:tcBorders>
            <w:vAlign w:val="bottom"/>
          </w:tcPr>
          <w:p w14:paraId="67C70E3B" w14:textId="77777777" w:rsidR="001930B6" w:rsidRDefault="00C63972">
            <w:r>
              <w:t>45</w:t>
            </w:r>
          </w:p>
        </w:tc>
        <w:tc>
          <w:tcPr>
            <w:tcW w:w="4035" w:type="dxa"/>
            <w:tcBorders>
              <w:left w:val="single" w:sz="8" w:space="0" w:color="000000"/>
              <w:bottom w:val="single" w:sz="8" w:space="0" w:color="000000"/>
            </w:tcBorders>
            <w:vAlign w:val="bottom"/>
          </w:tcPr>
          <w:p w14:paraId="5A79E8C4" w14:textId="77777777" w:rsidR="001930B6" w:rsidRDefault="00C63972">
            <w:pPr>
              <w:ind w:right="134"/>
              <w:jc w:val="both"/>
              <w:rPr>
                <w:b/>
                <w:sz w:val="22"/>
                <w:szCs w:val="22"/>
              </w:rPr>
            </w:pPr>
            <w:r>
              <w:rPr>
                <w:b/>
                <w:sz w:val="22"/>
                <w:szCs w:val="22"/>
              </w:rPr>
              <w:t>Nitrato de Potássio:</w:t>
            </w:r>
            <w:r>
              <w:rPr>
                <w:sz w:val="22"/>
                <w:szCs w:val="22"/>
              </w:rPr>
              <w:t xml:space="preserve"> Nitrato de Potássio. Contendo 12% de Nitrogênio, 45% de Potássio e 1,2% Enxofre. 100% solúvel em água. O produto deve estar no mínimo com 80% de seu prazo de validade. </w:t>
            </w:r>
            <w:r>
              <w:rPr>
                <w:b/>
                <w:sz w:val="22"/>
                <w:szCs w:val="22"/>
              </w:rPr>
              <w:t>Saco com 25 Kg. CATMAT: 330785</w:t>
            </w:r>
          </w:p>
        </w:tc>
        <w:tc>
          <w:tcPr>
            <w:tcW w:w="1095" w:type="dxa"/>
            <w:tcBorders>
              <w:left w:val="single" w:sz="8" w:space="0" w:color="000000"/>
              <w:bottom w:val="single" w:sz="8" w:space="0" w:color="000000"/>
            </w:tcBorders>
            <w:vAlign w:val="bottom"/>
          </w:tcPr>
          <w:p w14:paraId="11E3804C"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FBD95F6" w14:textId="77777777" w:rsidR="001930B6" w:rsidRDefault="00C63972">
            <w:pPr>
              <w:spacing w:before="0" w:after="0"/>
              <w:rPr>
                <w:rFonts w:ascii="Arial" w:eastAsia="Arial" w:hAnsi="Arial" w:cs="Arial"/>
                <w:color w:val="000000"/>
              </w:rPr>
            </w:pPr>
            <w:r>
              <w:rPr>
                <w:rFonts w:ascii="Arial" w:eastAsia="Arial" w:hAnsi="Arial" w:cs="Arial"/>
                <w:color w:val="000000"/>
              </w:rPr>
              <w:t>30</w:t>
            </w:r>
          </w:p>
        </w:tc>
        <w:tc>
          <w:tcPr>
            <w:tcW w:w="1020" w:type="dxa"/>
            <w:tcBorders>
              <w:left w:val="single" w:sz="8" w:space="0" w:color="000000"/>
              <w:bottom w:val="single" w:sz="8" w:space="0" w:color="000000"/>
            </w:tcBorders>
            <w:vAlign w:val="bottom"/>
          </w:tcPr>
          <w:p w14:paraId="072EDA9C"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B8536C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3093ABF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C39E320" w14:textId="77777777" w:rsidR="001930B6" w:rsidRDefault="001930B6">
            <w:pPr>
              <w:widowControl w:val="0"/>
              <w:spacing w:before="1" w:after="0"/>
              <w:rPr>
                <w:rFonts w:ascii="Arial" w:eastAsia="Arial" w:hAnsi="Arial" w:cs="Arial"/>
                <w:b/>
                <w:color w:val="000000"/>
              </w:rPr>
            </w:pPr>
          </w:p>
          <w:p w14:paraId="43CB10C6"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04</w:t>
            </w:r>
          </w:p>
        </w:tc>
        <w:tc>
          <w:tcPr>
            <w:tcW w:w="1020" w:type="dxa"/>
            <w:tcBorders>
              <w:left w:val="single" w:sz="8" w:space="0" w:color="000000"/>
              <w:bottom w:val="single" w:sz="8" w:space="0" w:color="000000"/>
            </w:tcBorders>
            <w:vAlign w:val="bottom"/>
          </w:tcPr>
          <w:p w14:paraId="604F6713" w14:textId="77777777" w:rsidR="001930B6" w:rsidRDefault="00C63972">
            <w:pPr>
              <w:rPr>
                <w:b/>
              </w:rPr>
            </w:pPr>
            <w:r>
              <w:rPr>
                <w:b/>
              </w:rPr>
              <w:t>35</w:t>
            </w:r>
          </w:p>
        </w:tc>
        <w:tc>
          <w:tcPr>
            <w:tcW w:w="1125" w:type="dxa"/>
            <w:tcBorders>
              <w:left w:val="single" w:sz="8" w:space="0" w:color="000000"/>
              <w:bottom w:val="single" w:sz="8" w:space="0" w:color="000000"/>
            </w:tcBorders>
            <w:vAlign w:val="bottom"/>
          </w:tcPr>
          <w:p w14:paraId="61323A5D" w14:textId="77777777" w:rsidR="001930B6" w:rsidRDefault="00C63972">
            <w:r>
              <w:t>R$ 161,11</w:t>
            </w:r>
          </w:p>
        </w:tc>
        <w:tc>
          <w:tcPr>
            <w:tcW w:w="1335" w:type="dxa"/>
            <w:tcBorders>
              <w:left w:val="single" w:sz="8" w:space="0" w:color="000000"/>
              <w:bottom w:val="single" w:sz="8" w:space="0" w:color="000000"/>
              <w:right w:val="single" w:sz="8" w:space="0" w:color="000000"/>
            </w:tcBorders>
            <w:vAlign w:val="bottom"/>
          </w:tcPr>
          <w:p w14:paraId="5EF5E24B" w14:textId="77777777" w:rsidR="001930B6" w:rsidRDefault="00C63972">
            <w:pPr>
              <w:ind w:right="12"/>
            </w:pPr>
            <w:r>
              <w:t>R$ 5.638,85</w:t>
            </w:r>
          </w:p>
        </w:tc>
      </w:tr>
      <w:tr w:rsidR="001930B6" w14:paraId="0FD46DF4" w14:textId="77777777">
        <w:trPr>
          <w:trHeight w:val="1905"/>
        </w:trPr>
        <w:tc>
          <w:tcPr>
            <w:tcW w:w="540" w:type="dxa"/>
            <w:tcBorders>
              <w:left w:val="single" w:sz="8" w:space="0" w:color="000000"/>
              <w:bottom w:val="single" w:sz="8" w:space="0" w:color="000000"/>
            </w:tcBorders>
            <w:vAlign w:val="bottom"/>
          </w:tcPr>
          <w:p w14:paraId="3ADDEDC5" w14:textId="77777777" w:rsidR="001930B6" w:rsidRDefault="00C63972">
            <w:r>
              <w:lastRenderedPageBreak/>
              <w:t>46</w:t>
            </w:r>
          </w:p>
        </w:tc>
        <w:tc>
          <w:tcPr>
            <w:tcW w:w="4035" w:type="dxa"/>
            <w:tcBorders>
              <w:left w:val="single" w:sz="8" w:space="0" w:color="000000"/>
              <w:bottom w:val="single" w:sz="8" w:space="0" w:color="000000"/>
            </w:tcBorders>
            <w:vAlign w:val="bottom"/>
          </w:tcPr>
          <w:p w14:paraId="6EF767C5" w14:textId="77777777" w:rsidR="001930B6" w:rsidRDefault="00C63972">
            <w:pPr>
              <w:ind w:right="134"/>
              <w:jc w:val="both"/>
              <w:rPr>
                <w:b/>
                <w:sz w:val="22"/>
                <w:szCs w:val="22"/>
              </w:rPr>
            </w:pPr>
            <w:r>
              <w:rPr>
                <w:b/>
                <w:sz w:val="22"/>
                <w:szCs w:val="22"/>
              </w:rPr>
              <w:t>Fertilizante químico contendo micronutriente:</w:t>
            </w:r>
            <w:r>
              <w:rPr>
                <w:sz w:val="22"/>
                <w:szCs w:val="22"/>
              </w:rPr>
              <w:t xml:space="preserve"> Fertilizante químico, aspecto físico granulado, composição básica micronutrientes (fritas) </w:t>
            </w:r>
            <w:proofErr w:type="spellStart"/>
            <w:r>
              <w:rPr>
                <w:sz w:val="22"/>
                <w:szCs w:val="22"/>
              </w:rPr>
              <w:t>Fte</w:t>
            </w:r>
            <w:proofErr w:type="spellEnd"/>
            <w:r>
              <w:rPr>
                <w:sz w:val="22"/>
                <w:szCs w:val="22"/>
              </w:rPr>
              <w:t xml:space="preserve"> </w:t>
            </w:r>
            <w:proofErr w:type="spellStart"/>
            <w:r>
              <w:rPr>
                <w:sz w:val="22"/>
                <w:szCs w:val="22"/>
              </w:rPr>
              <w:t>br</w:t>
            </w:r>
            <w:proofErr w:type="spellEnd"/>
            <w:r>
              <w:rPr>
                <w:sz w:val="22"/>
                <w:szCs w:val="22"/>
              </w:rPr>
              <w:t xml:space="preserve"> 12, aplicação agrícola. O produto deve estar no mínimo com 80% de seu prazo de validade. </w:t>
            </w:r>
            <w:r>
              <w:rPr>
                <w:b/>
                <w:sz w:val="22"/>
                <w:szCs w:val="22"/>
              </w:rPr>
              <w:t>Saco com 25Kg. CATMAT:  304566</w:t>
            </w:r>
          </w:p>
        </w:tc>
        <w:tc>
          <w:tcPr>
            <w:tcW w:w="1095" w:type="dxa"/>
            <w:tcBorders>
              <w:left w:val="single" w:sz="8" w:space="0" w:color="000000"/>
              <w:bottom w:val="single" w:sz="8" w:space="0" w:color="000000"/>
            </w:tcBorders>
            <w:vAlign w:val="bottom"/>
          </w:tcPr>
          <w:p w14:paraId="2454DC2A"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668F0ACD" w14:textId="77777777" w:rsidR="001930B6" w:rsidRDefault="001930B6">
            <w:pPr>
              <w:spacing w:before="0" w:after="0"/>
              <w:rPr>
                <w:rFonts w:ascii="Arial" w:eastAsia="Arial" w:hAnsi="Arial" w:cs="Arial"/>
                <w:color w:val="000000"/>
              </w:rPr>
            </w:pPr>
          </w:p>
          <w:p w14:paraId="189E489F" w14:textId="77777777" w:rsidR="001930B6" w:rsidRDefault="00C63972">
            <w:pPr>
              <w:spacing w:before="0" w:after="0"/>
              <w:rPr>
                <w:rFonts w:ascii="Arial" w:eastAsia="Arial" w:hAnsi="Arial" w:cs="Arial"/>
                <w:color w:val="000000"/>
              </w:rPr>
            </w:pPr>
            <w:r>
              <w:rPr>
                <w:rFonts w:ascii="Arial" w:eastAsia="Arial" w:hAnsi="Arial" w:cs="Arial"/>
                <w:color w:val="000000"/>
              </w:rPr>
              <w:t>5</w:t>
            </w:r>
          </w:p>
        </w:tc>
        <w:tc>
          <w:tcPr>
            <w:tcW w:w="1020" w:type="dxa"/>
            <w:tcBorders>
              <w:left w:val="single" w:sz="8" w:space="0" w:color="000000"/>
              <w:bottom w:val="single" w:sz="8" w:space="0" w:color="000000"/>
            </w:tcBorders>
            <w:vAlign w:val="bottom"/>
          </w:tcPr>
          <w:p w14:paraId="0B54AFB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4AE4C80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45DBA81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16CD3103" w14:textId="77777777" w:rsidR="001930B6" w:rsidRDefault="00C63972">
            <w:pPr>
              <w:widowControl w:val="0"/>
              <w:spacing w:before="196" w:after="0"/>
              <w:ind w:left="40"/>
              <w:rPr>
                <w:rFonts w:ascii="Arial" w:eastAsia="Arial" w:hAnsi="Arial" w:cs="Arial"/>
                <w:color w:val="000000"/>
              </w:rPr>
            </w:pPr>
            <w:r>
              <w:rPr>
                <w:rFonts w:ascii="Arial" w:eastAsia="Arial" w:hAnsi="Arial" w:cs="Arial"/>
                <w:color w:val="000000"/>
              </w:rPr>
              <w:t>01</w:t>
            </w:r>
          </w:p>
        </w:tc>
        <w:tc>
          <w:tcPr>
            <w:tcW w:w="1020" w:type="dxa"/>
            <w:tcBorders>
              <w:left w:val="single" w:sz="8" w:space="0" w:color="000000"/>
              <w:bottom w:val="single" w:sz="8" w:space="0" w:color="000000"/>
            </w:tcBorders>
            <w:vAlign w:val="bottom"/>
          </w:tcPr>
          <w:p w14:paraId="58DDF6B6" w14:textId="77777777" w:rsidR="001930B6" w:rsidRDefault="00C63972">
            <w:pPr>
              <w:rPr>
                <w:b/>
              </w:rPr>
            </w:pPr>
            <w:r>
              <w:rPr>
                <w:b/>
              </w:rPr>
              <w:t>7</w:t>
            </w:r>
          </w:p>
        </w:tc>
        <w:tc>
          <w:tcPr>
            <w:tcW w:w="1125" w:type="dxa"/>
            <w:tcBorders>
              <w:left w:val="single" w:sz="8" w:space="0" w:color="000000"/>
              <w:bottom w:val="single" w:sz="8" w:space="0" w:color="000000"/>
            </w:tcBorders>
            <w:vAlign w:val="bottom"/>
          </w:tcPr>
          <w:p w14:paraId="564E8DEA" w14:textId="77777777" w:rsidR="001930B6" w:rsidRDefault="00C63972">
            <w:r>
              <w:t>R$ 294,62</w:t>
            </w:r>
          </w:p>
        </w:tc>
        <w:tc>
          <w:tcPr>
            <w:tcW w:w="1335" w:type="dxa"/>
            <w:tcBorders>
              <w:left w:val="single" w:sz="8" w:space="0" w:color="000000"/>
              <w:bottom w:val="single" w:sz="8" w:space="0" w:color="000000"/>
              <w:right w:val="single" w:sz="8" w:space="0" w:color="000000"/>
            </w:tcBorders>
            <w:vAlign w:val="bottom"/>
          </w:tcPr>
          <w:p w14:paraId="1EA73622" w14:textId="77777777" w:rsidR="001930B6" w:rsidRDefault="00C63972">
            <w:pPr>
              <w:ind w:right="12"/>
            </w:pPr>
            <w:r>
              <w:t>R$ 2.062,32</w:t>
            </w:r>
          </w:p>
        </w:tc>
      </w:tr>
      <w:tr w:rsidR="001930B6" w14:paraId="6C8C6663" w14:textId="77777777">
        <w:trPr>
          <w:trHeight w:val="1140"/>
        </w:trPr>
        <w:tc>
          <w:tcPr>
            <w:tcW w:w="540" w:type="dxa"/>
            <w:tcBorders>
              <w:left w:val="single" w:sz="8" w:space="0" w:color="000000"/>
              <w:bottom w:val="single" w:sz="8" w:space="0" w:color="000000"/>
            </w:tcBorders>
            <w:vAlign w:val="bottom"/>
          </w:tcPr>
          <w:p w14:paraId="638AD493" w14:textId="77777777" w:rsidR="001930B6" w:rsidRDefault="00C63972">
            <w:r>
              <w:t>47</w:t>
            </w:r>
          </w:p>
        </w:tc>
        <w:tc>
          <w:tcPr>
            <w:tcW w:w="4035" w:type="dxa"/>
            <w:tcBorders>
              <w:left w:val="single" w:sz="8" w:space="0" w:color="000000"/>
              <w:bottom w:val="single" w:sz="8" w:space="0" w:color="000000"/>
            </w:tcBorders>
            <w:vAlign w:val="bottom"/>
          </w:tcPr>
          <w:p w14:paraId="6009E850" w14:textId="77777777" w:rsidR="001930B6" w:rsidRDefault="00C63972">
            <w:pPr>
              <w:ind w:right="134"/>
              <w:jc w:val="both"/>
              <w:rPr>
                <w:b/>
                <w:sz w:val="22"/>
                <w:szCs w:val="22"/>
              </w:rPr>
            </w:pPr>
            <w:r>
              <w:rPr>
                <w:b/>
                <w:sz w:val="22"/>
                <w:szCs w:val="22"/>
              </w:rPr>
              <w:t xml:space="preserve">Fertilizante químico (NPK) 10 - 10 – 10: </w:t>
            </w:r>
            <w:r>
              <w:rPr>
                <w:sz w:val="22"/>
                <w:szCs w:val="22"/>
              </w:rPr>
              <w:t xml:space="preserve">Fertilizante químico (NPK) 10 - 10 – 10. O produto deve estar no mínimo com 80% de seu prazo de validade. </w:t>
            </w:r>
            <w:r>
              <w:rPr>
                <w:b/>
                <w:sz w:val="22"/>
                <w:szCs w:val="22"/>
              </w:rPr>
              <w:t xml:space="preserve">Saco com 50 Kg.  </w:t>
            </w:r>
            <w:r>
              <w:rPr>
                <w:b/>
                <w:color w:val="000000"/>
                <w:sz w:val="22"/>
                <w:szCs w:val="22"/>
              </w:rPr>
              <w:t>Fertilizante químico (NPK) 10 – 10 – 10: CATMAT: 467608</w:t>
            </w:r>
          </w:p>
        </w:tc>
        <w:tc>
          <w:tcPr>
            <w:tcW w:w="1095" w:type="dxa"/>
            <w:tcBorders>
              <w:left w:val="single" w:sz="8" w:space="0" w:color="000000"/>
              <w:bottom w:val="single" w:sz="8" w:space="0" w:color="000000"/>
            </w:tcBorders>
            <w:vAlign w:val="bottom"/>
          </w:tcPr>
          <w:p w14:paraId="772227E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74614611"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52C9FE4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A2CA643"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0DF32239"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43749BEE"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04</w:t>
            </w:r>
          </w:p>
        </w:tc>
        <w:tc>
          <w:tcPr>
            <w:tcW w:w="1020" w:type="dxa"/>
            <w:tcBorders>
              <w:left w:val="single" w:sz="8" w:space="0" w:color="000000"/>
              <w:bottom w:val="single" w:sz="8" w:space="0" w:color="000000"/>
            </w:tcBorders>
            <w:vAlign w:val="bottom"/>
          </w:tcPr>
          <w:p w14:paraId="6B8ECE47" w14:textId="77777777" w:rsidR="001930B6" w:rsidRDefault="00C63972">
            <w:pPr>
              <w:rPr>
                <w:b/>
              </w:rPr>
            </w:pPr>
            <w:r>
              <w:rPr>
                <w:b/>
              </w:rPr>
              <w:t>28</w:t>
            </w:r>
          </w:p>
        </w:tc>
        <w:tc>
          <w:tcPr>
            <w:tcW w:w="1125" w:type="dxa"/>
            <w:tcBorders>
              <w:left w:val="single" w:sz="8" w:space="0" w:color="000000"/>
              <w:bottom w:val="single" w:sz="8" w:space="0" w:color="000000"/>
            </w:tcBorders>
            <w:vAlign w:val="bottom"/>
          </w:tcPr>
          <w:p w14:paraId="608C6B4F" w14:textId="77777777" w:rsidR="001930B6" w:rsidRDefault="00C63972">
            <w:r>
              <w:t>R$ 160,00</w:t>
            </w:r>
          </w:p>
        </w:tc>
        <w:tc>
          <w:tcPr>
            <w:tcW w:w="1335" w:type="dxa"/>
            <w:tcBorders>
              <w:left w:val="single" w:sz="8" w:space="0" w:color="000000"/>
              <w:bottom w:val="single" w:sz="8" w:space="0" w:color="000000"/>
              <w:right w:val="single" w:sz="8" w:space="0" w:color="000000"/>
            </w:tcBorders>
            <w:vAlign w:val="bottom"/>
          </w:tcPr>
          <w:p w14:paraId="05FD96BC" w14:textId="77777777" w:rsidR="001930B6" w:rsidRDefault="00C63972">
            <w:pPr>
              <w:ind w:right="12"/>
            </w:pPr>
            <w:r>
              <w:t>R$ 4.480,00</w:t>
            </w:r>
          </w:p>
        </w:tc>
      </w:tr>
      <w:tr w:rsidR="001930B6" w14:paraId="505BAFD0" w14:textId="77777777">
        <w:trPr>
          <w:trHeight w:val="1140"/>
        </w:trPr>
        <w:tc>
          <w:tcPr>
            <w:tcW w:w="540" w:type="dxa"/>
            <w:tcBorders>
              <w:left w:val="single" w:sz="8" w:space="0" w:color="000000"/>
              <w:bottom w:val="single" w:sz="8" w:space="0" w:color="000000"/>
            </w:tcBorders>
            <w:vAlign w:val="bottom"/>
          </w:tcPr>
          <w:p w14:paraId="6140D7BA" w14:textId="77777777" w:rsidR="001930B6" w:rsidRDefault="00C63972">
            <w:r>
              <w:t>48</w:t>
            </w:r>
          </w:p>
        </w:tc>
        <w:tc>
          <w:tcPr>
            <w:tcW w:w="4035" w:type="dxa"/>
            <w:tcBorders>
              <w:left w:val="single" w:sz="8" w:space="0" w:color="000000"/>
              <w:bottom w:val="single" w:sz="8" w:space="0" w:color="000000"/>
            </w:tcBorders>
            <w:vAlign w:val="bottom"/>
          </w:tcPr>
          <w:p w14:paraId="0FA0ECD7" w14:textId="77777777" w:rsidR="001930B6" w:rsidRDefault="00C63972">
            <w:pPr>
              <w:ind w:right="134"/>
              <w:jc w:val="both"/>
              <w:rPr>
                <w:b/>
                <w:sz w:val="22"/>
                <w:szCs w:val="22"/>
              </w:rPr>
            </w:pPr>
            <w:r>
              <w:rPr>
                <w:b/>
                <w:sz w:val="22"/>
                <w:szCs w:val="22"/>
              </w:rPr>
              <w:t>Sulfato de potássio:</w:t>
            </w:r>
            <w:r>
              <w:rPr>
                <w:sz w:val="22"/>
                <w:szCs w:val="22"/>
              </w:rPr>
              <w:t xml:space="preserve"> Fertilizante Sulfato de potássio 52%. O produto deve estar no mínimo com 80% de seu prazo de validade. </w:t>
            </w:r>
            <w:r>
              <w:rPr>
                <w:b/>
                <w:sz w:val="22"/>
                <w:szCs w:val="22"/>
              </w:rPr>
              <w:t>Saco com 25 kg. CATMAT:  244926</w:t>
            </w:r>
          </w:p>
        </w:tc>
        <w:tc>
          <w:tcPr>
            <w:tcW w:w="1095" w:type="dxa"/>
            <w:tcBorders>
              <w:left w:val="single" w:sz="8" w:space="0" w:color="000000"/>
              <w:bottom w:val="single" w:sz="8" w:space="0" w:color="000000"/>
            </w:tcBorders>
            <w:vAlign w:val="bottom"/>
          </w:tcPr>
          <w:p w14:paraId="2BAAA7A8"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4CEEB0AC"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7BFC8BC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28A39B7"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BD4E9C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219A8BA"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02</w:t>
            </w:r>
          </w:p>
        </w:tc>
        <w:tc>
          <w:tcPr>
            <w:tcW w:w="1020" w:type="dxa"/>
            <w:tcBorders>
              <w:left w:val="single" w:sz="8" w:space="0" w:color="000000"/>
              <w:bottom w:val="single" w:sz="8" w:space="0" w:color="000000"/>
            </w:tcBorders>
            <w:vAlign w:val="bottom"/>
          </w:tcPr>
          <w:p w14:paraId="4D6A9FD7" w14:textId="77777777" w:rsidR="001930B6" w:rsidRDefault="00C63972">
            <w:pPr>
              <w:rPr>
                <w:b/>
              </w:rPr>
            </w:pPr>
            <w:r>
              <w:rPr>
                <w:b/>
              </w:rPr>
              <w:t>23</w:t>
            </w:r>
          </w:p>
        </w:tc>
        <w:tc>
          <w:tcPr>
            <w:tcW w:w="1125" w:type="dxa"/>
            <w:tcBorders>
              <w:left w:val="single" w:sz="8" w:space="0" w:color="000000"/>
              <w:bottom w:val="single" w:sz="8" w:space="0" w:color="000000"/>
            </w:tcBorders>
            <w:vAlign w:val="bottom"/>
          </w:tcPr>
          <w:p w14:paraId="0E82E4C2" w14:textId="77777777" w:rsidR="001930B6" w:rsidRDefault="00C63972">
            <w:r>
              <w:t>R$ 220,00</w:t>
            </w:r>
          </w:p>
        </w:tc>
        <w:tc>
          <w:tcPr>
            <w:tcW w:w="1335" w:type="dxa"/>
            <w:tcBorders>
              <w:left w:val="single" w:sz="8" w:space="0" w:color="000000"/>
              <w:bottom w:val="single" w:sz="8" w:space="0" w:color="000000"/>
              <w:right w:val="single" w:sz="8" w:space="0" w:color="000000"/>
            </w:tcBorders>
            <w:vAlign w:val="bottom"/>
          </w:tcPr>
          <w:p w14:paraId="4E8E9E4C" w14:textId="77777777" w:rsidR="001930B6" w:rsidRDefault="00C63972">
            <w:pPr>
              <w:ind w:right="12"/>
            </w:pPr>
            <w:r>
              <w:t>R$ 5.060,00</w:t>
            </w:r>
          </w:p>
        </w:tc>
      </w:tr>
      <w:tr w:rsidR="001930B6" w14:paraId="6F4BF22D" w14:textId="77777777">
        <w:trPr>
          <w:trHeight w:val="2415"/>
        </w:trPr>
        <w:tc>
          <w:tcPr>
            <w:tcW w:w="540" w:type="dxa"/>
            <w:tcBorders>
              <w:left w:val="single" w:sz="8" w:space="0" w:color="000000"/>
              <w:bottom w:val="single" w:sz="8" w:space="0" w:color="000000"/>
            </w:tcBorders>
            <w:vAlign w:val="bottom"/>
          </w:tcPr>
          <w:p w14:paraId="68748F1C" w14:textId="77777777" w:rsidR="001930B6" w:rsidRDefault="00C63972">
            <w:pPr>
              <w:rPr>
                <w:color w:val="000000"/>
              </w:rPr>
            </w:pPr>
            <w:r>
              <w:rPr>
                <w:color w:val="000000"/>
              </w:rPr>
              <w:lastRenderedPageBreak/>
              <w:t>49</w:t>
            </w:r>
          </w:p>
        </w:tc>
        <w:tc>
          <w:tcPr>
            <w:tcW w:w="4035" w:type="dxa"/>
            <w:tcBorders>
              <w:left w:val="single" w:sz="8" w:space="0" w:color="000000"/>
              <w:bottom w:val="single" w:sz="8" w:space="0" w:color="000000"/>
            </w:tcBorders>
            <w:vAlign w:val="bottom"/>
          </w:tcPr>
          <w:p w14:paraId="5AA30920" w14:textId="77777777" w:rsidR="001930B6" w:rsidRDefault="00C63972">
            <w:pPr>
              <w:ind w:right="134"/>
              <w:jc w:val="both"/>
              <w:rPr>
                <w:b/>
                <w:sz w:val="22"/>
                <w:szCs w:val="22"/>
              </w:rPr>
            </w:pPr>
            <w:r>
              <w:rPr>
                <w:b/>
                <w:sz w:val="22"/>
                <w:szCs w:val="22"/>
              </w:rPr>
              <w:t xml:space="preserve">Fungicida com ingrediente ativo </w:t>
            </w:r>
            <w:proofErr w:type="spellStart"/>
            <w:r>
              <w:rPr>
                <w:b/>
                <w:sz w:val="22"/>
                <w:szCs w:val="22"/>
              </w:rPr>
              <w:t>Ciproconazol</w:t>
            </w:r>
            <w:proofErr w:type="spellEnd"/>
            <w:r>
              <w:rPr>
                <w:b/>
                <w:sz w:val="22"/>
                <w:szCs w:val="22"/>
              </w:rPr>
              <w:t>:</w:t>
            </w:r>
            <w:r>
              <w:rPr>
                <w:sz w:val="22"/>
                <w:szCs w:val="22"/>
              </w:rPr>
              <w:t xml:space="preserve"> Fungicida – Registrado no Ministério de Agricultura, Pecuária e Abastecimento –MAPA, para o controle de fungos na cultura da uva: Ingrediente ativo: (CIPROCONAZOL) 100 g/L (10% m/v). O produto deve estar no mínimo com 80% de seu prazo de validade. </w:t>
            </w:r>
            <w:r>
              <w:rPr>
                <w:b/>
                <w:sz w:val="22"/>
                <w:szCs w:val="22"/>
              </w:rPr>
              <w:t>Embalagem de 1litro. CATMAT:  391791</w:t>
            </w:r>
          </w:p>
        </w:tc>
        <w:tc>
          <w:tcPr>
            <w:tcW w:w="1095" w:type="dxa"/>
            <w:tcBorders>
              <w:left w:val="single" w:sz="8" w:space="0" w:color="000000"/>
              <w:bottom w:val="single" w:sz="8" w:space="0" w:color="000000"/>
            </w:tcBorders>
            <w:vAlign w:val="bottom"/>
          </w:tcPr>
          <w:p w14:paraId="3BA1F64E"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F72D478"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034DDA09"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CB247F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E7F872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D70CB65"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2B37AE92" w14:textId="77777777" w:rsidR="001930B6" w:rsidRDefault="00C63972">
            <w:pPr>
              <w:rPr>
                <w:b/>
              </w:rPr>
            </w:pPr>
            <w:r>
              <w:rPr>
                <w:b/>
              </w:rPr>
              <w:t>24</w:t>
            </w:r>
          </w:p>
        </w:tc>
        <w:tc>
          <w:tcPr>
            <w:tcW w:w="1125" w:type="dxa"/>
            <w:tcBorders>
              <w:left w:val="single" w:sz="8" w:space="0" w:color="000000"/>
              <w:bottom w:val="single" w:sz="8" w:space="0" w:color="000000"/>
            </w:tcBorders>
            <w:vAlign w:val="bottom"/>
          </w:tcPr>
          <w:p w14:paraId="1230D874" w14:textId="77777777" w:rsidR="001930B6" w:rsidRDefault="00C63972">
            <w:r>
              <w:t>R$ 161,39</w:t>
            </w:r>
          </w:p>
        </w:tc>
        <w:tc>
          <w:tcPr>
            <w:tcW w:w="1335" w:type="dxa"/>
            <w:tcBorders>
              <w:left w:val="single" w:sz="8" w:space="0" w:color="000000"/>
              <w:bottom w:val="single" w:sz="8" w:space="0" w:color="000000"/>
              <w:right w:val="single" w:sz="8" w:space="0" w:color="000000"/>
            </w:tcBorders>
            <w:vAlign w:val="bottom"/>
          </w:tcPr>
          <w:p w14:paraId="76ECA391" w14:textId="77777777" w:rsidR="001930B6" w:rsidRDefault="00C63972">
            <w:pPr>
              <w:ind w:right="12"/>
            </w:pPr>
            <w:r>
              <w:t>R$ 3.873,28</w:t>
            </w:r>
          </w:p>
        </w:tc>
      </w:tr>
      <w:tr w:rsidR="001930B6" w14:paraId="531D991F" w14:textId="77777777">
        <w:trPr>
          <w:trHeight w:val="2925"/>
        </w:trPr>
        <w:tc>
          <w:tcPr>
            <w:tcW w:w="540" w:type="dxa"/>
            <w:tcBorders>
              <w:left w:val="single" w:sz="8" w:space="0" w:color="000000"/>
              <w:bottom w:val="single" w:sz="8" w:space="0" w:color="000000"/>
            </w:tcBorders>
            <w:vAlign w:val="bottom"/>
          </w:tcPr>
          <w:p w14:paraId="4F9695F8" w14:textId="77777777" w:rsidR="001930B6" w:rsidRDefault="00C63972">
            <w:r>
              <w:t>50</w:t>
            </w:r>
          </w:p>
        </w:tc>
        <w:tc>
          <w:tcPr>
            <w:tcW w:w="4035" w:type="dxa"/>
            <w:tcBorders>
              <w:left w:val="single" w:sz="8" w:space="0" w:color="000000"/>
              <w:bottom w:val="single" w:sz="8" w:space="0" w:color="000000"/>
            </w:tcBorders>
            <w:vAlign w:val="bottom"/>
          </w:tcPr>
          <w:p w14:paraId="5F041B0A" w14:textId="77777777" w:rsidR="001930B6" w:rsidRDefault="00C63972">
            <w:pPr>
              <w:ind w:right="134"/>
              <w:jc w:val="both"/>
              <w:rPr>
                <w:b/>
                <w:sz w:val="22"/>
                <w:szCs w:val="22"/>
              </w:rPr>
            </w:pPr>
            <w:r>
              <w:rPr>
                <w:b/>
                <w:sz w:val="22"/>
                <w:szCs w:val="22"/>
              </w:rPr>
              <w:t xml:space="preserve">Fungicida sistêmico com princípios ativos </w:t>
            </w:r>
            <w:proofErr w:type="spellStart"/>
            <w:r>
              <w:rPr>
                <w:b/>
                <w:sz w:val="22"/>
                <w:szCs w:val="22"/>
              </w:rPr>
              <w:t>Metiram</w:t>
            </w:r>
            <w:proofErr w:type="spellEnd"/>
            <w:r>
              <w:rPr>
                <w:b/>
                <w:sz w:val="22"/>
                <w:szCs w:val="22"/>
              </w:rPr>
              <w:t xml:space="preserve"> e </w:t>
            </w:r>
            <w:proofErr w:type="spellStart"/>
            <w:r>
              <w:rPr>
                <w:b/>
                <w:sz w:val="22"/>
                <w:szCs w:val="22"/>
              </w:rPr>
              <w:t>Piraclostrobina</w:t>
            </w:r>
            <w:proofErr w:type="spellEnd"/>
            <w:r>
              <w:rPr>
                <w:b/>
                <w:sz w:val="22"/>
                <w:szCs w:val="22"/>
              </w:rPr>
              <w:t>:</w:t>
            </w:r>
            <w:r>
              <w:rPr>
                <w:sz w:val="22"/>
                <w:szCs w:val="22"/>
              </w:rPr>
              <w:t xml:space="preserve"> Fungicida sistêmico. Composição: (METIRAM</w:t>
            </w:r>
            <w:proofErr w:type="gramStart"/>
            <w:r>
              <w:rPr>
                <w:sz w:val="22"/>
                <w:szCs w:val="22"/>
              </w:rPr>
              <w:t>)..</w:t>
            </w:r>
            <w:proofErr w:type="gramEnd"/>
            <w:r>
              <w:rPr>
                <w:sz w:val="22"/>
                <w:szCs w:val="22"/>
              </w:rPr>
              <w:t xml:space="preserve">550 g/kg (PIRACLOSTROBINA).50 g/kg. Registrado no Ministério da Agricultura, Pecuária e Abastecimento – MAPA, para as culturas da uva, tomate, melancia e outras. O produto deve estar no mínimo com 80% de seu prazo de validade. </w:t>
            </w:r>
            <w:r>
              <w:rPr>
                <w:b/>
                <w:sz w:val="22"/>
                <w:szCs w:val="22"/>
              </w:rPr>
              <w:t>Embalagem de 1Kg. CATMAT:  428242</w:t>
            </w:r>
          </w:p>
        </w:tc>
        <w:tc>
          <w:tcPr>
            <w:tcW w:w="1095" w:type="dxa"/>
            <w:tcBorders>
              <w:left w:val="single" w:sz="8" w:space="0" w:color="000000"/>
              <w:bottom w:val="single" w:sz="8" w:space="0" w:color="000000"/>
            </w:tcBorders>
            <w:vAlign w:val="bottom"/>
          </w:tcPr>
          <w:p w14:paraId="3B8E4791"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5C5C65F5" w14:textId="77777777" w:rsidR="001930B6" w:rsidRDefault="001930B6">
            <w:pPr>
              <w:spacing w:before="0" w:after="0"/>
              <w:rPr>
                <w:rFonts w:ascii="Arial" w:eastAsia="Arial" w:hAnsi="Arial" w:cs="Arial"/>
                <w:color w:val="000000"/>
              </w:rPr>
            </w:pPr>
          </w:p>
          <w:p w14:paraId="5FC05180" w14:textId="77777777" w:rsidR="001930B6" w:rsidRDefault="00C63972">
            <w:pPr>
              <w:spacing w:before="0" w:after="0"/>
              <w:rPr>
                <w:rFonts w:ascii="Arial" w:eastAsia="Arial" w:hAnsi="Arial" w:cs="Arial"/>
                <w:color w:val="000000"/>
              </w:rPr>
            </w:pPr>
            <w:r>
              <w:rPr>
                <w:rFonts w:ascii="Arial" w:eastAsia="Arial" w:hAnsi="Arial" w:cs="Arial"/>
                <w:color w:val="000000"/>
              </w:rPr>
              <w:t>30</w:t>
            </w:r>
          </w:p>
        </w:tc>
        <w:tc>
          <w:tcPr>
            <w:tcW w:w="1020" w:type="dxa"/>
            <w:tcBorders>
              <w:left w:val="single" w:sz="8" w:space="0" w:color="000000"/>
              <w:bottom w:val="single" w:sz="8" w:space="0" w:color="000000"/>
            </w:tcBorders>
            <w:vAlign w:val="bottom"/>
          </w:tcPr>
          <w:p w14:paraId="7003921C"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4092A9E"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EB4BF58"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71D8BE6"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438CFD5A" w14:textId="77777777" w:rsidR="001930B6" w:rsidRDefault="00C63972">
            <w:pPr>
              <w:rPr>
                <w:b/>
              </w:rPr>
            </w:pPr>
            <w:r>
              <w:rPr>
                <w:b/>
              </w:rPr>
              <w:t>30</w:t>
            </w:r>
          </w:p>
        </w:tc>
        <w:tc>
          <w:tcPr>
            <w:tcW w:w="1125" w:type="dxa"/>
            <w:tcBorders>
              <w:left w:val="single" w:sz="8" w:space="0" w:color="000000"/>
              <w:bottom w:val="single" w:sz="8" w:space="0" w:color="000000"/>
            </w:tcBorders>
            <w:vAlign w:val="bottom"/>
          </w:tcPr>
          <w:p w14:paraId="12E036D9" w14:textId="77777777" w:rsidR="001930B6" w:rsidRDefault="00C63972">
            <w:r>
              <w:t>R$ 370,00</w:t>
            </w:r>
          </w:p>
        </w:tc>
        <w:tc>
          <w:tcPr>
            <w:tcW w:w="1335" w:type="dxa"/>
            <w:tcBorders>
              <w:left w:val="single" w:sz="8" w:space="0" w:color="000000"/>
              <w:bottom w:val="single" w:sz="8" w:space="0" w:color="000000"/>
              <w:right w:val="single" w:sz="8" w:space="0" w:color="000000"/>
            </w:tcBorders>
            <w:vAlign w:val="bottom"/>
          </w:tcPr>
          <w:p w14:paraId="3EA4CB72" w14:textId="77777777" w:rsidR="001930B6" w:rsidRDefault="00C63972">
            <w:pPr>
              <w:ind w:right="12"/>
            </w:pPr>
            <w:r>
              <w:t>R$ 11.100,00</w:t>
            </w:r>
          </w:p>
        </w:tc>
      </w:tr>
      <w:tr w:rsidR="001930B6" w14:paraId="6C9715CC" w14:textId="77777777">
        <w:trPr>
          <w:trHeight w:val="2160"/>
        </w:trPr>
        <w:tc>
          <w:tcPr>
            <w:tcW w:w="540" w:type="dxa"/>
            <w:tcBorders>
              <w:left w:val="single" w:sz="8" w:space="0" w:color="000000"/>
              <w:bottom w:val="single" w:sz="8" w:space="0" w:color="000000"/>
            </w:tcBorders>
            <w:vAlign w:val="bottom"/>
          </w:tcPr>
          <w:p w14:paraId="318829C2" w14:textId="77777777" w:rsidR="001930B6" w:rsidRDefault="00C63972">
            <w:r>
              <w:lastRenderedPageBreak/>
              <w:t>51</w:t>
            </w:r>
          </w:p>
        </w:tc>
        <w:tc>
          <w:tcPr>
            <w:tcW w:w="4035" w:type="dxa"/>
            <w:tcBorders>
              <w:left w:val="single" w:sz="8" w:space="0" w:color="000000"/>
              <w:bottom w:val="single" w:sz="8" w:space="0" w:color="000000"/>
            </w:tcBorders>
            <w:vAlign w:val="bottom"/>
          </w:tcPr>
          <w:p w14:paraId="4FB6B5BE" w14:textId="77777777" w:rsidR="001930B6" w:rsidRDefault="00C63972">
            <w:pPr>
              <w:ind w:right="134"/>
              <w:jc w:val="both"/>
              <w:rPr>
                <w:sz w:val="22"/>
                <w:szCs w:val="22"/>
              </w:rPr>
            </w:pPr>
            <w:r>
              <w:rPr>
                <w:b/>
                <w:sz w:val="22"/>
                <w:szCs w:val="22"/>
              </w:rPr>
              <w:t xml:space="preserve">Fungicida de princípio ativo </w:t>
            </w:r>
            <w:proofErr w:type="spellStart"/>
            <w:r>
              <w:rPr>
                <w:b/>
                <w:sz w:val="22"/>
                <w:szCs w:val="22"/>
              </w:rPr>
              <w:t>Tebuconazol</w:t>
            </w:r>
            <w:proofErr w:type="spellEnd"/>
            <w:r>
              <w:rPr>
                <w:b/>
                <w:sz w:val="22"/>
                <w:szCs w:val="22"/>
              </w:rPr>
              <w:t>:</w:t>
            </w:r>
            <w:r>
              <w:rPr>
                <w:sz w:val="22"/>
                <w:szCs w:val="22"/>
              </w:rPr>
              <w:t xml:space="preserve"> Fungicida princípio ativo (TEBUCONAZOL).200 g/L registrado no MAPA, para as culturas uva, tomate, sorgo, pimentão e outras. O produto deve estar no mínimo com 80% de seu prazo de validade. </w:t>
            </w:r>
            <w:r>
              <w:rPr>
                <w:b/>
                <w:sz w:val="22"/>
                <w:szCs w:val="22"/>
              </w:rPr>
              <w:t xml:space="preserve">Embalagem 1 litro. CATMAT: 381816 </w:t>
            </w:r>
          </w:p>
        </w:tc>
        <w:tc>
          <w:tcPr>
            <w:tcW w:w="1095" w:type="dxa"/>
            <w:tcBorders>
              <w:left w:val="single" w:sz="8" w:space="0" w:color="000000"/>
              <w:bottom w:val="single" w:sz="8" w:space="0" w:color="000000"/>
            </w:tcBorders>
            <w:vAlign w:val="bottom"/>
          </w:tcPr>
          <w:p w14:paraId="2F6711B1"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201E7AB6" w14:textId="77777777" w:rsidR="001930B6" w:rsidRDefault="00C63972">
            <w:pPr>
              <w:spacing w:before="0" w:after="0"/>
              <w:rPr>
                <w:rFonts w:ascii="Arial" w:eastAsia="Arial" w:hAnsi="Arial" w:cs="Arial"/>
                <w:color w:val="000000"/>
              </w:rPr>
            </w:pPr>
            <w:r>
              <w:rPr>
                <w:rFonts w:ascii="Arial" w:eastAsia="Arial" w:hAnsi="Arial" w:cs="Arial"/>
                <w:color w:val="000000"/>
              </w:rPr>
              <w:t>10</w:t>
            </w:r>
          </w:p>
        </w:tc>
        <w:tc>
          <w:tcPr>
            <w:tcW w:w="1020" w:type="dxa"/>
            <w:tcBorders>
              <w:left w:val="single" w:sz="8" w:space="0" w:color="000000"/>
              <w:bottom w:val="single" w:sz="8" w:space="0" w:color="000000"/>
            </w:tcBorders>
            <w:vAlign w:val="bottom"/>
          </w:tcPr>
          <w:p w14:paraId="4C564F9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637310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E610B6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C001050"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97EC45A"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5F3F6AC3" w14:textId="77777777" w:rsidR="001930B6" w:rsidRDefault="00C63972">
            <w:r>
              <w:t>R$ 95,99</w:t>
            </w:r>
          </w:p>
        </w:tc>
        <w:tc>
          <w:tcPr>
            <w:tcW w:w="1335" w:type="dxa"/>
            <w:tcBorders>
              <w:left w:val="single" w:sz="8" w:space="0" w:color="000000"/>
              <w:bottom w:val="single" w:sz="8" w:space="0" w:color="000000"/>
              <w:right w:val="single" w:sz="8" w:space="0" w:color="000000"/>
            </w:tcBorders>
            <w:vAlign w:val="bottom"/>
          </w:tcPr>
          <w:p w14:paraId="1EEFB247" w14:textId="77777777" w:rsidR="001930B6" w:rsidRDefault="00C63972">
            <w:pPr>
              <w:ind w:right="12"/>
            </w:pPr>
            <w:r>
              <w:t>R$ 959,90</w:t>
            </w:r>
          </w:p>
        </w:tc>
      </w:tr>
      <w:tr w:rsidR="001930B6" w14:paraId="2A7C1F5F" w14:textId="77777777">
        <w:trPr>
          <w:trHeight w:val="2925"/>
        </w:trPr>
        <w:tc>
          <w:tcPr>
            <w:tcW w:w="540" w:type="dxa"/>
            <w:tcBorders>
              <w:left w:val="single" w:sz="8" w:space="0" w:color="000000"/>
              <w:bottom w:val="single" w:sz="8" w:space="0" w:color="000000"/>
            </w:tcBorders>
            <w:vAlign w:val="bottom"/>
          </w:tcPr>
          <w:p w14:paraId="7B2C224D" w14:textId="77777777" w:rsidR="001930B6" w:rsidRDefault="00C63972">
            <w:r>
              <w:t>52</w:t>
            </w:r>
          </w:p>
        </w:tc>
        <w:tc>
          <w:tcPr>
            <w:tcW w:w="4035" w:type="dxa"/>
            <w:tcBorders>
              <w:left w:val="single" w:sz="8" w:space="0" w:color="000000"/>
              <w:bottom w:val="single" w:sz="8" w:space="0" w:color="000000"/>
            </w:tcBorders>
            <w:vAlign w:val="bottom"/>
          </w:tcPr>
          <w:p w14:paraId="672CD317" w14:textId="77777777" w:rsidR="001930B6" w:rsidRDefault="00C63972">
            <w:pPr>
              <w:ind w:right="134"/>
              <w:jc w:val="both"/>
              <w:rPr>
                <w:b/>
                <w:sz w:val="22"/>
                <w:szCs w:val="22"/>
              </w:rPr>
            </w:pPr>
            <w:r>
              <w:rPr>
                <w:b/>
                <w:sz w:val="22"/>
                <w:szCs w:val="22"/>
              </w:rPr>
              <w:t xml:space="preserve">Fungicida de princípio ativo </w:t>
            </w:r>
            <w:proofErr w:type="spellStart"/>
            <w:r>
              <w:rPr>
                <w:b/>
                <w:sz w:val="22"/>
                <w:szCs w:val="22"/>
              </w:rPr>
              <w:t>Azoxistrobina</w:t>
            </w:r>
            <w:proofErr w:type="spellEnd"/>
            <w:r>
              <w:rPr>
                <w:b/>
                <w:sz w:val="22"/>
                <w:szCs w:val="22"/>
              </w:rPr>
              <w:t xml:space="preserve">: </w:t>
            </w:r>
            <w:r>
              <w:rPr>
                <w:sz w:val="22"/>
                <w:szCs w:val="22"/>
              </w:rPr>
              <w:t>Fungicida sistêmico composição:(</w:t>
            </w:r>
            <w:proofErr w:type="gramStart"/>
            <w:r>
              <w:rPr>
                <w:sz w:val="22"/>
                <w:szCs w:val="22"/>
              </w:rPr>
              <w:t>AZOXISTROBINA)...</w:t>
            </w:r>
            <w:proofErr w:type="gramEnd"/>
            <w:r>
              <w:rPr>
                <w:sz w:val="22"/>
                <w:szCs w:val="22"/>
              </w:rPr>
              <w:t xml:space="preserve">.500 g/kg </w:t>
            </w:r>
            <w:proofErr w:type="spellStart"/>
            <w:r>
              <w:rPr>
                <w:sz w:val="22"/>
                <w:szCs w:val="22"/>
              </w:rPr>
              <w:t>CLASSE:registrado</w:t>
            </w:r>
            <w:proofErr w:type="spellEnd"/>
            <w:r>
              <w:rPr>
                <w:sz w:val="22"/>
                <w:szCs w:val="22"/>
              </w:rPr>
              <w:t xml:space="preserve"> no MAPA para as seguintes culturas - Alface, alho, beterraba, cebola, cenoura, couve-flor, crisântemo, figo, goiaba, mamão, manga, melancia, melão, morango, pepino, pimentão, pêssego e uva. O produto deve estar no mínimo com 80% de seu prazo de validade. </w:t>
            </w:r>
            <w:r>
              <w:rPr>
                <w:b/>
                <w:sz w:val="22"/>
                <w:szCs w:val="22"/>
              </w:rPr>
              <w:t>Embalagem de 1 kg. CATMAT: 387335</w:t>
            </w:r>
          </w:p>
        </w:tc>
        <w:tc>
          <w:tcPr>
            <w:tcW w:w="1095" w:type="dxa"/>
            <w:tcBorders>
              <w:left w:val="single" w:sz="8" w:space="0" w:color="000000"/>
              <w:bottom w:val="single" w:sz="8" w:space="0" w:color="000000"/>
            </w:tcBorders>
            <w:vAlign w:val="bottom"/>
          </w:tcPr>
          <w:p w14:paraId="3DAB0195"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64687E01"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17B6D424"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BF53282"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89F7F5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9E60054" w14:textId="77777777" w:rsidR="001930B6" w:rsidRDefault="00C63972">
            <w:pPr>
              <w:rPr>
                <w:sz w:val="22"/>
                <w:szCs w:val="22"/>
              </w:rPr>
            </w:pPr>
            <w:r>
              <w:rPr>
                <w:sz w:val="22"/>
                <w:szCs w:val="22"/>
              </w:rPr>
              <w:t>02</w:t>
            </w:r>
          </w:p>
        </w:tc>
        <w:tc>
          <w:tcPr>
            <w:tcW w:w="1020" w:type="dxa"/>
            <w:tcBorders>
              <w:left w:val="single" w:sz="8" w:space="0" w:color="000000"/>
              <w:bottom w:val="single" w:sz="8" w:space="0" w:color="000000"/>
            </w:tcBorders>
            <w:vAlign w:val="bottom"/>
          </w:tcPr>
          <w:p w14:paraId="17A785C9" w14:textId="77777777" w:rsidR="001930B6" w:rsidRDefault="00C63972">
            <w:pPr>
              <w:rPr>
                <w:b/>
              </w:rPr>
            </w:pPr>
            <w:r>
              <w:rPr>
                <w:b/>
              </w:rPr>
              <w:t>13</w:t>
            </w:r>
          </w:p>
        </w:tc>
        <w:tc>
          <w:tcPr>
            <w:tcW w:w="1125" w:type="dxa"/>
            <w:tcBorders>
              <w:left w:val="single" w:sz="8" w:space="0" w:color="000000"/>
              <w:bottom w:val="single" w:sz="8" w:space="0" w:color="000000"/>
            </w:tcBorders>
            <w:vAlign w:val="bottom"/>
          </w:tcPr>
          <w:p w14:paraId="10C43FBF" w14:textId="77777777" w:rsidR="001930B6" w:rsidRDefault="00C63972">
            <w:r>
              <w:t>R$ 470,00</w:t>
            </w:r>
          </w:p>
        </w:tc>
        <w:tc>
          <w:tcPr>
            <w:tcW w:w="1335" w:type="dxa"/>
            <w:tcBorders>
              <w:left w:val="single" w:sz="8" w:space="0" w:color="000000"/>
              <w:bottom w:val="single" w:sz="8" w:space="0" w:color="000000"/>
              <w:right w:val="single" w:sz="8" w:space="0" w:color="000000"/>
            </w:tcBorders>
            <w:vAlign w:val="bottom"/>
          </w:tcPr>
          <w:p w14:paraId="53CE400D" w14:textId="77777777" w:rsidR="001930B6" w:rsidRDefault="00C63972">
            <w:pPr>
              <w:ind w:right="12"/>
            </w:pPr>
            <w:r>
              <w:t>R$ 6.110,00</w:t>
            </w:r>
          </w:p>
        </w:tc>
      </w:tr>
      <w:tr w:rsidR="001930B6" w14:paraId="4788A263" w14:textId="77777777">
        <w:trPr>
          <w:trHeight w:val="2160"/>
        </w:trPr>
        <w:tc>
          <w:tcPr>
            <w:tcW w:w="540" w:type="dxa"/>
            <w:tcBorders>
              <w:left w:val="single" w:sz="8" w:space="0" w:color="000000"/>
              <w:bottom w:val="single" w:sz="8" w:space="0" w:color="000000"/>
            </w:tcBorders>
            <w:vAlign w:val="bottom"/>
          </w:tcPr>
          <w:p w14:paraId="76CC4185" w14:textId="77777777" w:rsidR="001930B6" w:rsidRDefault="00C63972">
            <w:pPr>
              <w:rPr>
                <w:color w:val="000000"/>
              </w:rPr>
            </w:pPr>
            <w:r>
              <w:rPr>
                <w:color w:val="000000"/>
              </w:rPr>
              <w:t>53</w:t>
            </w:r>
          </w:p>
        </w:tc>
        <w:tc>
          <w:tcPr>
            <w:tcW w:w="4035" w:type="dxa"/>
            <w:tcBorders>
              <w:left w:val="single" w:sz="8" w:space="0" w:color="000000"/>
              <w:bottom w:val="single" w:sz="8" w:space="0" w:color="000000"/>
            </w:tcBorders>
            <w:vAlign w:val="bottom"/>
          </w:tcPr>
          <w:p w14:paraId="14FA8C7F" w14:textId="77777777" w:rsidR="001930B6" w:rsidRDefault="00C63972">
            <w:pPr>
              <w:ind w:right="134"/>
              <w:jc w:val="both"/>
              <w:rPr>
                <w:b/>
                <w:sz w:val="22"/>
                <w:szCs w:val="22"/>
              </w:rPr>
            </w:pPr>
            <w:r>
              <w:rPr>
                <w:b/>
                <w:sz w:val="22"/>
                <w:szCs w:val="22"/>
              </w:rPr>
              <w:t xml:space="preserve">Fungicida contendo hidróxido de cobre: </w:t>
            </w:r>
            <w:r>
              <w:rPr>
                <w:sz w:val="22"/>
                <w:szCs w:val="22"/>
              </w:rPr>
              <w:t xml:space="preserve">Fungicida, composição básica hidróxido de cobre 537,440 g/Kg, grupo químico inorgânico, cultura indicadas hortaliças e fruticultura, suspensão concentrada. O produto deve estar no mínimo com 80% de seu prazo de </w:t>
            </w:r>
            <w:r>
              <w:rPr>
                <w:sz w:val="22"/>
                <w:szCs w:val="22"/>
              </w:rPr>
              <w:lastRenderedPageBreak/>
              <w:t xml:space="preserve">validade. </w:t>
            </w:r>
            <w:r>
              <w:rPr>
                <w:b/>
                <w:sz w:val="22"/>
                <w:szCs w:val="22"/>
              </w:rPr>
              <w:t>Embalagem de 1litro. CATMAT: 381816</w:t>
            </w:r>
          </w:p>
        </w:tc>
        <w:tc>
          <w:tcPr>
            <w:tcW w:w="1095" w:type="dxa"/>
            <w:tcBorders>
              <w:left w:val="single" w:sz="8" w:space="0" w:color="000000"/>
              <w:bottom w:val="single" w:sz="8" w:space="0" w:color="000000"/>
            </w:tcBorders>
            <w:vAlign w:val="bottom"/>
          </w:tcPr>
          <w:p w14:paraId="6AEC9D4E" w14:textId="77777777" w:rsidR="001930B6" w:rsidRDefault="00C63972">
            <w:pPr>
              <w:rPr>
                <w:sz w:val="22"/>
                <w:szCs w:val="22"/>
              </w:rPr>
            </w:pPr>
            <w:r>
              <w:rPr>
                <w:sz w:val="22"/>
                <w:szCs w:val="22"/>
              </w:rPr>
              <w:lastRenderedPageBreak/>
              <w:t>Litro</w:t>
            </w:r>
          </w:p>
        </w:tc>
        <w:tc>
          <w:tcPr>
            <w:tcW w:w="1065" w:type="dxa"/>
            <w:tcBorders>
              <w:left w:val="single" w:sz="8" w:space="0" w:color="000000"/>
              <w:bottom w:val="single" w:sz="8" w:space="0" w:color="000000"/>
            </w:tcBorders>
            <w:vAlign w:val="bottom"/>
          </w:tcPr>
          <w:p w14:paraId="125BA9E2"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6190EFFB"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05368D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AE904B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8661AA7"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019210E"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6F15EC40" w14:textId="77777777" w:rsidR="001930B6" w:rsidRDefault="00C63972">
            <w:r>
              <w:t>R$ 79,95</w:t>
            </w:r>
          </w:p>
        </w:tc>
        <w:tc>
          <w:tcPr>
            <w:tcW w:w="1335" w:type="dxa"/>
            <w:tcBorders>
              <w:left w:val="single" w:sz="8" w:space="0" w:color="000000"/>
              <w:bottom w:val="single" w:sz="8" w:space="0" w:color="000000"/>
              <w:right w:val="single" w:sz="8" w:space="0" w:color="000000"/>
            </w:tcBorders>
            <w:vAlign w:val="bottom"/>
          </w:tcPr>
          <w:p w14:paraId="37154F1B" w14:textId="77777777" w:rsidR="001930B6" w:rsidRDefault="00C63972">
            <w:pPr>
              <w:ind w:right="12"/>
            </w:pPr>
            <w:r>
              <w:t>R$ 1.599,00</w:t>
            </w:r>
          </w:p>
        </w:tc>
      </w:tr>
      <w:tr w:rsidR="001930B6" w14:paraId="2E1361B5" w14:textId="77777777">
        <w:trPr>
          <w:trHeight w:val="1395"/>
        </w:trPr>
        <w:tc>
          <w:tcPr>
            <w:tcW w:w="540" w:type="dxa"/>
            <w:tcBorders>
              <w:left w:val="single" w:sz="8" w:space="0" w:color="000000"/>
              <w:bottom w:val="single" w:sz="8" w:space="0" w:color="000000"/>
            </w:tcBorders>
            <w:vAlign w:val="bottom"/>
          </w:tcPr>
          <w:p w14:paraId="5FCA992A" w14:textId="77777777" w:rsidR="001930B6" w:rsidRDefault="00C63972">
            <w:pPr>
              <w:rPr>
                <w:color w:val="000000"/>
              </w:rPr>
            </w:pPr>
            <w:r>
              <w:rPr>
                <w:color w:val="000000"/>
              </w:rPr>
              <w:t>54</w:t>
            </w:r>
          </w:p>
        </w:tc>
        <w:tc>
          <w:tcPr>
            <w:tcW w:w="4035" w:type="dxa"/>
            <w:tcBorders>
              <w:left w:val="single" w:sz="8" w:space="0" w:color="000000"/>
              <w:bottom w:val="single" w:sz="8" w:space="0" w:color="000000"/>
            </w:tcBorders>
            <w:vAlign w:val="bottom"/>
          </w:tcPr>
          <w:p w14:paraId="7A62BAFE" w14:textId="77777777" w:rsidR="001930B6" w:rsidRDefault="00C63972">
            <w:pPr>
              <w:ind w:right="134"/>
              <w:jc w:val="both"/>
              <w:rPr>
                <w:sz w:val="22"/>
                <w:szCs w:val="22"/>
              </w:rPr>
            </w:pPr>
            <w:r>
              <w:rPr>
                <w:b/>
                <w:sz w:val="22"/>
                <w:szCs w:val="22"/>
              </w:rPr>
              <w:t>Fungicida à base de enxofre</w:t>
            </w:r>
            <w:r>
              <w:rPr>
                <w:sz w:val="22"/>
                <w:szCs w:val="22"/>
              </w:rPr>
              <w:t xml:space="preserve">: Fungicida em Grânulos </w:t>
            </w:r>
            <w:proofErr w:type="spellStart"/>
            <w:r>
              <w:rPr>
                <w:sz w:val="22"/>
                <w:szCs w:val="22"/>
              </w:rPr>
              <w:t>dispersíveis</w:t>
            </w:r>
            <w:proofErr w:type="spellEnd"/>
            <w:r>
              <w:rPr>
                <w:sz w:val="22"/>
                <w:szCs w:val="22"/>
              </w:rPr>
              <w:t xml:space="preserve"> em água com 80% (p/p) de enxofre. O produto deve estar no mínimo com 80% de seu prazo de validade. Saco 6 kg. </w:t>
            </w:r>
            <w:r>
              <w:rPr>
                <w:b/>
                <w:sz w:val="22"/>
                <w:szCs w:val="22"/>
              </w:rPr>
              <w:t>CATMAT: 388005</w:t>
            </w:r>
          </w:p>
        </w:tc>
        <w:tc>
          <w:tcPr>
            <w:tcW w:w="1095" w:type="dxa"/>
            <w:tcBorders>
              <w:left w:val="single" w:sz="8" w:space="0" w:color="000000"/>
              <w:bottom w:val="single" w:sz="8" w:space="0" w:color="000000"/>
            </w:tcBorders>
            <w:vAlign w:val="bottom"/>
          </w:tcPr>
          <w:p w14:paraId="38ACA134" w14:textId="77777777" w:rsidR="001930B6" w:rsidRDefault="00C63972">
            <w:pPr>
              <w:rPr>
                <w:sz w:val="22"/>
                <w:szCs w:val="22"/>
              </w:rPr>
            </w:pPr>
            <w:r>
              <w:rPr>
                <w:sz w:val="22"/>
                <w:szCs w:val="22"/>
              </w:rPr>
              <w:t>Saco 6 kg</w:t>
            </w:r>
          </w:p>
        </w:tc>
        <w:tc>
          <w:tcPr>
            <w:tcW w:w="1065" w:type="dxa"/>
            <w:tcBorders>
              <w:left w:val="single" w:sz="8" w:space="0" w:color="000000"/>
              <w:bottom w:val="single" w:sz="8" w:space="0" w:color="000000"/>
            </w:tcBorders>
            <w:vAlign w:val="bottom"/>
          </w:tcPr>
          <w:p w14:paraId="51B11657" w14:textId="77777777" w:rsidR="001930B6" w:rsidRDefault="00C63972">
            <w:pPr>
              <w:rPr>
                <w:sz w:val="22"/>
                <w:szCs w:val="22"/>
              </w:rPr>
            </w:pPr>
            <w:r>
              <w:rPr>
                <w:sz w:val="22"/>
                <w:szCs w:val="22"/>
              </w:rPr>
              <w:t>40</w:t>
            </w:r>
          </w:p>
        </w:tc>
        <w:tc>
          <w:tcPr>
            <w:tcW w:w="1020" w:type="dxa"/>
            <w:tcBorders>
              <w:left w:val="single" w:sz="8" w:space="0" w:color="000000"/>
              <w:bottom w:val="single" w:sz="8" w:space="0" w:color="000000"/>
            </w:tcBorders>
            <w:vAlign w:val="bottom"/>
          </w:tcPr>
          <w:p w14:paraId="11B2E844"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785385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CCE5D6E"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3E33547"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7E7FC96B" w14:textId="77777777" w:rsidR="001930B6" w:rsidRDefault="00C63972">
            <w:pPr>
              <w:rPr>
                <w:b/>
              </w:rPr>
            </w:pPr>
            <w:r>
              <w:rPr>
                <w:b/>
              </w:rPr>
              <w:t>40</w:t>
            </w:r>
          </w:p>
        </w:tc>
        <w:tc>
          <w:tcPr>
            <w:tcW w:w="1125" w:type="dxa"/>
            <w:tcBorders>
              <w:left w:val="single" w:sz="8" w:space="0" w:color="000000"/>
              <w:bottom w:val="single" w:sz="8" w:space="0" w:color="000000"/>
            </w:tcBorders>
            <w:vAlign w:val="bottom"/>
          </w:tcPr>
          <w:p w14:paraId="075F0BE7" w14:textId="77777777" w:rsidR="001930B6" w:rsidRDefault="00C63972">
            <w:r>
              <w:t>R$ 160,80</w:t>
            </w:r>
          </w:p>
        </w:tc>
        <w:tc>
          <w:tcPr>
            <w:tcW w:w="1335" w:type="dxa"/>
            <w:tcBorders>
              <w:left w:val="single" w:sz="8" w:space="0" w:color="000000"/>
              <w:bottom w:val="single" w:sz="8" w:space="0" w:color="000000"/>
              <w:right w:val="single" w:sz="8" w:space="0" w:color="000000"/>
            </w:tcBorders>
            <w:vAlign w:val="bottom"/>
          </w:tcPr>
          <w:p w14:paraId="64586479" w14:textId="77777777" w:rsidR="001930B6" w:rsidRDefault="00C63972">
            <w:pPr>
              <w:ind w:right="12"/>
            </w:pPr>
            <w:r>
              <w:t>R$ 6.432,00</w:t>
            </w:r>
          </w:p>
        </w:tc>
      </w:tr>
      <w:tr w:rsidR="001930B6" w14:paraId="40F3C33D" w14:textId="77777777" w:rsidTr="00FC09BC">
        <w:trPr>
          <w:trHeight w:val="830"/>
        </w:trPr>
        <w:tc>
          <w:tcPr>
            <w:tcW w:w="540" w:type="dxa"/>
            <w:tcBorders>
              <w:left w:val="single" w:sz="8" w:space="0" w:color="000000"/>
              <w:bottom w:val="single" w:sz="8" w:space="0" w:color="000000"/>
            </w:tcBorders>
            <w:vAlign w:val="bottom"/>
          </w:tcPr>
          <w:p w14:paraId="389817E0" w14:textId="77777777" w:rsidR="001930B6" w:rsidRDefault="00C63972">
            <w:pPr>
              <w:rPr>
                <w:color w:val="000000"/>
              </w:rPr>
            </w:pPr>
            <w:r>
              <w:rPr>
                <w:color w:val="000000"/>
              </w:rPr>
              <w:t>55</w:t>
            </w:r>
          </w:p>
        </w:tc>
        <w:tc>
          <w:tcPr>
            <w:tcW w:w="4035" w:type="dxa"/>
            <w:tcBorders>
              <w:left w:val="single" w:sz="8" w:space="0" w:color="000000"/>
              <w:bottom w:val="single" w:sz="8" w:space="0" w:color="000000"/>
            </w:tcBorders>
            <w:vAlign w:val="bottom"/>
          </w:tcPr>
          <w:p w14:paraId="3DD8ABEA" w14:textId="77777777" w:rsidR="001930B6" w:rsidRDefault="00C63972">
            <w:pPr>
              <w:ind w:right="134"/>
              <w:jc w:val="both"/>
              <w:rPr>
                <w:sz w:val="22"/>
                <w:szCs w:val="22"/>
              </w:rPr>
            </w:pPr>
            <w:r>
              <w:rPr>
                <w:b/>
                <w:sz w:val="22"/>
                <w:szCs w:val="22"/>
              </w:rPr>
              <w:t>Gesso agrícola</w:t>
            </w:r>
            <w:r>
              <w:rPr>
                <w:sz w:val="22"/>
                <w:szCs w:val="22"/>
              </w:rPr>
              <w:t xml:space="preserve">: Gesso agrícola, composto de baixa salinidade e rico em S (enxofre) e Ca (cálcio), de fácil absorção. O produto deve estar no mínimo com 80% de seu prazo de validade. Saco com 50 Kg. </w:t>
            </w:r>
            <w:r>
              <w:rPr>
                <w:b/>
                <w:sz w:val="22"/>
                <w:szCs w:val="22"/>
              </w:rPr>
              <w:t>CATMAT: 465465</w:t>
            </w:r>
          </w:p>
        </w:tc>
        <w:tc>
          <w:tcPr>
            <w:tcW w:w="1095" w:type="dxa"/>
            <w:tcBorders>
              <w:left w:val="single" w:sz="8" w:space="0" w:color="000000"/>
              <w:bottom w:val="single" w:sz="8" w:space="0" w:color="000000"/>
            </w:tcBorders>
            <w:vAlign w:val="bottom"/>
          </w:tcPr>
          <w:p w14:paraId="3C480B0C"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32DC9970" w14:textId="77777777" w:rsidR="001930B6" w:rsidRDefault="00C63972">
            <w:pPr>
              <w:rPr>
                <w:sz w:val="22"/>
                <w:szCs w:val="22"/>
              </w:rPr>
            </w:pPr>
            <w:r>
              <w:rPr>
                <w:sz w:val="22"/>
                <w:szCs w:val="22"/>
              </w:rPr>
              <w:t>40</w:t>
            </w:r>
          </w:p>
        </w:tc>
        <w:tc>
          <w:tcPr>
            <w:tcW w:w="1020" w:type="dxa"/>
            <w:tcBorders>
              <w:left w:val="single" w:sz="8" w:space="0" w:color="000000"/>
              <w:bottom w:val="single" w:sz="8" w:space="0" w:color="000000"/>
            </w:tcBorders>
            <w:vAlign w:val="bottom"/>
          </w:tcPr>
          <w:p w14:paraId="53F71B8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49E6F815" w14:textId="77777777" w:rsidR="001930B6" w:rsidRDefault="00C63972">
            <w:pPr>
              <w:rPr>
                <w:sz w:val="22"/>
                <w:szCs w:val="22"/>
              </w:rPr>
            </w:pPr>
            <w:r>
              <w:rPr>
                <w:sz w:val="22"/>
                <w:szCs w:val="22"/>
              </w:rPr>
              <w:t>06</w:t>
            </w:r>
          </w:p>
        </w:tc>
        <w:tc>
          <w:tcPr>
            <w:tcW w:w="1080" w:type="dxa"/>
            <w:tcBorders>
              <w:left w:val="single" w:sz="8" w:space="0" w:color="000000"/>
              <w:bottom w:val="single" w:sz="8" w:space="0" w:color="000000"/>
            </w:tcBorders>
            <w:vAlign w:val="bottom"/>
          </w:tcPr>
          <w:p w14:paraId="3CC81DC3" w14:textId="77777777" w:rsidR="001930B6" w:rsidRDefault="00C63972">
            <w:pPr>
              <w:rPr>
                <w:sz w:val="22"/>
                <w:szCs w:val="22"/>
              </w:rPr>
            </w:pPr>
            <w:r>
              <w:rPr>
                <w:sz w:val="22"/>
                <w:szCs w:val="22"/>
              </w:rPr>
              <w:t>60</w:t>
            </w:r>
          </w:p>
        </w:tc>
        <w:tc>
          <w:tcPr>
            <w:tcW w:w="1080" w:type="dxa"/>
            <w:tcBorders>
              <w:left w:val="single" w:sz="8" w:space="0" w:color="000000"/>
              <w:bottom w:val="single" w:sz="8" w:space="0" w:color="000000"/>
            </w:tcBorders>
            <w:vAlign w:val="bottom"/>
          </w:tcPr>
          <w:p w14:paraId="642A9D66"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51E550E8" w14:textId="77777777" w:rsidR="001930B6" w:rsidRDefault="00C63972">
            <w:pPr>
              <w:rPr>
                <w:b/>
              </w:rPr>
            </w:pPr>
            <w:r>
              <w:rPr>
                <w:b/>
              </w:rPr>
              <w:t>110</w:t>
            </w:r>
          </w:p>
        </w:tc>
        <w:tc>
          <w:tcPr>
            <w:tcW w:w="1125" w:type="dxa"/>
            <w:tcBorders>
              <w:left w:val="single" w:sz="8" w:space="0" w:color="000000"/>
              <w:bottom w:val="single" w:sz="8" w:space="0" w:color="000000"/>
            </w:tcBorders>
            <w:vAlign w:val="bottom"/>
          </w:tcPr>
          <w:p w14:paraId="655DC1F9" w14:textId="77777777" w:rsidR="001930B6" w:rsidRDefault="00C63972">
            <w:r>
              <w:t>R$ 48,00</w:t>
            </w:r>
          </w:p>
        </w:tc>
        <w:tc>
          <w:tcPr>
            <w:tcW w:w="1335" w:type="dxa"/>
            <w:tcBorders>
              <w:left w:val="single" w:sz="8" w:space="0" w:color="000000"/>
              <w:bottom w:val="single" w:sz="8" w:space="0" w:color="000000"/>
              <w:right w:val="single" w:sz="8" w:space="0" w:color="000000"/>
            </w:tcBorders>
            <w:vAlign w:val="bottom"/>
          </w:tcPr>
          <w:p w14:paraId="58E76AA9" w14:textId="77777777" w:rsidR="001930B6" w:rsidRDefault="00C63972">
            <w:pPr>
              <w:ind w:right="12"/>
            </w:pPr>
            <w:r>
              <w:t>R$ 5.280,00</w:t>
            </w:r>
          </w:p>
        </w:tc>
      </w:tr>
      <w:tr w:rsidR="001930B6" w14:paraId="7F44E68F" w14:textId="77777777">
        <w:trPr>
          <w:trHeight w:val="1905"/>
        </w:trPr>
        <w:tc>
          <w:tcPr>
            <w:tcW w:w="540" w:type="dxa"/>
            <w:tcBorders>
              <w:left w:val="single" w:sz="8" w:space="0" w:color="000000"/>
              <w:bottom w:val="single" w:sz="8" w:space="0" w:color="000000"/>
            </w:tcBorders>
            <w:vAlign w:val="bottom"/>
          </w:tcPr>
          <w:p w14:paraId="6295DFF0" w14:textId="77777777" w:rsidR="001930B6" w:rsidRDefault="00C63972">
            <w:pPr>
              <w:rPr>
                <w:color w:val="000000"/>
              </w:rPr>
            </w:pPr>
            <w:r>
              <w:rPr>
                <w:color w:val="000000"/>
              </w:rPr>
              <w:t>56</w:t>
            </w:r>
          </w:p>
        </w:tc>
        <w:tc>
          <w:tcPr>
            <w:tcW w:w="4035" w:type="dxa"/>
            <w:tcBorders>
              <w:left w:val="single" w:sz="8" w:space="0" w:color="000000"/>
              <w:bottom w:val="single" w:sz="8" w:space="0" w:color="000000"/>
            </w:tcBorders>
            <w:vAlign w:val="bottom"/>
          </w:tcPr>
          <w:p w14:paraId="2ABCDFCB" w14:textId="77777777" w:rsidR="001930B6" w:rsidRDefault="00C63972">
            <w:pPr>
              <w:ind w:right="134"/>
              <w:jc w:val="both"/>
              <w:rPr>
                <w:sz w:val="22"/>
                <w:szCs w:val="22"/>
              </w:rPr>
            </w:pPr>
            <w:r>
              <w:rPr>
                <w:b/>
                <w:sz w:val="22"/>
                <w:szCs w:val="22"/>
              </w:rPr>
              <w:t>Regulador de crescimento vegetal (Ácido Giberélico):</w:t>
            </w:r>
            <w:r>
              <w:rPr>
                <w:sz w:val="22"/>
                <w:szCs w:val="22"/>
              </w:rPr>
              <w:t>Regulador de crescimento vegetal (ÁCIDO GIBERÉLICO</w:t>
            </w:r>
            <w:proofErr w:type="gramStart"/>
            <w:r>
              <w:rPr>
                <w:sz w:val="22"/>
                <w:szCs w:val="22"/>
              </w:rPr>
              <w:t>)..</w:t>
            </w:r>
            <w:proofErr w:type="gramEnd"/>
            <w:r>
              <w:rPr>
                <w:sz w:val="22"/>
                <w:szCs w:val="22"/>
              </w:rPr>
              <w:t xml:space="preserve"> 400 g/kg). O produto deve conter no mínimo 80% de seu prazo de validade. Embalagem: Caixa contendo </w:t>
            </w:r>
            <w:r>
              <w:rPr>
                <w:sz w:val="22"/>
                <w:szCs w:val="22"/>
              </w:rPr>
              <w:lastRenderedPageBreak/>
              <w:t xml:space="preserve">10 envelopes de 2,5 gramas cada. </w:t>
            </w:r>
            <w:r>
              <w:rPr>
                <w:b/>
                <w:sz w:val="22"/>
                <w:szCs w:val="22"/>
              </w:rPr>
              <w:t>CATMAT:  305750</w:t>
            </w:r>
          </w:p>
        </w:tc>
        <w:tc>
          <w:tcPr>
            <w:tcW w:w="1095" w:type="dxa"/>
            <w:tcBorders>
              <w:left w:val="single" w:sz="8" w:space="0" w:color="000000"/>
              <w:bottom w:val="single" w:sz="8" w:space="0" w:color="000000"/>
            </w:tcBorders>
            <w:vAlign w:val="bottom"/>
          </w:tcPr>
          <w:p w14:paraId="2AE22DEA" w14:textId="77777777" w:rsidR="001930B6" w:rsidRDefault="00C63972">
            <w:pPr>
              <w:rPr>
                <w:sz w:val="22"/>
                <w:szCs w:val="22"/>
              </w:rPr>
            </w:pPr>
            <w:r>
              <w:rPr>
                <w:sz w:val="22"/>
                <w:szCs w:val="22"/>
              </w:rPr>
              <w:lastRenderedPageBreak/>
              <w:t>Caixa</w:t>
            </w:r>
          </w:p>
        </w:tc>
        <w:tc>
          <w:tcPr>
            <w:tcW w:w="1065" w:type="dxa"/>
            <w:tcBorders>
              <w:left w:val="single" w:sz="8" w:space="0" w:color="000000"/>
              <w:bottom w:val="single" w:sz="8" w:space="0" w:color="000000"/>
            </w:tcBorders>
            <w:vAlign w:val="bottom"/>
          </w:tcPr>
          <w:p w14:paraId="42082234" w14:textId="77777777" w:rsidR="001930B6" w:rsidRDefault="00C63972">
            <w:pPr>
              <w:rPr>
                <w:sz w:val="22"/>
                <w:szCs w:val="22"/>
              </w:rPr>
            </w:pPr>
            <w:r>
              <w:rPr>
                <w:sz w:val="22"/>
                <w:szCs w:val="22"/>
              </w:rPr>
              <w:t>4</w:t>
            </w:r>
          </w:p>
        </w:tc>
        <w:tc>
          <w:tcPr>
            <w:tcW w:w="1020" w:type="dxa"/>
            <w:tcBorders>
              <w:left w:val="single" w:sz="8" w:space="0" w:color="000000"/>
              <w:bottom w:val="single" w:sz="8" w:space="0" w:color="000000"/>
            </w:tcBorders>
            <w:vAlign w:val="bottom"/>
          </w:tcPr>
          <w:p w14:paraId="4D150792"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AD04E58"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45A6BCB"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BE6452D" w14:textId="77777777" w:rsidR="001930B6" w:rsidRDefault="00C63972">
            <w:pPr>
              <w:rPr>
                <w:sz w:val="22"/>
                <w:szCs w:val="22"/>
              </w:rPr>
            </w:pPr>
            <w:r>
              <w:rPr>
                <w:sz w:val="22"/>
                <w:szCs w:val="22"/>
              </w:rPr>
              <w:t>01</w:t>
            </w:r>
          </w:p>
        </w:tc>
        <w:tc>
          <w:tcPr>
            <w:tcW w:w="1020" w:type="dxa"/>
            <w:tcBorders>
              <w:left w:val="single" w:sz="8" w:space="0" w:color="000000"/>
              <w:bottom w:val="single" w:sz="8" w:space="0" w:color="000000"/>
            </w:tcBorders>
            <w:vAlign w:val="bottom"/>
          </w:tcPr>
          <w:p w14:paraId="4BF8C7E8" w14:textId="77777777" w:rsidR="001930B6" w:rsidRDefault="00C63972">
            <w:pPr>
              <w:rPr>
                <w:b/>
              </w:rPr>
            </w:pPr>
            <w:r>
              <w:rPr>
                <w:b/>
              </w:rPr>
              <w:t>6</w:t>
            </w:r>
          </w:p>
        </w:tc>
        <w:tc>
          <w:tcPr>
            <w:tcW w:w="1125" w:type="dxa"/>
            <w:tcBorders>
              <w:left w:val="single" w:sz="8" w:space="0" w:color="000000"/>
              <w:bottom w:val="single" w:sz="8" w:space="0" w:color="000000"/>
            </w:tcBorders>
            <w:vAlign w:val="bottom"/>
          </w:tcPr>
          <w:p w14:paraId="2219F32A" w14:textId="77777777" w:rsidR="001930B6" w:rsidRDefault="00C63972">
            <w:r>
              <w:t>R$ 221,26</w:t>
            </w:r>
          </w:p>
        </w:tc>
        <w:tc>
          <w:tcPr>
            <w:tcW w:w="1335" w:type="dxa"/>
            <w:tcBorders>
              <w:left w:val="single" w:sz="8" w:space="0" w:color="000000"/>
              <w:bottom w:val="single" w:sz="8" w:space="0" w:color="000000"/>
              <w:right w:val="single" w:sz="8" w:space="0" w:color="000000"/>
            </w:tcBorders>
            <w:vAlign w:val="bottom"/>
          </w:tcPr>
          <w:p w14:paraId="58924A9A" w14:textId="77777777" w:rsidR="001930B6" w:rsidRDefault="00C63972">
            <w:pPr>
              <w:ind w:right="12"/>
            </w:pPr>
            <w:r>
              <w:t>R$ 1.327,56</w:t>
            </w:r>
          </w:p>
        </w:tc>
      </w:tr>
      <w:tr w:rsidR="001930B6" w14:paraId="24F22E75" w14:textId="77777777">
        <w:trPr>
          <w:trHeight w:val="2160"/>
        </w:trPr>
        <w:tc>
          <w:tcPr>
            <w:tcW w:w="540" w:type="dxa"/>
            <w:tcBorders>
              <w:left w:val="single" w:sz="8" w:space="0" w:color="000000"/>
              <w:bottom w:val="single" w:sz="8" w:space="0" w:color="000000"/>
            </w:tcBorders>
            <w:vAlign w:val="bottom"/>
          </w:tcPr>
          <w:p w14:paraId="114DFC61" w14:textId="77777777" w:rsidR="001930B6" w:rsidRDefault="00C63972">
            <w:pPr>
              <w:rPr>
                <w:color w:val="000000"/>
              </w:rPr>
            </w:pPr>
            <w:r>
              <w:rPr>
                <w:color w:val="000000"/>
              </w:rPr>
              <w:t>57</w:t>
            </w:r>
          </w:p>
        </w:tc>
        <w:tc>
          <w:tcPr>
            <w:tcW w:w="4035" w:type="dxa"/>
            <w:tcBorders>
              <w:left w:val="single" w:sz="8" w:space="0" w:color="000000"/>
              <w:bottom w:val="single" w:sz="8" w:space="0" w:color="000000"/>
            </w:tcBorders>
            <w:vAlign w:val="bottom"/>
          </w:tcPr>
          <w:p w14:paraId="77D7D599"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glifosate</w:t>
            </w:r>
            <w:proofErr w:type="spellEnd"/>
            <w:r>
              <w:rPr>
                <w:b/>
                <w:sz w:val="22"/>
                <w:szCs w:val="22"/>
              </w:rPr>
              <w:t>:</w:t>
            </w:r>
            <w:r>
              <w:rPr>
                <w:sz w:val="22"/>
                <w:szCs w:val="22"/>
              </w:rPr>
              <w:t xml:space="preserve"> Herbicida, aspecto físico </w:t>
            </w:r>
            <w:proofErr w:type="spellStart"/>
            <w:r>
              <w:rPr>
                <w:sz w:val="22"/>
                <w:szCs w:val="22"/>
              </w:rPr>
              <w:t>granulos</w:t>
            </w:r>
            <w:proofErr w:type="spellEnd"/>
            <w:r>
              <w:rPr>
                <w:sz w:val="22"/>
                <w:szCs w:val="22"/>
              </w:rPr>
              <w:t xml:space="preserve">, classe glicina, grupo químico </w:t>
            </w:r>
            <w:proofErr w:type="spellStart"/>
            <w:r>
              <w:rPr>
                <w:sz w:val="22"/>
                <w:szCs w:val="22"/>
              </w:rPr>
              <w:t>glifosate</w:t>
            </w:r>
            <w:proofErr w:type="spellEnd"/>
            <w:r>
              <w:rPr>
                <w:sz w:val="22"/>
                <w:szCs w:val="22"/>
              </w:rPr>
              <w:t xml:space="preserve"> 79,25%, aplicação controle plantas daninhas, características adicionais </w:t>
            </w:r>
            <w:proofErr w:type="spellStart"/>
            <w:r>
              <w:rPr>
                <w:sz w:val="22"/>
                <w:szCs w:val="22"/>
              </w:rPr>
              <w:t>dispersíveis</w:t>
            </w:r>
            <w:proofErr w:type="spellEnd"/>
            <w:r>
              <w:rPr>
                <w:sz w:val="22"/>
                <w:szCs w:val="22"/>
              </w:rPr>
              <w:t xml:space="preserve"> em água. O produto deve conter no mínimo 80% de seu prazo de validade. Embalagem de 1 kg. </w:t>
            </w:r>
            <w:r>
              <w:rPr>
                <w:b/>
                <w:sz w:val="22"/>
                <w:szCs w:val="22"/>
              </w:rPr>
              <w:t>CATMAT: 381388</w:t>
            </w:r>
          </w:p>
        </w:tc>
        <w:tc>
          <w:tcPr>
            <w:tcW w:w="1095" w:type="dxa"/>
            <w:tcBorders>
              <w:left w:val="single" w:sz="8" w:space="0" w:color="000000"/>
              <w:bottom w:val="single" w:sz="8" w:space="0" w:color="000000"/>
            </w:tcBorders>
            <w:vAlign w:val="bottom"/>
          </w:tcPr>
          <w:p w14:paraId="2E2A4FE9"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284864E7" w14:textId="77777777" w:rsidR="001930B6" w:rsidRDefault="00C63972">
            <w:pPr>
              <w:rPr>
                <w:sz w:val="22"/>
                <w:szCs w:val="22"/>
              </w:rPr>
            </w:pPr>
            <w:r>
              <w:rPr>
                <w:sz w:val="22"/>
                <w:szCs w:val="22"/>
              </w:rPr>
              <w:t>50</w:t>
            </w:r>
          </w:p>
        </w:tc>
        <w:tc>
          <w:tcPr>
            <w:tcW w:w="1020" w:type="dxa"/>
            <w:tcBorders>
              <w:left w:val="single" w:sz="8" w:space="0" w:color="000000"/>
              <w:bottom w:val="single" w:sz="8" w:space="0" w:color="000000"/>
            </w:tcBorders>
            <w:vAlign w:val="bottom"/>
          </w:tcPr>
          <w:p w14:paraId="7C53C1CA" w14:textId="77777777" w:rsidR="001930B6" w:rsidRDefault="00C63972">
            <w:pPr>
              <w:rPr>
                <w:color w:val="000000"/>
                <w:sz w:val="22"/>
                <w:szCs w:val="22"/>
              </w:rPr>
            </w:pPr>
            <w:r>
              <w:rPr>
                <w:color w:val="000000"/>
                <w:sz w:val="22"/>
                <w:szCs w:val="22"/>
              </w:rPr>
              <w:t>06</w:t>
            </w:r>
          </w:p>
        </w:tc>
        <w:tc>
          <w:tcPr>
            <w:tcW w:w="1125" w:type="dxa"/>
            <w:tcBorders>
              <w:left w:val="single" w:sz="8" w:space="0" w:color="000000"/>
              <w:bottom w:val="single" w:sz="8" w:space="0" w:color="000000"/>
            </w:tcBorders>
            <w:vAlign w:val="bottom"/>
          </w:tcPr>
          <w:p w14:paraId="343E545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5636BECF" w14:textId="77777777" w:rsidR="001930B6" w:rsidRDefault="00C63972">
            <w:pPr>
              <w:rPr>
                <w:sz w:val="22"/>
                <w:szCs w:val="22"/>
              </w:rPr>
            </w:pPr>
            <w:r>
              <w:rPr>
                <w:sz w:val="22"/>
                <w:szCs w:val="22"/>
              </w:rPr>
              <w:t>03</w:t>
            </w:r>
          </w:p>
        </w:tc>
        <w:tc>
          <w:tcPr>
            <w:tcW w:w="1080" w:type="dxa"/>
            <w:tcBorders>
              <w:left w:val="single" w:sz="8" w:space="0" w:color="000000"/>
              <w:bottom w:val="single" w:sz="8" w:space="0" w:color="000000"/>
            </w:tcBorders>
            <w:vAlign w:val="bottom"/>
          </w:tcPr>
          <w:p w14:paraId="0D42FB4C"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DAF3BE5" w14:textId="77777777" w:rsidR="001930B6" w:rsidRDefault="00C63972">
            <w:pPr>
              <w:rPr>
                <w:b/>
              </w:rPr>
            </w:pPr>
            <w:r>
              <w:rPr>
                <w:b/>
              </w:rPr>
              <w:t>60</w:t>
            </w:r>
          </w:p>
        </w:tc>
        <w:tc>
          <w:tcPr>
            <w:tcW w:w="1125" w:type="dxa"/>
            <w:tcBorders>
              <w:left w:val="single" w:sz="8" w:space="0" w:color="000000"/>
              <w:bottom w:val="single" w:sz="8" w:space="0" w:color="000000"/>
            </w:tcBorders>
            <w:vAlign w:val="bottom"/>
          </w:tcPr>
          <w:p w14:paraId="26999D41" w14:textId="77777777" w:rsidR="001930B6" w:rsidRDefault="00C63972">
            <w:r>
              <w:t>R$ 26,94</w:t>
            </w:r>
          </w:p>
        </w:tc>
        <w:tc>
          <w:tcPr>
            <w:tcW w:w="1335" w:type="dxa"/>
            <w:tcBorders>
              <w:left w:val="single" w:sz="8" w:space="0" w:color="000000"/>
              <w:bottom w:val="single" w:sz="8" w:space="0" w:color="000000"/>
              <w:right w:val="single" w:sz="8" w:space="0" w:color="000000"/>
            </w:tcBorders>
            <w:vAlign w:val="bottom"/>
          </w:tcPr>
          <w:p w14:paraId="6E329104" w14:textId="77777777" w:rsidR="001930B6" w:rsidRDefault="00C63972">
            <w:pPr>
              <w:ind w:right="12"/>
            </w:pPr>
            <w:r>
              <w:t>R$ 1.616,40</w:t>
            </w:r>
          </w:p>
        </w:tc>
      </w:tr>
      <w:tr w:rsidR="001930B6" w14:paraId="3A5C3CFC" w14:textId="77777777">
        <w:trPr>
          <w:trHeight w:val="2415"/>
        </w:trPr>
        <w:tc>
          <w:tcPr>
            <w:tcW w:w="540" w:type="dxa"/>
            <w:tcBorders>
              <w:left w:val="single" w:sz="8" w:space="0" w:color="000000"/>
              <w:bottom w:val="single" w:sz="8" w:space="0" w:color="000000"/>
            </w:tcBorders>
            <w:vAlign w:val="bottom"/>
          </w:tcPr>
          <w:p w14:paraId="79ECF679" w14:textId="77777777" w:rsidR="001930B6" w:rsidRDefault="00C63972">
            <w:pPr>
              <w:rPr>
                <w:color w:val="000000"/>
              </w:rPr>
            </w:pPr>
            <w:r>
              <w:rPr>
                <w:color w:val="000000"/>
              </w:rPr>
              <w:t>58</w:t>
            </w:r>
          </w:p>
        </w:tc>
        <w:tc>
          <w:tcPr>
            <w:tcW w:w="4035" w:type="dxa"/>
            <w:tcBorders>
              <w:left w:val="single" w:sz="8" w:space="0" w:color="000000"/>
              <w:bottom w:val="single" w:sz="8" w:space="0" w:color="000000"/>
            </w:tcBorders>
            <w:vAlign w:val="bottom"/>
          </w:tcPr>
          <w:p w14:paraId="12B87419" w14:textId="77777777" w:rsidR="001930B6" w:rsidRDefault="00C63972">
            <w:pPr>
              <w:ind w:right="134"/>
              <w:jc w:val="both"/>
              <w:rPr>
                <w:sz w:val="22"/>
                <w:szCs w:val="22"/>
              </w:rPr>
            </w:pPr>
            <w:r>
              <w:rPr>
                <w:b/>
                <w:sz w:val="22"/>
                <w:szCs w:val="22"/>
              </w:rPr>
              <w:t xml:space="preserve">Herbicida – </w:t>
            </w:r>
            <w:proofErr w:type="spellStart"/>
            <w:r>
              <w:rPr>
                <w:b/>
                <w:sz w:val="22"/>
                <w:szCs w:val="22"/>
              </w:rPr>
              <w:t>Halossulfurom</w:t>
            </w:r>
            <w:proofErr w:type="spellEnd"/>
            <w:r>
              <w:rPr>
                <w:b/>
                <w:sz w:val="22"/>
                <w:szCs w:val="22"/>
              </w:rPr>
              <w:t>-Metílico:</w:t>
            </w:r>
            <w:r>
              <w:rPr>
                <w:sz w:val="22"/>
                <w:szCs w:val="22"/>
              </w:rPr>
              <w:t xml:space="preserve"> Herbicida, com registro no Ministério da Agricultura, Pecuária e </w:t>
            </w:r>
            <w:proofErr w:type="gramStart"/>
            <w:r>
              <w:rPr>
                <w:sz w:val="22"/>
                <w:szCs w:val="22"/>
              </w:rPr>
              <w:t>Abastecimento(</w:t>
            </w:r>
            <w:proofErr w:type="gramEnd"/>
            <w:r>
              <w:rPr>
                <w:sz w:val="22"/>
                <w:szCs w:val="22"/>
              </w:rPr>
              <w:t xml:space="preserve">MAPA)no controle da invasora Tiririca – COMPOSIÇÃO: (HALOSSULFUROM-METÍLICO) 750 g/kg (75,0% m/m). O produto deve conter no mínimo 80% de seu prazo de validade. Embalagem de 200 g. </w:t>
            </w:r>
            <w:r>
              <w:rPr>
                <w:b/>
                <w:sz w:val="22"/>
                <w:szCs w:val="22"/>
              </w:rPr>
              <w:t>CATMAT: 411182</w:t>
            </w:r>
          </w:p>
        </w:tc>
        <w:tc>
          <w:tcPr>
            <w:tcW w:w="1095" w:type="dxa"/>
            <w:tcBorders>
              <w:left w:val="single" w:sz="8" w:space="0" w:color="000000"/>
              <w:bottom w:val="single" w:sz="8" w:space="0" w:color="000000"/>
            </w:tcBorders>
            <w:vAlign w:val="bottom"/>
          </w:tcPr>
          <w:p w14:paraId="494AAB8A" w14:textId="77777777" w:rsidR="001930B6" w:rsidRDefault="00C63972">
            <w:pPr>
              <w:ind w:left="-57" w:right="-113"/>
              <w:rPr>
                <w:sz w:val="22"/>
                <w:szCs w:val="22"/>
              </w:rPr>
            </w:pPr>
            <w:r>
              <w:rPr>
                <w:sz w:val="22"/>
                <w:szCs w:val="22"/>
              </w:rPr>
              <w:t>Embalagem</w:t>
            </w:r>
          </w:p>
        </w:tc>
        <w:tc>
          <w:tcPr>
            <w:tcW w:w="1065" w:type="dxa"/>
            <w:tcBorders>
              <w:left w:val="single" w:sz="8" w:space="0" w:color="000000"/>
              <w:bottom w:val="single" w:sz="8" w:space="0" w:color="000000"/>
            </w:tcBorders>
            <w:vAlign w:val="bottom"/>
          </w:tcPr>
          <w:p w14:paraId="50A39969"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2F41278A"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1969D2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A1851C3"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2058945"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396FF754"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17703480" w14:textId="77777777" w:rsidR="001930B6" w:rsidRDefault="00C63972">
            <w:r>
              <w:t>R$ 506,05</w:t>
            </w:r>
          </w:p>
        </w:tc>
        <w:tc>
          <w:tcPr>
            <w:tcW w:w="1335" w:type="dxa"/>
            <w:tcBorders>
              <w:left w:val="single" w:sz="8" w:space="0" w:color="000000"/>
              <w:bottom w:val="single" w:sz="8" w:space="0" w:color="000000"/>
              <w:right w:val="single" w:sz="8" w:space="0" w:color="000000"/>
            </w:tcBorders>
            <w:vAlign w:val="bottom"/>
          </w:tcPr>
          <w:p w14:paraId="469AC3F4" w14:textId="77777777" w:rsidR="001930B6" w:rsidRDefault="00C63972">
            <w:pPr>
              <w:ind w:right="12"/>
            </w:pPr>
            <w:r>
              <w:t>R$ 5.060,50</w:t>
            </w:r>
          </w:p>
        </w:tc>
      </w:tr>
      <w:tr w:rsidR="001930B6" w14:paraId="75AEA90C" w14:textId="77777777">
        <w:trPr>
          <w:trHeight w:val="2415"/>
        </w:trPr>
        <w:tc>
          <w:tcPr>
            <w:tcW w:w="540" w:type="dxa"/>
            <w:tcBorders>
              <w:left w:val="single" w:sz="8" w:space="0" w:color="000000"/>
              <w:bottom w:val="single" w:sz="8" w:space="0" w:color="000000"/>
            </w:tcBorders>
            <w:vAlign w:val="bottom"/>
          </w:tcPr>
          <w:p w14:paraId="7F9C651D" w14:textId="77777777" w:rsidR="001930B6" w:rsidRDefault="00C63972">
            <w:r>
              <w:lastRenderedPageBreak/>
              <w:t>59</w:t>
            </w:r>
          </w:p>
        </w:tc>
        <w:tc>
          <w:tcPr>
            <w:tcW w:w="4035" w:type="dxa"/>
            <w:tcBorders>
              <w:left w:val="single" w:sz="8" w:space="0" w:color="000000"/>
              <w:bottom w:val="single" w:sz="8" w:space="0" w:color="000000"/>
            </w:tcBorders>
            <w:vAlign w:val="bottom"/>
          </w:tcPr>
          <w:p w14:paraId="2DDFF402"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dipiridilos</w:t>
            </w:r>
            <w:proofErr w:type="spellEnd"/>
            <w:r>
              <w:rPr>
                <w:b/>
                <w:sz w:val="22"/>
                <w:szCs w:val="22"/>
              </w:rPr>
              <w:t>:</w:t>
            </w:r>
            <w:r>
              <w:rPr>
                <w:sz w:val="22"/>
                <w:szCs w:val="22"/>
              </w:rPr>
              <w:t xml:space="preserve"> Herbicida, aspecto físico líquido, classe pós emergente/seletivo /sistêmico, grupo químico </w:t>
            </w:r>
            <w:proofErr w:type="spellStart"/>
            <w:r>
              <w:rPr>
                <w:sz w:val="22"/>
                <w:szCs w:val="22"/>
              </w:rPr>
              <w:t>dipiridilos</w:t>
            </w:r>
            <w:proofErr w:type="spellEnd"/>
            <w:r>
              <w:rPr>
                <w:sz w:val="22"/>
                <w:szCs w:val="22"/>
              </w:rPr>
              <w:t xml:space="preserve"> (</w:t>
            </w:r>
            <w:proofErr w:type="spellStart"/>
            <w:r>
              <w:rPr>
                <w:sz w:val="22"/>
                <w:szCs w:val="22"/>
              </w:rPr>
              <w:t>paraquat</w:t>
            </w:r>
            <w:proofErr w:type="spellEnd"/>
            <w:r>
              <w:rPr>
                <w:sz w:val="22"/>
                <w:szCs w:val="22"/>
              </w:rPr>
              <w:t xml:space="preserve">), derivado </w:t>
            </w:r>
            <w:proofErr w:type="spellStart"/>
            <w:r>
              <w:rPr>
                <w:sz w:val="22"/>
                <w:szCs w:val="22"/>
              </w:rPr>
              <w:t>uréia</w:t>
            </w:r>
            <w:proofErr w:type="spellEnd"/>
            <w:r>
              <w:rPr>
                <w:sz w:val="22"/>
                <w:szCs w:val="22"/>
              </w:rPr>
              <w:t xml:space="preserve"> (</w:t>
            </w:r>
            <w:proofErr w:type="spellStart"/>
            <w:r>
              <w:rPr>
                <w:sz w:val="22"/>
                <w:szCs w:val="22"/>
              </w:rPr>
              <w:t>diuron</w:t>
            </w:r>
            <w:proofErr w:type="spellEnd"/>
            <w:r>
              <w:rPr>
                <w:sz w:val="22"/>
                <w:szCs w:val="22"/>
              </w:rPr>
              <w:t xml:space="preserve">), aplicação controle plantas daninhas, cultura indicada milho. O produto deve conter no mínimo 80% de seu prazo de validade. Embalagem de 5 litros. </w:t>
            </w:r>
            <w:r>
              <w:rPr>
                <w:b/>
                <w:sz w:val="22"/>
                <w:szCs w:val="22"/>
              </w:rPr>
              <w:t>CATMAT: 411182</w:t>
            </w:r>
          </w:p>
        </w:tc>
        <w:tc>
          <w:tcPr>
            <w:tcW w:w="1095" w:type="dxa"/>
            <w:tcBorders>
              <w:left w:val="single" w:sz="8" w:space="0" w:color="000000"/>
              <w:bottom w:val="single" w:sz="8" w:space="0" w:color="000000"/>
            </w:tcBorders>
            <w:vAlign w:val="bottom"/>
          </w:tcPr>
          <w:p w14:paraId="03A0CEEA" w14:textId="77777777" w:rsidR="001930B6" w:rsidRDefault="00C63972">
            <w:pPr>
              <w:rPr>
                <w:sz w:val="22"/>
                <w:szCs w:val="22"/>
              </w:rPr>
            </w:pPr>
            <w:r>
              <w:rPr>
                <w:sz w:val="22"/>
                <w:szCs w:val="22"/>
              </w:rPr>
              <w:t xml:space="preserve">Embalagem </w:t>
            </w:r>
            <w:proofErr w:type="gramStart"/>
            <w:r>
              <w:rPr>
                <w:sz w:val="22"/>
                <w:szCs w:val="22"/>
              </w:rPr>
              <w:t>5 litro</w:t>
            </w:r>
            <w:proofErr w:type="gramEnd"/>
          </w:p>
        </w:tc>
        <w:tc>
          <w:tcPr>
            <w:tcW w:w="1065" w:type="dxa"/>
            <w:tcBorders>
              <w:left w:val="single" w:sz="8" w:space="0" w:color="000000"/>
              <w:bottom w:val="single" w:sz="8" w:space="0" w:color="000000"/>
            </w:tcBorders>
            <w:vAlign w:val="bottom"/>
          </w:tcPr>
          <w:p w14:paraId="4B2EA6D9" w14:textId="77777777" w:rsidR="001930B6" w:rsidRDefault="00C63972">
            <w:pPr>
              <w:rPr>
                <w:sz w:val="22"/>
                <w:szCs w:val="22"/>
              </w:rPr>
            </w:pPr>
            <w:r>
              <w:rPr>
                <w:sz w:val="22"/>
                <w:szCs w:val="22"/>
              </w:rPr>
              <w:t>40</w:t>
            </w:r>
          </w:p>
        </w:tc>
        <w:tc>
          <w:tcPr>
            <w:tcW w:w="1020" w:type="dxa"/>
            <w:tcBorders>
              <w:left w:val="single" w:sz="8" w:space="0" w:color="000000"/>
              <w:bottom w:val="single" w:sz="8" w:space="0" w:color="000000"/>
            </w:tcBorders>
            <w:vAlign w:val="bottom"/>
          </w:tcPr>
          <w:p w14:paraId="57C3A36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075FA43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B2AD17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4B321D1" w14:textId="77777777" w:rsidR="001930B6" w:rsidRDefault="00C63972">
            <w:pPr>
              <w:rPr>
                <w:sz w:val="22"/>
                <w:szCs w:val="22"/>
              </w:rPr>
            </w:pPr>
            <w:r>
              <w:rPr>
                <w:sz w:val="22"/>
                <w:szCs w:val="22"/>
              </w:rPr>
              <w:t>01</w:t>
            </w:r>
          </w:p>
        </w:tc>
        <w:tc>
          <w:tcPr>
            <w:tcW w:w="1020" w:type="dxa"/>
            <w:tcBorders>
              <w:left w:val="single" w:sz="8" w:space="0" w:color="000000"/>
              <w:bottom w:val="single" w:sz="8" w:space="0" w:color="000000"/>
            </w:tcBorders>
            <w:vAlign w:val="bottom"/>
          </w:tcPr>
          <w:p w14:paraId="5725295D" w14:textId="77777777" w:rsidR="001930B6" w:rsidRDefault="00C63972">
            <w:pPr>
              <w:rPr>
                <w:b/>
              </w:rPr>
            </w:pPr>
            <w:r>
              <w:rPr>
                <w:b/>
              </w:rPr>
              <w:t>41</w:t>
            </w:r>
          </w:p>
        </w:tc>
        <w:tc>
          <w:tcPr>
            <w:tcW w:w="1125" w:type="dxa"/>
            <w:tcBorders>
              <w:left w:val="single" w:sz="8" w:space="0" w:color="000000"/>
              <w:bottom w:val="single" w:sz="8" w:space="0" w:color="000000"/>
            </w:tcBorders>
            <w:vAlign w:val="bottom"/>
          </w:tcPr>
          <w:p w14:paraId="47B0B7D7" w14:textId="77777777" w:rsidR="001930B6" w:rsidRDefault="00C63972">
            <w:r>
              <w:t>R$ 211,17</w:t>
            </w:r>
          </w:p>
        </w:tc>
        <w:tc>
          <w:tcPr>
            <w:tcW w:w="1335" w:type="dxa"/>
            <w:tcBorders>
              <w:left w:val="single" w:sz="8" w:space="0" w:color="000000"/>
              <w:bottom w:val="single" w:sz="8" w:space="0" w:color="000000"/>
              <w:right w:val="single" w:sz="8" w:space="0" w:color="000000"/>
            </w:tcBorders>
            <w:vAlign w:val="bottom"/>
          </w:tcPr>
          <w:p w14:paraId="618991E3" w14:textId="77777777" w:rsidR="001930B6" w:rsidRDefault="00C63972">
            <w:pPr>
              <w:ind w:right="12"/>
            </w:pPr>
            <w:r>
              <w:t>R$ 8.657,83</w:t>
            </w:r>
          </w:p>
        </w:tc>
      </w:tr>
      <w:tr w:rsidR="001930B6" w14:paraId="666098AC" w14:textId="77777777">
        <w:trPr>
          <w:trHeight w:val="1905"/>
        </w:trPr>
        <w:tc>
          <w:tcPr>
            <w:tcW w:w="540" w:type="dxa"/>
            <w:tcBorders>
              <w:left w:val="single" w:sz="8" w:space="0" w:color="000000"/>
              <w:bottom w:val="single" w:sz="8" w:space="0" w:color="000000"/>
            </w:tcBorders>
            <w:vAlign w:val="bottom"/>
          </w:tcPr>
          <w:p w14:paraId="48982DAA" w14:textId="77777777" w:rsidR="001930B6" w:rsidRDefault="00C63972">
            <w:r>
              <w:t>60</w:t>
            </w:r>
          </w:p>
        </w:tc>
        <w:tc>
          <w:tcPr>
            <w:tcW w:w="4035" w:type="dxa"/>
            <w:tcBorders>
              <w:left w:val="single" w:sz="8" w:space="0" w:color="000000"/>
              <w:bottom w:val="single" w:sz="8" w:space="0" w:color="000000"/>
            </w:tcBorders>
            <w:vAlign w:val="bottom"/>
          </w:tcPr>
          <w:p w14:paraId="111CB9CA" w14:textId="77777777" w:rsidR="001930B6" w:rsidRDefault="00C63972">
            <w:pPr>
              <w:ind w:right="134"/>
              <w:jc w:val="both"/>
              <w:rPr>
                <w:sz w:val="22"/>
                <w:szCs w:val="22"/>
              </w:rPr>
            </w:pPr>
            <w:r>
              <w:rPr>
                <w:b/>
                <w:sz w:val="22"/>
                <w:szCs w:val="22"/>
              </w:rPr>
              <w:t>Herbicida-</w:t>
            </w:r>
            <w:proofErr w:type="spellStart"/>
            <w:r>
              <w:rPr>
                <w:b/>
                <w:sz w:val="22"/>
                <w:szCs w:val="22"/>
              </w:rPr>
              <w:t>Fluazifope</w:t>
            </w:r>
            <w:proofErr w:type="spellEnd"/>
            <w:r>
              <w:rPr>
                <w:b/>
                <w:sz w:val="22"/>
                <w:szCs w:val="22"/>
              </w:rPr>
              <w:t>-</w:t>
            </w:r>
            <w:proofErr w:type="spellStart"/>
            <w:r>
              <w:rPr>
                <w:b/>
                <w:sz w:val="22"/>
                <w:szCs w:val="22"/>
              </w:rPr>
              <w:t>Pbutílico</w:t>
            </w:r>
            <w:proofErr w:type="spellEnd"/>
            <w:r>
              <w:rPr>
                <w:b/>
                <w:sz w:val="22"/>
                <w:szCs w:val="22"/>
              </w:rPr>
              <w:t>: Herbicida</w:t>
            </w:r>
            <w:r>
              <w:rPr>
                <w:sz w:val="22"/>
                <w:szCs w:val="22"/>
              </w:rPr>
              <w:t xml:space="preserve">: </w:t>
            </w:r>
            <w:proofErr w:type="spellStart"/>
            <w:r>
              <w:rPr>
                <w:sz w:val="22"/>
                <w:szCs w:val="22"/>
              </w:rPr>
              <w:t>butyl</w:t>
            </w:r>
            <w:proofErr w:type="spellEnd"/>
            <w:r>
              <w:rPr>
                <w:sz w:val="22"/>
                <w:szCs w:val="22"/>
              </w:rPr>
              <w:t xml:space="preserve">(R)-2-[4-(5-trifluoromethyl-2-pyridyloxy) </w:t>
            </w:r>
            <w:proofErr w:type="spellStart"/>
            <w:proofErr w:type="gramStart"/>
            <w:r>
              <w:rPr>
                <w:sz w:val="22"/>
                <w:szCs w:val="22"/>
              </w:rPr>
              <w:t>phenoxy</w:t>
            </w:r>
            <w:proofErr w:type="spellEnd"/>
            <w:r>
              <w:rPr>
                <w:sz w:val="22"/>
                <w:szCs w:val="22"/>
              </w:rPr>
              <w:t>]</w:t>
            </w:r>
            <w:proofErr w:type="spellStart"/>
            <w:r>
              <w:rPr>
                <w:sz w:val="22"/>
                <w:szCs w:val="22"/>
              </w:rPr>
              <w:t>propionato</w:t>
            </w:r>
            <w:proofErr w:type="spellEnd"/>
            <w:proofErr w:type="gramEnd"/>
            <w:r>
              <w:rPr>
                <w:sz w:val="22"/>
                <w:szCs w:val="22"/>
              </w:rPr>
              <w:t xml:space="preserve">(FLUAZIFOPE-PBUTÍLICO). 250 g/L. O produto deve conter no mínimo 80% de seu prazo de validade. </w:t>
            </w:r>
            <w:r>
              <w:rPr>
                <w:b/>
                <w:sz w:val="22"/>
                <w:szCs w:val="22"/>
              </w:rPr>
              <w:t>Embalagem de 1 Litro.</w:t>
            </w:r>
            <w:r>
              <w:rPr>
                <w:sz w:val="22"/>
                <w:szCs w:val="22"/>
              </w:rPr>
              <w:t xml:space="preserve"> </w:t>
            </w:r>
            <w:r>
              <w:rPr>
                <w:b/>
                <w:sz w:val="22"/>
                <w:szCs w:val="22"/>
              </w:rPr>
              <w:t>CATMAT: 411182</w:t>
            </w:r>
          </w:p>
        </w:tc>
        <w:tc>
          <w:tcPr>
            <w:tcW w:w="1095" w:type="dxa"/>
            <w:tcBorders>
              <w:left w:val="single" w:sz="8" w:space="0" w:color="000000"/>
              <w:bottom w:val="single" w:sz="8" w:space="0" w:color="000000"/>
            </w:tcBorders>
            <w:vAlign w:val="bottom"/>
          </w:tcPr>
          <w:p w14:paraId="1610247F"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0454D2C3" w14:textId="77777777" w:rsidR="001930B6" w:rsidRDefault="00C63972">
            <w:pPr>
              <w:rPr>
                <w:sz w:val="22"/>
                <w:szCs w:val="22"/>
              </w:rPr>
            </w:pPr>
            <w:r>
              <w:rPr>
                <w:sz w:val="22"/>
                <w:szCs w:val="22"/>
              </w:rPr>
              <w:t>15</w:t>
            </w:r>
          </w:p>
        </w:tc>
        <w:tc>
          <w:tcPr>
            <w:tcW w:w="1020" w:type="dxa"/>
            <w:tcBorders>
              <w:left w:val="single" w:sz="8" w:space="0" w:color="000000"/>
              <w:bottom w:val="single" w:sz="8" w:space="0" w:color="000000"/>
            </w:tcBorders>
            <w:vAlign w:val="bottom"/>
          </w:tcPr>
          <w:p w14:paraId="4526464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862D78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2F41A2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99D4E5F"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02D46F6D" w14:textId="77777777" w:rsidR="001930B6" w:rsidRDefault="00C63972">
            <w:pPr>
              <w:rPr>
                <w:b/>
              </w:rPr>
            </w:pPr>
            <w:r>
              <w:rPr>
                <w:b/>
              </w:rPr>
              <w:t>15</w:t>
            </w:r>
          </w:p>
        </w:tc>
        <w:tc>
          <w:tcPr>
            <w:tcW w:w="1125" w:type="dxa"/>
            <w:tcBorders>
              <w:left w:val="single" w:sz="8" w:space="0" w:color="000000"/>
              <w:bottom w:val="single" w:sz="8" w:space="0" w:color="000000"/>
            </w:tcBorders>
            <w:vAlign w:val="bottom"/>
          </w:tcPr>
          <w:p w14:paraId="2AC36511" w14:textId="77777777" w:rsidR="001930B6" w:rsidRDefault="00C63972">
            <w:r>
              <w:t>R$ 170,00</w:t>
            </w:r>
          </w:p>
        </w:tc>
        <w:tc>
          <w:tcPr>
            <w:tcW w:w="1335" w:type="dxa"/>
            <w:tcBorders>
              <w:left w:val="single" w:sz="8" w:space="0" w:color="000000"/>
              <w:bottom w:val="single" w:sz="8" w:space="0" w:color="000000"/>
              <w:right w:val="single" w:sz="8" w:space="0" w:color="000000"/>
            </w:tcBorders>
            <w:vAlign w:val="bottom"/>
          </w:tcPr>
          <w:p w14:paraId="2509070F" w14:textId="77777777" w:rsidR="001930B6" w:rsidRDefault="00C63972">
            <w:pPr>
              <w:ind w:right="12"/>
            </w:pPr>
            <w:r>
              <w:t>R$ 2.550,00</w:t>
            </w:r>
          </w:p>
        </w:tc>
      </w:tr>
      <w:tr w:rsidR="001930B6" w14:paraId="7B86D282" w14:textId="77777777">
        <w:trPr>
          <w:trHeight w:val="2160"/>
        </w:trPr>
        <w:tc>
          <w:tcPr>
            <w:tcW w:w="540" w:type="dxa"/>
            <w:tcBorders>
              <w:left w:val="single" w:sz="8" w:space="0" w:color="000000"/>
              <w:bottom w:val="single" w:sz="8" w:space="0" w:color="000000"/>
            </w:tcBorders>
            <w:vAlign w:val="bottom"/>
          </w:tcPr>
          <w:p w14:paraId="22CDF09A" w14:textId="77777777" w:rsidR="001930B6" w:rsidRDefault="00C63972">
            <w:r>
              <w:t>61</w:t>
            </w:r>
          </w:p>
        </w:tc>
        <w:tc>
          <w:tcPr>
            <w:tcW w:w="4035" w:type="dxa"/>
            <w:tcBorders>
              <w:left w:val="single" w:sz="8" w:space="0" w:color="000000"/>
              <w:bottom w:val="single" w:sz="8" w:space="0" w:color="000000"/>
            </w:tcBorders>
            <w:vAlign w:val="bottom"/>
          </w:tcPr>
          <w:p w14:paraId="51940FEC" w14:textId="77777777" w:rsidR="001930B6" w:rsidRDefault="00C63972">
            <w:pPr>
              <w:ind w:right="134"/>
              <w:jc w:val="both"/>
              <w:rPr>
                <w:sz w:val="22"/>
                <w:szCs w:val="22"/>
              </w:rPr>
            </w:pPr>
            <w:r>
              <w:rPr>
                <w:b/>
                <w:sz w:val="22"/>
                <w:szCs w:val="22"/>
              </w:rPr>
              <w:t xml:space="preserve">Herbicida seletivo </w:t>
            </w:r>
            <w:proofErr w:type="spellStart"/>
            <w:r>
              <w:rPr>
                <w:b/>
                <w:sz w:val="22"/>
                <w:szCs w:val="22"/>
              </w:rPr>
              <w:t>pré</w:t>
            </w:r>
            <w:proofErr w:type="spellEnd"/>
            <w:r>
              <w:rPr>
                <w:b/>
                <w:sz w:val="22"/>
                <w:szCs w:val="22"/>
              </w:rPr>
              <w:t>-emergente para milho</w:t>
            </w:r>
            <w:r>
              <w:rPr>
                <w:sz w:val="22"/>
                <w:szCs w:val="22"/>
              </w:rPr>
              <w:t xml:space="preserve">: Herbicida seletivo </w:t>
            </w:r>
            <w:proofErr w:type="spellStart"/>
            <w:r>
              <w:rPr>
                <w:sz w:val="22"/>
                <w:szCs w:val="22"/>
              </w:rPr>
              <w:t>pré</w:t>
            </w:r>
            <w:proofErr w:type="spellEnd"/>
            <w:r>
              <w:rPr>
                <w:sz w:val="22"/>
                <w:szCs w:val="22"/>
              </w:rPr>
              <w:t>-emergente para milho- N-(1-</w:t>
            </w:r>
            <w:proofErr w:type="gramStart"/>
            <w:r>
              <w:rPr>
                <w:sz w:val="22"/>
                <w:szCs w:val="22"/>
              </w:rPr>
              <w:t>ethylpropyl)-</w:t>
            </w:r>
            <w:proofErr w:type="gramEnd"/>
            <w:r>
              <w:rPr>
                <w:sz w:val="22"/>
                <w:szCs w:val="22"/>
              </w:rPr>
              <w:t xml:space="preserve">2,6-dinitro-3,4-xylidine(PENDIMETALINA) -- 500 g/L (Ingredientes Inertes) -- 500 g/L. O produto deve conter no mínimo 80% de seu prazo de validade. </w:t>
            </w:r>
            <w:r>
              <w:rPr>
                <w:b/>
                <w:sz w:val="22"/>
                <w:szCs w:val="22"/>
              </w:rPr>
              <w:t>Embalagem de 1 Litro. CATMAT: 151015</w:t>
            </w:r>
          </w:p>
        </w:tc>
        <w:tc>
          <w:tcPr>
            <w:tcW w:w="1095" w:type="dxa"/>
            <w:tcBorders>
              <w:left w:val="single" w:sz="8" w:space="0" w:color="000000"/>
              <w:bottom w:val="single" w:sz="8" w:space="0" w:color="000000"/>
            </w:tcBorders>
            <w:vAlign w:val="bottom"/>
          </w:tcPr>
          <w:p w14:paraId="3833B19E"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3231CEEB" w14:textId="77777777" w:rsidR="001930B6" w:rsidRDefault="00C63972">
            <w:pPr>
              <w:rPr>
                <w:sz w:val="22"/>
                <w:szCs w:val="22"/>
              </w:rPr>
            </w:pPr>
            <w:r>
              <w:rPr>
                <w:sz w:val="22"/>
                <w:szCs w:val="22"/>
              </w:rPr>
              <w:t>30</w:t>
            </w:r>
          </w:p>
        </w:tc>
        <w:tc>
          <w:tcPr>
            <w:tcW w:w="1020" w:type="dxa"/>
            <w:tcBorders>
              <w:left w:val="single" w:sz="8" w:space="0" w:color="000000"/>
              <w:bottom w:val="single" w:sz="8" w:space="0" w:color="000000"/>
            </w:tcBorders>
            <w:vAlign w:val="bottom"/>
          </w:tcPr>
          <w:p w14:paraId="3BDBE304"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DA0DB87"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1F12CA6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EEB6460"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17768EFE" w14:textId="77777777" w:rsidR="001930B6" w:rsidRDefault="00C63972">
            <w:pPr>
              <w:rPr>
                <w:b/>
              </w:rPr>
            </w:pPr>
            <w:r>
              <w:rPr>
                <w:b/>
              </w:rPr>
              <w:t>31</w:t>
            </w:r>
          </w:p>
        </w:tc>
        <w:tc>
          <w:tcPr>
            <w:tcW w:w="1125" w:type="dxa"/>
            <w:tcBorders>
              <w:left w:val="single" w:sz="8" w:space="0" w:color="000000"/>
              <w:bottom w:val="single" w:sz="8" w:space="0" w:color="000000"/>
            </w:tcBorders>
            <w:vAlign w:val="bottom"/>
          </w:tcPr>
          <w:p w14:paraId="3A587121" w14:textId="77777777" w:rsidR="001930B6" w:rsidRDefault="00C63972">
            <w:r>
              <w:t>R$ 120,00</w:t>
            </w:r>
          </w:p>
        </w:tc>
        <w:tc>
          <w:tcPr>
            <w:tcW w:w="1335" w:type="dxa"/>
            <w:tcBorders>
              <w:left w:val="single" w:sz="8" w:space="0" w:color="000000"/>
              <w:bottom w:val="single" w:sz="8" w:space="0" w:color="000000"/>
              <w:right w:val="single" w:sz="8" w:space="0" w:color="000000"/>
            </w:tcBorders>
            <w:vAlign w:val="bottom"/>
          </w:tcPr>
          <w:p w14:paraId="6DF8C412" w14:textId="77777777" w:rsidR="001930B6" w:rsidRDefault="00C63972">
            <w:pPr>
              <w:ind w:right="12"/>
            </w:pPr>
            <w:r>
              <w:t>R$ 3.720,00</w:t>
            </w:r>
          </w:p>
        </w:tc>
      </w:tr>
      <w:tr w:rsidR="001930B6" w14:paraId="31D02931" w14:textId="77777777">
        <w:trPr>
          <w:trHeight w:val="3690"/>
        </w:trPr>
        <w:tc>
          <w:tcPr>
            <w:tcW w:w="540" w:type="dxa"/>
            <w:tcBorders>
              <w:left w:val="single" w:sz="8" w:space="0" w:color="000000"/>
              <w:bottom w:val="single" w:sz="8" w:space="0" w:color="000000"/>
            </w:tcBorders>
            <w:vAlign w:val="bottom"/>
          </w:tcPr>
          <w:p w14:paraId="7E46BBAF" w14:textId="77777777" w:rsidR="001930B6" w:rsidRDefault="00C63972">
            <w:r>
              <w:lastRenderedPageBreak/>
              <w:t>62</w:t>
            </w:r>
          </w:p>
        </w:tc>
        <w:tc>
          <w:tcPr>
            <w:tcW w:w="4035" w:type="dxa"/>
            <w:tcBorders>
              <w:left w:val="single" w:sz="8" w:space="0" w:color="000000"/>
              <w:bottom w:val="single" w:sz="8" w:space="0" w:color="000000"/>
            </w:tcBorders>
            <w:vAlign w:val="bottom"/>
          </w:tcPr>
          <w:p w14:paraId="7A9B2F84" w14:textId="77777777" w:rsidR="001930B6" w:rsidRDefault="00C63972">
            <w:pPr>
              <w:ind w:right="134"/>
              <w:jc w:val="both"/>
              <w:rPr>
                <w:sz w:val="22"/>
                <w:szCs w:val="22"/>
              </w:rPr>
            </w:pPr>
            <w:r>
              <w:rPr>
                <w:b/>
                <w:sz w:val="22"/>
                <w:szCs w:val="22"/>
              </w:rPr>
              <w:t xml:space="preserve">Inseticida acaricida – </w:t>
            </w:r>
            <w:proofErr w:type="spellStart"/>
            <w:r>
              <w:rPr>
                <w:b/>
                <w:sz w:val="22"/>
                <w:szCs w:val="22"/>
              </w:rPr>
              <w:t>Clorpirifós</w:t>
            </w:r>
            <w:proofErr w:type="spellEnd"/>
            <w:r>
              <w:rPr>
                <w:b/>
                <w:sz w:val="22"/>
                <w:szCs w:val="22"/>
              </w:rPr>
              <w:t>:</w:t>
            </w:r>
            <w:r>
              <w:rPr>
                <w:sz w:val="22"/>
                <w:szCs w:val="22"/>
              </w:rPr>
              <w:t xml:space="preserve"> Inseticida acaricida – CLORPIRIFÓS) 480 g/L Mistura de hidrocarboneto aromático (Solvente de Nafta (petróleo), </w:t>
            </w:r>
            <w:proofErr w:type="gramStart"/>
            <w:r>
              <w:rPr>
                <w:sz w:val="22"/>
                <w:szCs w:val="22"/>
              </w:rPr>
              <w:t>Aromático</w:t>
            </w:r>
            <w:proofErr w:type="gramEnd"/>
            <w:r>
              <w:rPr>
                <w:sz w:val="22"/>
                <w:szCs w:val="22"/>
              </w:rPr>
              <w:t xml:space="preserve"> pesado; Mistura hidrocarbonetos aromático pesados) 536,35 g/L, apresentação: Frascos de 1 litro. Classe: Inseticida-acaricida de contato e ingestão do grupo químico organofosforado Tipo De Formulação: Concentrado </w:t>
            </w:r>
            <w:proofErr w:type="spellStart"/>
            <w:r>
              <w:rPr>
                <w:sz w:val="22"/>
                <w:szCs w:val="22"/>
              </w:rPr>
              <w:t>Emulsionável</w:t>
            </w:r>
            <w:proofErr w:type="spellEnd"/>
            <w:r>
              <w:rPr>
                <w:sz w:val="22"/>
                <w:szCs w:val="22"/>
              </w:rPr>
              <w:t xml:space="preserve"> Deve ter registro no ministério da agricultura. O produto deve conter no mínimo 80% de seu prazo de validade. Embalagem de 1 Litro. </w:t>
            </w:r>
            <w:r>
              <w:rPr>
                <w:b/>
                <w:sz w:val="22"/>
                <w:szCs w:val="22"/>
              </w:rPr>
              <w:t>CATMAT:  151015</w:t>
            </w:r>
          </w:p>
        </w:tc>
        <w:tc>
          <w:tcPr>
            <w:tcW w:w="1095" w:type="dxa"/>
            <w:tcBorders>
              <w:left w:val="single" w:sz="8" w:space="0" w:color="000000"/>
              <w:bottom w:val="single" w:sz="8" w:space="0" w:color="000000"/>
            </w:tcBorders>
            <w:vAlign w:val="bottom"/>
          </w:tcPr>
          <w:p w14:paraId="2E7AE067"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3AFF963A"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7A32FB7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0E71B78"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D15867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DD43BBB"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220426C3"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144FD8AA" w14:textId="77777777" w:rsidR="001930B6" w:rsidRDefault="00C63972">
            <w:r>
              <w:t>R$ 53,86</w:t>
            </w:r>
          </w:p>
        </w:tc>
        <w:tc>
          <w:tcPr>
            <w:tcW w:w="1335" w:type="dxa"/>
            <w:tcBorders>
              <w:left w:val="single" w:sz="8" w:space="0" w:color="000000"/>
              <w:bottom w:val="single" w:sz="8" w:space="0" w:color="000000"/>
              <w:right w:val="single" w:sz="8" w:space="0" w:color="000000"/>
            </w:tcBorders>
            <w:vAlign w:val="bottom"/>
          </w:tcPr>
          <w:p w14:paraId="5637B2B8" w14:textId="77777777" w:rsidR="001930B6" w:rsidRDefault="00C63972">
            <w:pPr>
              <w:ind w:right="12"/>
            </w:pPr>
            <w:r>
              <w:t>R$ 538,63</w:t>
            </w:r>
          </w:p>
        </w:tc>
      </w:tr>
      <w:tr w:rsidR="001930B6" w14:paraId="01C879A4" w14:textId="77777777">
        <w:trPr>
          <w:trHeight w:val="1905"/>
        </w:trPr>
        <w:tc>
          <w:tcPr>
            <w:tcW w:w="540" w:type="dxa"/>
            <w:tcBorders>
              <w:left w:val="single" w:sz="8" w:space="0" w:color="000000"/>
              <w:bottom w:val="single" w:sz="8" w:space="0" w:color="000000"/>
            </w:tcBorders>
            <w:vAlign w:val="bottom"/>
          </w:tcPr>
          <w:p w14:paraId="19C9094E" w14:textId="77777777" w:rsidR="001930B6" w:rsidRDefault="00C63972">
            <w:r>
              <w:t>63</w:t>
            </w:r>
          </w:p>
        </w:tc>
        <w:tc>
          <w:tcPr>
            <w:tcW w:w="4035" w:type="dxa"/>
            <w:tcBorders>
              <w:left w:val="single" w:sz="8" w:space="0" w:color="000000"/>
              <w:bottom w:val="single" w:sz="8" w:space="0" w:color="000000"/>
            </w:tcBorders>
            <w:vAlign w:val="bottom"/>
          </w:tcPr>
          <w:p w14:paraId="5076BA45" w14:textId="77777777" w:rsidR="001930B6" w:rsidRDefault="00C63972">
            <w:pPr>
              <w:ind w:right="134"/>
              <w:jc w:val="both"/>
              <w:rPr>
                <w:sz w:val="22"/>
                <w:szCs w:val="22"/>
              </w:rPr>
            </w:pPr>
            <w:r>
              <w:rPr>
                <w:b/>
                <w:sz w:val="22"/>
                <w:szCs w:val="22"/>
              </w:rPr>
              <w:t xml:space="preserve">Inseticida </w:t>
            </w:r>
            <w:proofErr w:type="spellStart"/>
            <w:r>
              <w:rPr>
                <w:b/>
                <w:sz w:val="22"/>
                <w:szCs w:val="22"/>
              </w:rPr>
              <w:t>abamectina</w:t>
            </w:r>
            <w:proofErr w:type="spellEnd"/>
            <w:r>
              <w:rPr>
                <w:b/>
                <w:sz w:val="22"/>
                <w:szCs w:val="22"/>
              </w:rPr>
              <w:t>:</w:t>
            </w:r>
            <w:r>
              <w:rPr>
                <w:sz w:val="22"/>
                <w:szCs w:val="22"/>
              </w:rPr>
              <w:t xml:space="preserve"> Inseticida </w:t>
            </w:r>
            <w:proofErr w:type="spellStart"/>
            <w:r>
              <w:rPr>
                <w:sz w:val="22"/>
                <w:szCs w:val="22"/>
              </w:rPr>
              <w:t>abamectina</w:t>
            </w:r>
            <w:proofErr w:type="spellEnd"/>
            <w:r>
              <w:rPr>
                <w:sz w:val="22"/>
                <w:szCs w:val="22"/>
              </w:rPr>
              <w:t xml:space="preserve"> - Inseticida acaricida de origem biológica, formulação concentrado </w:t>
            </w:r>
            <w:proofErr w:type="spellStart"/>
            <w:r>
              <w:rPr>
                <w:sz w:val="22"/>
                <w:szCs w:val="22"/>
              </w:rPr>
              <w:t>emulsionável</w:t>
            </w:r>
            <w:proofErr w:type="spellEnd"/>
            <w:r>
              <w:rPr>
                <w:sz w:val="22"/>
                <w:szCs w:val="22"/>
              </w:rPr>
              <w:t xml:space="preserve">, princípio ativo </w:t>
            </w:r>
            <w:proofErr w:type="spellStart"/>
            <w:r>
              <w:rPr>
                <w:sz w:val="22"/>
                <w:szCs w:val="22"/>
              </w:rPr>
              <w:t>abamectina</w:t>
            </w:r>
            <w:proofErr w:type="spellEnd"/>
            <w:r>
              <w:rPr>
                <w:sz w:val="22"/>
                <w:szCs w:val="22"/>
              </w:rPr>
              <w:t xml:space="preserve"> 36g/litro. O produto deve conter no mínimo 80% de seu prazo de validade. Embalagem de 1 Litro. </w:t>
            </w:r>
            <w:r>
              <w:rPr>
                <w:b/>
                <w:sz w:val="22"/>
                <w:szCs w:val="22"/>
              </w:rPr>
              <w:t>CATMAT:  411463</w:t>
            </w:r>
          </w:p>
        </w:tc>
        <w:tc>
          <w:tcPr>
            <w:tcW w:w="1095" w:type="dxa"/>
            <w:tcBorders>
              <w:left w:val="single" w:sz="8" w:space="0" w:color="000000"/>
              <w:bottom w:val="single" w:sz="8" w:space="0" w:color="000000"/>
            </w:tcBorders>
            <w:vAlign w:val="bottom"/>
          </w:tcPr>
          <w:p w14:paraId="75D4C719"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7EE708B5"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00460710" w14:textId="77777777" w:rsidR="001930B6" w:rsidRDefault="00C63972">
            <w:pPr>
              <w:rPr>
                <w:sz w:val="22"/>
                <w:szCs w:val="22"/>
              </w:rPr>
            </w:pPr>
            <w:r>
              <w:rPr>
                <w:sz w:val="22"/>
                <w:szCs w:val="22"/>
              </w:rPr>
              <w:t>6</w:t>
            </w:r>
          </w:p>
        </w:tc>
        <w:tc>
          <w:tcPr>
            <w:tcW w:w="1125" w:type="dxa"/>
            <w:tcBorders>
              <w:left w:val="single" w:sz="8" w:space="0" w:color="000000"/>
              <w:bottom w:val="single" w:sz="8" w:space="0" w:color="000000"/>
            </w:tcBorders>
            <w:vAlign w:val="bottom"/>
          </w:tcPr>
          <w:p w14:paraId="1989954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4E31966C"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F648135"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2DBDC7B7" w14:textId="77777777" w:rsidR="001930B6" w:rsidRDefault="00C63972">
            <w:pPr>
              <w:rPr>
                <w:b/>
              </w:rPr>
            </w:pPr>
            <w:r>
              <w:rPr>
                <w:b/>
              </w:rPr>
              <w:t>17</w:t>
            </w:r>
          </w:p>
        </w:tc>
        <w:tc>
          <w:tcPr>
            <w:tcW w:w="1125" w:type="dxa"/>
            <w:tcBorders>
              <w:left w:val="single" w:sz="8" w:space="0" w:color="000000"/>
              <w:bottom w:val="single" w:sz="8" w:space="0" w:color="000000"/>
            </w:tcBorders>
            <w:vAlign w:val="bottom"/>
          </w:tcPr>
          <w:p w14:paraId="64A37BD0" w14:textId="77777777" w:rsidR="001930B6" w:rsidRDefault="00C63972">
            <w:r>
              <w:t>R$ 48,87</w:t>
            </w:r>
          </w:p>
        </w:tc>
        <w:tc>
          <w:tcPr>
            <w:tcW w:w="1335" w:type="dxa"/>
            <w:tcBorders>
              <w:left w:val="single" w:sz="8" w:space="0" w:color="000000"/>
              <w:bottom w:val="single" w:sz="8" w:space="0" w:color="000000"/>
              <w:right w:val="single" w:sz="8" w:space="0" w:color="000000"/>
            </w:tcBorders>
            <w:vAlign w:val="bottom"/>
          </w:tcPr>
          <w:p w14:paraId="6ED1CD93" w14:textId="77777777" w:rsidR="001930B6" w:rsidRDefault="00C63972">
            <w:pPr>
              <w:ind w:right="12"/>
            </w:pPr>
            <w:r>
              <w:t>R$ 830,75</w:t>
            </w:r>
          </w:p>
        </w:tc>
      </w:tr>
      <w:tr w:rsidR="001930B6" w14:paraId="0F53E1E3" w14:textId="77777777">
        <w:trPr>
          <w:trHeight w:val="2160"/>
        </w:trPr>
        <w:tc>
          <w:tcPr>
            <w:tcW w:w="540" w:type="dxa"/>
            <w:tcBorders>
              <w:left w:val="single" w:sz="8" w:space="0" w:color="000000"/>
              <w:bottom w:val="single" w:sz="8" w:space="0" w:color="000000"/>
            </w:tcBorders>
            <w:vAlign w:val="bottom"/>
          </w:tcPr>
          <w:p w14:paraId="02EF3829" w14:textId="77777777" w:rsidR="001930B6" w:rsidRDefault="00C63972">
            <w:r>
              <w:lastRenderedPageBreak/>
              <w:t>64</w:t>
            </w:r>
          </w:p>
        </w:tc>
        <w:tc>
          <w:tcPr>
            <w:tcW w:w="4035" w:type="dxa"/>
            <w:tcBorders>
              <w:left w:val="single" w:sz="8" w:space="0" w:color="000000"/>
              <w:bottom w:val="single" w:sz="8" w:space="0" w:color="000000"/>
            </w:tcBorders>
            <w:vAlign w:val="bottom"/>
          </w:tcPr>
          <w:p w14:paraId="2E4A3D7D" w14:textId="77777777" w:rsidR="001930B6" w:rsidRDefault="00C63972">
            <w:pPr>
              <w:ind w:right="134"/>
              <w:jc w:val="both"/>
              <w:rPr>
                <w:sz w:val="22"/>
                <w:szCs w:val="22"/>
              </w:rPr>
            </w:pPr>
            <w:r>
              <w:rPr>
                <w:b/>
                <w:sz w:val="22"/>
                <w:szCs w:val="22"/>
              </w:rPr>
              <w:t>Inseticida sistêmico</w:t>
            </w:r>
            <w:r>
              <w:rPr>
                <w:sz w:val="22"/>
                <w:szCs w:val="22"/>
              </w:rPr>
              <w:t xml:space="preserve">- </w:t>
            </w:r>
            <w:proofErr w:type="spellStart"/>
            <w:r>
              <w:rPr>
                <w:sz w:val="22"/>
                <w:szCs w:val="22"/>
              </w:rPr>
              <w:t>Imidaclopri</w:t>
            </w:r>
            <w:proofErr w:type="spellEnd"/>
            <w:r>
              <w:rPr>
                <w:sz w:val="22"/>
                <w:szCs w:val="22"/>
              </w:rPr>
              <w:t xml:space="preserve"> + </w:t>
            </w:r>
            <w:proofErr w:type="spellStart"/>
            <w:r>
              <w:rPr>
                <w:sz w:val="22"/>
                <w:szCs w:val="22"/>
              </w:rPr>
              <w:t>Beta-Ciflutrina:Inseticida</w:t>
            </w:r>
            <w:proofErr w:type="spellEnd"/>
            <w:r>
              <w:rPr>
                <w:sz w:val="22"/>
                <w:szCs w:val="22"/>
              </w:rPr>
              <w:t xml:space="preserve"> sistêmico- composição: (IMIDACLOPRIDO</w:t>
            </w:r>
            <w:proofErr w:type="gramStart"/>
            <w:r>
              <w:rPr>
                <w:sz w:val="22"/>
                <w:szCs w:val="22"/>
              </w:rPr>
              <w:t>)..</w:t>
            </w:r>
            <w:proofErr w:type="gramEnd"/>
            <w:r>
              <w:rPr>
                <w:sz w:val="22"/>
                <w:szCs w:val="22"/>
              </w:rPr>
              <w:t xml:space="preserve">100 g/L (10,0% m/v) (BETA-CIFLUTRINA)12,5 g/L (1,25% m/v). O produto deve conter no mínimo 80% de seu prazo de validade. Embalagem de 1 Litro. </w:t>
            </w:r>
            <w:r>
              <w:rPr>
                <w:b/>
                <w:sz w:val="22"/>
                <w:szCs w:val="22"/>
              </w:rPr>
              <w:t>CATMAT:  381001</w:t>
            </w:r>
          </w:p>
        </w:tc>
        <w:tc>
          <w:tcPr>
            <w:tcW w:w="1095" w:type="dxa"/>
            <w:tcBorders>
              <w:left w:val="single" w:sz="8" w:space="0" w:color="000000"/>
              <w:bottom w:val="single" w:sz="8" w:space="0" w:color="000000"/>
            </w:tcBorders>
            <w:vAlign w:val="bottom"/>
          </w:tcPr>
          <w:p w14:paraId="71259E8C"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B40579F" w14:textId="77777777" w:rsidR="001930B6" w:rsidRDefault="00C63972">
            <w:pPr>
              <w:rPr>
                <w:sz w:val="22"/>
                <w:szCs w:val="22"/>
              </w:rPr>
            </w:pPr>
            <w:r>
              <w:rPr>
                <w:sz w:val="22"/>
                <w:szCs w:val="22"/>
              </w:rPr>
              <w:t>15</w:t>
            </w:r>
          </w:p>
        </w:tc>
        <w:tc>
          <w:tcPr>
            <w:tcW w:w="1020" w:type="dxa"/>
            <w:tcBorders>
              <w:left w:val="single" w:sz="8" w:space="0" w:color="000000"/>
              <w:bottom w:val="single" w:sz="8" w:space="0" w:color="000000"/>
            </w:tcBorders>
            <w:vAlign w:val="bottom"/>
          </w:tcPr>
          <w:p w14:paraId="7E6E44DA"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7545415"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92A914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1134C78"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3C6979FA" w14:textId="77777777" w:rsidR="001930B6" w:rsidRDefault="00C63972">
            <w:pPr>
              <w:rPr>
                <w:b/>
              </w:rPr>
            </w:pPr>
            <w:r>
              <w:rPr>
                <w:b/>
              </w:rPr>
              <w:t>19</w:t>
            </w:r>
          </w:p>
        </w:tc>
        <w:tc>
          <w:tcPr>
            <w:tcW w:w="1125" w:type="dxa"/>
            <w:tcBorders>
              <w:left w:val="single" w:sz="8" w:space="0" w:color="000000"/>
              <w:bottom w:val="single" w:sz="8" w:space="0" w:color="000000"/>
            </w:tcBorders>
            <w:vAlign w:val="bottom"/>
          </w:tcPr>
          <w:p w14:paraId="35793241" w14:textId="77777777" w:rsidR="001930B6" w:rsidRDefault="00C63972">
            <w:r>
              <w:t>R$ 59,50</w:t>
            </w:r>
          </w:p>
        </w:tc>
        <w:tc>
          <w:tcPr>
            <w:tcW w:w="1335" w:type="dxa"/>
            <w:tcBorders>
              <w:left w:val="single" w:sz="8" w:space="0" w:color="000000"/>
              <w:bottom w:val="single" w:sz="8" w:space="0" w:color="000000"/>
              <w:right w:val="single" w:sz="8" w:space="0" w:color="000000"/>
            </w:tcBorders>
            <w:vAlign w:val="bottom"/>
          </w:tcPr>
          <w:p w14:paraId="0589B791" w14:textId="77777777" w:rsidR="001930B6" w:rsidRDefault="00C63972">
            <w:pPr>
              <w:ind w:right="12"/>
            </w:pPr>
            <w:r>
              <w:t>R$ 1.130,50</w:t>
            </w:r>
          </w:p>
        </w:tc>
      </w:tr>
      <w:tr w:rsidR="001930B6" w14:paraId="6E8C8FAE" w14:textId="77777777">
        <w:trPr>
          <w:trHeight w:val="1905"/>
        </w:trPr>
        <w:tc>
          <w:tcPr>
            <w:tcW w:w="540" w:type="dxa"/>
            <w:tcBorders>
              <w:left w:val="single" w:sz="8" w:space="0" w:color="000000"/>
              <w:bottom w:val="single" w:sz="8" w:space="0" w:color="000000"/>
            </w:tcBorders>
            <w:vAlign w:val="bottom"/>
          </w:tcPr>
          <w:p w14:paraId="200D7B63" w14:textId="77777777" w:rsidR="001930B6" w:rsidRDefault="00C63972">
            <w:r>
              <w:t>65</w:t>
            </w:r>
          </w:p>
        </w:tc>
        <w:tc>
          <w:tcPr>
            <w:tcW w:w="4035" w:type="dxa"/>
            <w:tcBorders>
              <w:left w:val="single" w:sz="8" w:space="0" w:color="000000"/>
              <w:bottom w:val="single" w:sz="8" w:space="0" w:color="000000"/>
            </w:tcBorders>
            <w:vAlign w:val="bottom"/>
          </w:tcPr>
          <w:p w14:paraId="4043481A" w14:textId="77777777" w:rsidR="001930B6" w:rsidRDefault="00C63972">
            <w:pPr>
              <w:ind w:right="134"/>
              <w:jc w:val="both"/>
              <w:rPr>
                <w:sz w:val="22"/>
                <w:szCs w:val="22"/>
              </w:rPr>
            </w:pPr>
            <w:r>
              <w:rPr>
                <w:b/>
                <w:sz w:val="22"/>
                <w:szCs w:val="22"/>
              </w:rPr>
              <w:t xml:space="preserve">Inseticida contendo </w:t>
            </w:r>
            <w:proofErr w:type="spellStart"/>
            <w:r>
              <w:rPr>
                <w:b/>
                <w:sz w:val="22"/>
                <w:szCs w:val="22"/>
              </w:rPr>
              <w:t>Tiametoxam</w:t>
            </w:r>
            <w:proofErr w:type="spellEnd"/>
            <w:r>
              <w:rPr>
                <w:b/>
                <w:sz w:val="22"/>
                <w:szCs w:val="22"/>
              </w:rPr>
              <w:t>:</w:t>
            </w:r>
            <w:r>
              <w:rPr>
                <w:sz w:val="22"/>
                <w:szCs w:val="22"/>
              </w:rPr>
              <w:t xml:space="preserve"> Inseticida – composição </w:t>
            </w:r>
            <w:proofErr w:type="spellStart"/>
            <w:r>
              <w:rPr>
                <w:sz w:val="22"/>
                <w:szCs w:val="22"/>
              </w:rPr>
              <w:t>Tiametoxam</w:t>
            </w:r>
            <w:proofErr w:type="spellEnd"/>
            <w:r>
              <w:rPr>
                <w:sz w:val="22"/>
                <w:szCs w:val="22"/>
              </w:rPr>
              <w:t xml:space="preserve"> 250 g/</w:t>
            </w:r>
            <w:proofErr w:type="gramStart"/>
            <w:r>
              <w:rPr>
                <w:sz w:val="22"/>
                <w:szCs w:val="22"/>
              </w:rPr>
              <w:t>kg ,</w:t>
            </w:r>
            <w:proofErr w:type="gramEnd"/>
            <w:r>
              <w:rPr>
                <w:sz w:val="22"/>
                <w:szCs w:val="22"/>
              </w:rPr>
              <w:t xml:space="preserve"> registrado no Mapa para as culturas, uva, morango, </w:t>
            </w:r>
            <w:proofErr w:type="spellStart"/>
            <w:r>
              <w:rPr>
                <w:sz w:val="22"/>
                <w:szCs w:val="22"/>
              </w:rPr>
              <w:t>berimgela</w:t>
            </w:r>
            <w:proofErr w:type="spellEnd"/>
            <w:r>
              <w:rPr>
                <w:sz w:val="22"/>
                <w:szCs w:val="22"/>
              </w:rPr>
              <w:t xml:space="preserve">, alface, </w:t>
            </w:r>
            <w:proofErr w:type="spellStart"/>
            <w:r>
              <w:rPr>
                <w:sz w:val="22"/>
                <w:szCs w:val="22"/>
              </w:rPr>
              <w:t>abrobrinha</w:t>
            </w:r>
            <w:proofErr w:type="spellEnd"/>
            <w:r>
              <w:rPr>
                <w:sz w:val="22"/>
                <w:szCs w:val="22"/>
              </w:rPr>
              <w:t xml:space="preserve"> e outras. O produto deve conter no mínimo 80% de seu prazo de validade. Embalagem de 200 g. </w:t>
            </w:r>
            <w:r>
              <w:rPr>
                <w:b/>
                <w:sz w:val="22"/>
                <w:szCs w:val="22"/>
              </w:rPr>
              <w:t>CATMAT: 387369</w:t>
            </w:r>
          </w:p>
        </w:tc>
        <w:tc>
          <w:tcPr>
            <w:tcW w:w="1095" w:type="dxa"/>
            <w:tcBorders>
              <w:left w:val="single" w:sz="8" w:space="0" w:color="000000"/>
              <w:bottom w:val="single" w:sz="8" w:space="0" w:color="000000"/>
            </w:tcBorders>
            <w:vAlign w:val="bottom"/>
          </w:tcPr>
          <w:p w14:paraId="7031DDB1" w14:textId="77777777" w:rsidR="001930B6" w:rsidRDefault="00C63972">
            <w:pPr>
              <w:rPr>
                <w:sz w:val="22"/>
                <w:szCs w:val="22"/>
              </w:rPr>
            </w:pPr>
            <w:r>
              <w:rPr>
                <w:sz w:val="22"/>
                <w:szCs w:val="22"/>
              </w:rPr>
              <w:t>Embalagem</w:t>
            </w:r>
          </w:p>
        </w:tc>
        <w:tc>
          <w:tcPr>
            <w:tcW w:w="1065" w:type="dxa"/>
            <w:tcBorders>
              <w:left w:val="single" w:sz="8" w:space="0" w:color="000000"/>
              <w:bottom w:val="single" w:sz="8" w:space="0" w:color="000000"/>
            </w:tcBorders>
            <w:vAlign w:val="bottom"/>
          </w:tcPr>
          <w:p w14:paraId="4412BDBF"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1E06185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AE06DD0"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EE1A4D9"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17DDC0A"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46F6937"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412426F1" w14:textId="77777777" w:rsidR="001930B6" w:rsidRDefault="00C63972">
            <w:r>
              <w:t>R$ 148,50</w:t>
            </w:r>
          </w:p>
        </w:tc>
        <w:tc>
          <w:tcPr>
            <w:tcW w:w="1335" w:type="dxa"/>
            <w:tcBorders>
              <w:left w:val="single" w:sz="8" w:space="0" w:color="000000"/>
              <w:bottom w:val="single" w:sz="8" w:space="0" w:color="000000"/>
              <w:right w:val="single" w:sz="8" w:space="0" w:color="000000"/>
            </w:tcBorders>
            <w:vAlign w:val="bottom"/>
          </w:tcPr>
          <w:p w14:paraId="22F6BBBA" w14:textId="77777777" w:rsidR="001930B6" w:rsidRDefault="00C63972">
            <w:pPr>
              <w:ind w:right="12"/>
            </w:pPr>
            <w:r>
              <w:t>R$ 2.970,00</w:t>
            </w:r>
          </w:p>
        </w:tc>
      </w:tr>
      <w:tr w:rsidR="001930B6" w14:paraId="3138269C" w14:textId="77777777">
        <w:trPr>
          <w:trHeight w:val="1905"/>
        </w:trPr>
        <w:tc>
          <w:tcPr>
            <w:tcW w:w="540" w:type="dxa"/>
            <w:tcBorders>
              <w:left w:val="single" w:sz="8" w:space="0" w:color="000000"/>
              <w:bottom w:val="single" w:sz="8" w:space="0" w:color="000000"/>
            </w:tcBorders>
            <w:vAlign w:val="bottom"/>
          </w:tcPr>
          <w:p w14:paraId="2171007F" w14:textId="77777777" w:rsidR="001930B6" w:rsidRDefault="00C63972">
            <w:r>
              <w:t>66</w:t>
            </w:r>
          </w:p>
        </w:tc>
        <w:tc>
          <w:tcPr>
            <w:tcW w:w="4035" w:type="dxa"/>
            <w:tcBorders>
              <w:left w:val="single" w:sz="8" w:space="0" w:color="000000"/>
              <w:bottom w:val="single" w:sz="8" w:space="0" w:color="000000"/>
            </w:tcBorders>
            <w:vAlign w:val="bottom"/>
          </w:tcPr>
          <w:p w14:paraId="072CCC66" w14:textId="77777777" w:rsidR="001930B6" w:rsidRDefault="00C63972">
            <w:pPr>
              <w:ind w:right="134"/>
              <w:jc w:val="both"/>
              <w:rPr>
                <w:sz w:val="22"/>
                <w:szCs w:val="22"/>
              </w:rPr>
            </w:pPr>
            <w:r>
              <w:rPr>
                <w:b/>
                <w:sz w:val="22"/>
                <w:szCs w:val="22"/>
              </w:rPr>
              <w:t xml:space="preserve">Inseticida contendo </w:t>
            </w:r>
            <w:proofErr w:type="spellStart"/>
            <w:r>
              <w:rPr>
                <w:b/>
                <w:sz w:val="22"/>
                <w:szCs w:val="22"/>
              </w:rPr>
              <w:t>Zeta-Cipermetrina</w:t>
            </w:r>
            <w:proofErr w:type="spellEnd"/>
            <w:r>
              <w:rPr>
                <w:b/>
                <w:sz w:val="22"/>
                <w:szCs w:val="22"/>
              </w:rPr>
              <w:t>: Inseticida</w:t>
            </w:r>
            <w:r>
              <w:rPr>
                <w:sz w:val="22"/>
                <w:szCs w:val="22"/>
              </w:rPr>
              <w:t xml:space="preserve"> – composição </w:t>
            </w:r>
            <w:proofErr w:type="spellStart"/>
            <w:r>
              <w:rPr>
                <w:sz w:val="22"/>
                <w:szCs w:val="22"/>
              </w:rPr>
              <w:t>Zeta-Cipermetrina</w:t>
            </w:r>
            <w:proofErr w:type="spellEnd"/>
            <w:r>
              <w:rPr>
                <w:sz w:val="22"/>
                <w:szCs w:val="22"/>
              </w:rPr>
              <w:t xml:space="preserve"> 350 g/L, registrado </w:t>
            </w:r>
            <w:proofErr w:type="spellStart"/>
            <w:r>
              <w:rPr>
                <w:sz w:val="22"/>
                <w:szCs w:val="22"/>
              </w:rPr>
              <w:t>noMAPApara</w:t>
            </w:r>
            <w:proofErr w:type="spellEnd"/>
            <w:r>
              <w:rPr>
                <w:sz w:val="22"/>
                <w:szCs w:val="22"/>
              </w:rPr>
              <w:t xml:space="preserve"> as culturas tomate, milho, mandioca, feijão e outras. O produto deve conter no mínimo 80% de seu prazo de validade. Embalagem 1Litro. </w:t>
            </w:r>
            <w:r>
              <w:rPr>
                <w:b/>
                <w:sz w:val="22"/>
                <w:szCs w:val="22"/>
              </w:rPr>
              <w:t>CATMAT:  380116</w:t>
            </w:r>
          </w:p>
        </w:tc>
        <w:tc>
          <w:tcPr>
            <w:tcW w:w="1095" w:type="dxa"/>
            <w:tcBorders>
              <w:left w:val="single" w:sz="8" w:space="0" w:color="000000"/>
              <w:bottom w:val="single" w:sz="8" w:space="0" w:color="000000"/>
            </w:tcBorders>
            <w:vAlign w:val="bottom"/>
          </w:tcPr>
          <w:p w14:paraId="5CAA2ABD"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07366BA8"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4DCCBB1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4232178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16BD7C66" w14:textId="77777777" w:rsidR="001930B6" w:rsidRDefault="00C63972">
            <w:pPr>
              <w:rPr>
                <w:sz w:val="22"/>
                <w:szCs w:val="22"/>
              </w:rPr>
            </w:pPr>
            <w:r>
              <w:rPr>
                <w:sz w:val="22"/>
                <w:szCs w:val="22"/>
              </w:rPr>
              <w:t>03</w:t>
            </w:r>
          </w:p>
        </w:tc>
        <w:tc>
          <w:tcPr>
            <w:tcW w:w="1080" w:type="dxa"/>
            <w:tcBorders>
              <w:left w:val="single" w:sz="8" w:space="0" w:color="000000"/>
              <w:bottom w:val="single" w:sz="8" w:space="0" w:color="000000"/>
            </w:tcBorders>
            <w:vAlign w:val="bottom"/>
          </w:tcPr>
          <w:p w14:paraId="7E5A0D2C"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FB8530F" w14:textId="77777777" w:rsidR="001930B6" w:rsidRDefault="00C63972">
            <w:pPr>
              <w:rPr>
                <w:b/>
              </w:rPr>
            </w:pPr>
            <w:r>
              <w:rPr>
                <w:b/>
              </w:rPr>
              <w:t>13</w:t>
            </w:r>
          </w:p>
        </w:tc>
        <w:tc>
          <w:tcPr>
            <w:tcW w:w="1125" w:type="dxa"/>
            <w:tcBorders>
              <w:left w:val="single" w:sz="8" w:space="0" w:color="000000"/>
              <w:bottom w:val="single" w:sz="8" w:space="0" w:color="000000"/>
            </w:tcBorders>
            <w:vAlign w:val="bottom"/>
          </w:tcPr>
          <w:p w14:paraId="3D574CE0" w14:textId="77777777" w:rsidR="001930B6" w:rsidRDefault="00C63972">
            <w:r>
              <w:t>R$ 166,50</w:t>
            </w:r>
          </w:p>
        </w:tc>
        <w:tc>
          <w:tcPr>
            <w:tcW w:w="1335" w:type="dxa"/>
            <w:tcBorders>
              <w:left w:val="single" w:sz="8" w:space="0" w:color="000000"/>
              <w:bottom w:val="single" w:sz="8" w:space="0" w:color="000000"/>
              <w:right w:val="single" w:sz="8" w:space="0" w:color="000000"/>
            </w:tcBorders>
            <w:vAlign w:val="bottom"/>
          </w:tcPr>
          <w:p w14:paraId="592D12D4" w14:textId="77777777" w:rsidR="001930B6" w:rsidRDefault="00C63972">
            <w:pPr>
              <w:ind w:right="12"/>
            </w:pPr>
            <w:r>
              <w:t>R$ 2.164,50</w:t>
            </w:r>
          </w:p>
        </w:tc>
      </w:tr>
      <w:tr w:rsidR="001930B6" w14:paraId="1E7827C0" w14:textId="77777777">
        <w:trPr>
          <w:trHeight w:val="3435"/>
        </w:trPr>
        <w:tc>
          <w:tcPr>
            <w:tcW w:w="540" w:type="dxa"/>
            <w:tcBorders>
              <w:left w:val="single" w:sz="8" w:space="0" w:color="000000"/>
              <w:bottom w:val="single" w:sz="8" w:space="0" w:color="000000"/>
            </w:tcBorders>
            <w:vAlign w:val="bottom"/>
          </w:tcPr>
          <w:p w14:paraId="522DEF1C" w14:textId="77777777" w:rsidR="001930B6" w:rsidRDefault="00C63972">
            <w:r>
              <w:lastRenderedPageBreak/>
              <w:t>67</w:t>
            </w:r>
          </w:p>
        </w:tc>
        <w:tc>
          <w:tcPr>
            <w:tcW w:w="4035" w:type="dxa"/>
            <w:tcBorders>
              <w:left w:val="single" w:sz="8" w:space="0" w:color="000000"/>
              <w:bottom w:val="single" w:sz="8" w:space="0" w:color="000000"/>
            </w:tcBorders>
            <w:vAlign w:val="bottom"/>
          </w:tcPr>
          <w:p w14:paraId="473AE71A" w14:textId="77777777" w:rsidR="001930B6" w:rsidRDefault="00C63972">
            <w:pPr>
              <w:ind w:right="134"/>
              <w:jc w:val="both"/>
              <w:rPr>
                <w:sz w:val="22"/>
                <w:szCs w:val="22"/>
              </w:rPr>
            </w:pPr>
            <w:r>
              <w:rPr>
                <w:b/>
                <w:sz w:val="22"/>
                <w:szCs w:val="22"/>
              </w:rPr>
              <w:t xml:space="preserve">Inseticida – </w:t>
            </w:r>
            <w:proofErr w:type="spellStart"/>
            <w:r>
              <w:rPr>
                <w:b/>
                <w:sz w:val="22"/>
                <w:szCs w:val="22"/>
              </w:rPr>
              <w:t>Acetamiprido</w:t>
            </w:r>
            <w:proofErr w:type="spellEnd"/>
            <w:r>
              <w:rPr>
                <w:b/>
                <w:sz w:val="22"/>
                <w:szCs w:val="22"/>
              </w:rPr>
              <w:t xml:space="preserve"> + </w:t>
            </w:r>
            <w:proofErr w:type="spellStart"/>
            <w:r>
              <w:rPr>
                <w:b/>
                <w:sz w:val="22"/>
                <w:szCs w:val="22"/>
              </w:rPr>
              <w:t>Neonicotinóide</w:t>
            </w:r>
            <w:proofErr w:type="spellEnd"/>
            <w:r>
              <w:rPr>
                <w:b/>
                <w:sz w:val="22"/>
                <w:szCs w:val="22"/>
              </w:rPr>
              <w:t xml:space="preserve"> </w:t>
            </w:r>
            <w:proofErr w:type="spellStart"/>
            <w:r>
              <w:rPr>
                <w:b/>
                <w:sz w:val="22"/>
                <w:szCs w:val="22"/>
              </w:rPr>
              <w:t>Etofenproxi</w:t>
            </w:r>
            <w:proofErr w:type="spellEnd"/>
            <w:r>
              <w:rPr>
                <w:sz w:val="22"/>
                <w:szCs w:val="22"/>
              </w:rPr>
              <w:t xml:space="preserve">: Inseticida Sistêmico e de Contato, </w:t>
            </w:r>
            <w:proofErr w:type="spellStart"/>
            <w:r>
              <w:rPr>
                <w:sz w:val="22"/>
                <w:szCs w:val="22"/>
              </w:rPr>
              <w:t>Acetamiprido</w:t>
            </w:r>
            <w:proofErr w:type="spellEnd"/>
            <w:r>
              <w:rPr>
                <w:sz w:val="22"/>
                <w:szCs w:val="22"/>
              </w:rPr>
              <w:t xml:space="preserve"> 167 g/L </w:t>
            </w:r>
            <w:proofErr w:type="spellStart"/>
            <w:r>
              <w:rPr>
                <w:sz w:val="22"/>
                <w:szCs w:val="22"/>
              </w:rPr>
              <w:t>Neonicotinóide</w:t>
            </w:r>
            <w:proofErr w:type="spellEnd"/>
            <w:r>
              <w:rPr>
                <w:sz w:val="22"/>
                <w:szCs w:val="22"/>
              </w:rPr>
              <w:t xml:space="preserve"> </w:t>
            </w:r>
            <w:proofErr w:type="spellStart"/>
            <w:r>
              <w:rPr>
                <w:sz w:val="22"/>
                <w:szCs w:val="22"/>
              </w:rPr>
              <w:t>Etofenproxi</w:t>
            </w:r>
            <w:proofErr w:type="spellEnd"/>
            <w:r>
              <w:rPr>
                <w:sz w:val="22"/>
                <w:szCs w:val="22"/>
              </w:rPr>
              <w:t xml:space="preserve"> 300 g/L com registro no mapa para uso para o controle de pragas nas culturas de Abóbora, Abobrinha, Batata, Brócolis, Chuchu, Couve, Couve-chinesa, Couve-de-bruxelas, Couve-flor, Maçã, Maxixe, Melancia, Melão, Pepino, Repolho, Tomate e Uva. O produto deve conter no mínimo 80% de seu prazo de validade. Embalagem de 1 Litro. </w:t>
            </w:r>
            <w:r>
              <w:rPr>
                <w:b/>
                <w:sz w:val="22"/>
                <w:szCs w:val="22"/>
              </w:rPr>
              <w:t>CATMAT:  380116</w:t>
            </w:r>
          </w:p>
        </w:tc>
        <w:tc>
          <w:tcPr>
            <w:tcW w:w="1095" w:type="dxa"/>
            <w:tcBorders>
              <w:left w:val="single" w:sz="8" w:space="0" w:color="000000"/>
              <w:bottom w:val="single" w:sz="8" w:space="0" w:color="000000"/>
            </w:tcBorders>
            <w:vAlign w:val="bottom"/>
          </w:tcPr>
          <w:p w14:paraId="39C0B9CC"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31A4896C"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1038C49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CD970F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CD0D8A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315505F"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3B9192B"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6F073320" w14:textId="77777777" w:rsidR="001930B6" w:rsidRDefault="00C63972">
            <w:r>
              <w:t>R$ 283,14</w:t>
            </w:r>
          </w:p>
        </w:tc>
        <w:tc>
          <w:tcPr>
            <w:tcW w:w="1335" w:type="dxa"/>
            <w:tcBorders>
              <w:left w:val="single" w:sz="8" w:space="0" w:color="000000"/>
              <w:bottom w:val="single" w:sz="8" w:space="0" w:color="000000"/>
              <w:right w:val="single" w:sz="8" w:space="0" w:color="000000"/>
            </w:tcBorders>
            <w:vAlign w:val="bottom"/>
          </w:tcPr>
          <w:p w14:paraId="02414EC9" w14:textId="77777777" w:rsidR="001930B6" w:rsidRDefault="00C63972">
            <w:pPr>
              <w:ind w:right="12"/>
            </w:pPr>
            <w:r>
              <w:t>R$ 5.662,80</w:t>
            </w:r>
          </w:p>
        </w:tc>
      </w:tr>
      <w:tr w:rsidR="001930B6" w14:paraId="41F00ACB" w14:textId="77777777">
        <w:trPr>
          <w:trHeight w:val="3022"/>
        </w:trPr>
        <w:tc>
          <w:tcPr>
            <w:tcW w:w="540" w:type="dxa"/>
            <w:tcBorders>
              <w:left w:val="single" w:sz="8" w:space="0" w:color="000000"/>
              <w:bottom w:val="single" w:sz="8" w:space="0" w:color="000000"/>
            </w:tcBorders>
            <w:vAlign w:val="bottom"/>
          </w:tcPr>
          <w:p w14:paraId="0299A31C" w14:textId="77777777" w:rsidR="001930B6" w:rsidRDefault="00C63972">
            <w:r>
              <w:t>68</w:t>
            </w:r>
          </w:p>
        </w:tc>
        <w:tc>
          <w:tcPr>
            <w:tcW w:w="4035" w:type="dxa"/>
            <w:tcBorders>
              <w:left w:val="single" w:sz="8" w:space="0" w:color="000000"/>
              <w:bottom w:val="single" w:sz="8" w:space="0" w:color="000000"/>
            </w:tcBorders>
            <w:vAlign w:val="bottom"/>
          </w:tcPr>
          <w:p w14:paraId="5B130FAF" w14:textId="77777777" w:rsidR="001930B6" w:rsidRDefault="00C63972">
            <w:pPr>
              <w:ind w:right="134"/>
              <w:jc w:val="both"/>
              <w:rPr>
                <w:sz w:val="22"/>
                <w:szCs w:val="22"/>
              </w:rPr>
            </w:pPr>
            <w:r>
              <w:rPr>
                <w:b/>
                <w:sz w:val="22"/>
                <w:szCs w:val="22"/>
              </w:rPr>
              <w:t xml:space="preserve">Inseticida – </w:t>
            </w:r>
            <w:proofErr w:type="spellStart"/>
            <w:r>
              <w:rPr>
                <w:b/>
                <w:sz w:val="22"/>
                <w:szCs w:val="22"/>
              </w:rPr>
              <w:t>Metomil</w:t>
            </w:r>
            <w:proofErr w:type="spellEnd"/>
            <w:r>
              <w:rPr>
                <w:sz w:val="22"/>
                <w:szCs w:val="22"/>
              </w:rPr>
              <w:t>: Inseticida sistêmico e de contato, do grupo químico S-</w:t>
            </w:r>
            <w:proofErr w:type="spellStart"/>
            <w:r>
              <w:rPr>
                <w:sz w:val="22"/>
                <w:szCs w:val="22"/>
              </w:rPr>
              <w:t>methyl</w:t>
            </w:r>
            <w:proofErr w:type="spellEnd"/>
            <w:r>
              <w:rPr>
                <w:sz w:val="22"/>
                <w:szCs w:val="22"/>
              </w:rPr>
              <w:t xml:space="preserve"> N- </w:t>
            </w:r>
            <w:proofErr w:type="spellStart"/>
            <w:proofErr w:type="gramStart"/>
            <w:r>
              <w:rPr>
                <w:sz w:val="22"/>
                <w:szCs w:val="22"/>
              </w:rPr>
              <w:t>methylcarbamoyloxy</w:t>
            </w:r>
            <w:proofErr w:type="spellEnd"/>
            <w:r>
              <w:rPr>
                <w:sz w:val="22"/>
                <w:szCs w:val="22"/>
              </w:rPr>
              <w:t>)</w:t>
            </w:r>
            <w:proofErr w:type="spellStart"/>
            <w:r>
              <w:rPr>
                <w:sz w:val="22"/>
                <w:szCs w:val="22"/>
              </w:rPr>
              <w:t>thioacetimidate</w:t>
            </w:r>
            <w:proofErr w:type="spellEnd"/>
            <w:proofErr w:type="gramEnd"/>
            <w:r>
              <w:rPr>
                <w:sz w:val="22"/>
                <w:szCs w:val="22"/>
              </w:rPr>
              <w:t xml:space="preserve"> (METOMIL).215 g/L (21,5% m/v) Ingredientes Inertes..785 g/L (78,5% m/v)com registro no MAPA para a cultura do milho. O produto deve conter no mínimo 80% de seu prazo de validade. Embalagem de 1 Litro. </w:t>
            </w:r>
            <w:r>
              <w:rPr>
                <w:b/>
                <w:sz w:val="22"/>
                <w:szCs w:val="22"/>
              </w:rPr>
              <w:t>CATMAT: 380116</w:t>
            </w:r>
          </w:p>
        </w:tc>
        <w:tc>
          <w:tcPr>
            <w:tcW w:w="1095" w:type="dxa"/>
            <w:tcBorders>
              <w:left w:val="single" w:sz="8" w:space="0" w:color="000000"/>
              <w:bottom w:val="single" w:sz="8" w:space="0" w:color="000000"/>
            </w:tcBorders>
            <w:vAlign w:val="bottom"/>
          </w:tcPr>
          <w:p w14:paraId="054D945B"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0C412122"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39A0C01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6F4EDD1"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D545A1E"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8122005"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3A63219B"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080CFD38" w14:textId="77777777" w:rsidR="001930B6" w:rsidRDefault="00C63972">
            <w:r>
              <w:t>R$ 41,90</w:t>
            </w:r>
          </w:p>
        </w:tc>
        <w:tc>
          <w:tcPr>
            <w:tcW w:w="1335" w:type="dxa"/>
            <w:tcBorders>
              <w:left w:val="single" w:sz="8" w:space="0" w:color="000000"/>
              <w:bottom w:val="single" w:sz="8" w:space="0" w:color="000000"/>
              <w:right w:val="single" w:sz="8" w:space="0" w:color="000000"/>
            </w:tcBorders>
            <w:vAlign w:val="bottom"/>
          </w:tcPr>
          <w:p w14:paraId="755B12E0" w14:textId="77777777" w:rsidR="001930B6" w:rsidRDefault="00C63972">
            <w:pPr>
              <w:ind w:right="12"/>
            </w:pPr>
            <w:r>
              <w:t>R$ 419,00</w:t>
            </w:r>
          </w:p>
        </w:tc>
      </w:tr>
      <w:tr w:rsidR="001930B6" w14:paraId="356BDC4A" w14:textId="77777777" w:rsidTr="00FC09BC">
        <w:trPr>
          <w:trHeight w:val="1395"/>
        </w:trPr>
        <w:tc>
          <w:tcPr>
            <w:tcW w:w="540" w:type="dxa"/>
            <w:tcBorders>
              <w:left w:val="single" w:sz="8" w:space="0" w:color="000000"/>
              <w:bottom w:val="single" w:sz="8" w:space="0" w:color="000000"/>
            </w:tcBorders>
            <w:shd w:val="clear" w:color="auto" w:fill="auto"/>
            <w:vAlign w:val="bottom"/>
          </w:tcPr>
          <w:p w14:paraId="30DAEB7C" w14:textId="77777777" w:rsidR="001930B6" w:rsidRDefault="00C63972">
            <w:pPr>
              <w:rPr>
                <w:color w:val="000000"/>
              </w:rPr>
            </w:pPr>
            <w:r>
              <w:rPr>
                <w:color w:val="000000"/>
              </w:rPr>
              <w:lastRenderedPageBreak/>
              <w:t>69</w:t>
            </w:r>
          </w:p>
        </w:tc>
        <w:tc>
          <w:tcPr>
            <w:tcW w:w="4035" w:type="dxa"/>
            <w:tcBorders>
              <w:left w:val="single" w:sz="8" w:space="0" w:color="000000"/>
              <w:bottom w:val="single" w:sz="8" w:space="0" w:color="000000"/>
            </w:tcBorders>
            <w:shd w:val="clear" w:color="auto" w:fill="auto"/>
            <w:vAlign w:val="bottom"/>
          </w:tcPr>
          <w:p w14:paraId="5988B070" w14:textId="77777777" w:rsidR="001930B6" w:rsidRDefault="00C63972">
            <w:pPr>
              <w:ind w:right="134"/>
              <w:jc w:val="both"/>
              <w:rPr>
                <w:b/>
                <w:sz w:val="22"/>
                <w:szCs w:val="22"/>
              </w:rPr>
            </w:pPr>
            <w:r>
              <w:rPr>
                <w:b/>
                <w:sz w:val="22"/>
                <w:szCs w:val="22"/>
              </w:rPr>
              <w:t>Semente de milho</w:t>
            </w:r>
            <w:r>
              <w:rPr>
                <w:sz w:val="22"/>
                <w:szCs w:val="22"/>
              </w:rPr>
              <w:t xml:space="preserve">: Semente de milho cultivar transgênica para o controle de lagartas. O produto deverá estar com um terço de seu prazo de validade. </w:t>
            </w:r>
            <w:r>
              <w:rPr>
                <w:b/>
                <w:sz w:val="22"/>
                <w:szCs w:val="22"/>
              </w:rPr>
              <w:t>Saco com 20 Kg. CATMAT: 198730</w:t>
            </w:r>
          </w:p>
        </w:tc>
        <w:tc>
          <w:tcPr>
            <w:tcW w:w="1095" w:type="dxa"/>
            <w:tcBorders>
              <w:left w:val="single" w:sz="8" w:space="0" w:color="000000"/>
              <w:bottom w:val="single" w:sz="8" w:space="0" w:color="000000"/>
            </w:tcBorders>
            <w:shd w:val="clear" w:color="auto" w:fill="auto"/>
            <w:vAlign w:val="bottom"/>
          </w:tcPr>
          <w:p w14:paraId="6BE5A1F6"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shd w:val="clear" w:color="auto" w:fill="auto"/>
            <w:vAlign w:val="bottom"/>
          </w:tcPr>
          <w:p w14:paraId="63833C12" w14:textId="77777777" w:rsidR="001930B6" w:rsidRDefault="00C63972">
            <w:pPr>
              <w:rPr>
                <w:sz w:val="22"/>
                <w:szCs w:val="22"/>
              </w:rPr>
            </w:pPr>
            <w:r>
              <w:rPr>
                <w:sz w:val="22"/>
                <w:szCs w:val="22"/>
              </w:rPr>
              <w:t>101</w:t>
            </w:r>
          </w:p>
        </w:tc>
        <w:tc>
          <w:tcPr>
            <w:tcW w:w="1020" w:type="dxa"/>
            <w:tcBorders>
              <w:left w:val="single" w:sz="8" w:space="0" w:color="000000"/>
              <w:bottom w:val="single" w:sz="8" w:space="0" w:color="000000"/>
            </w:tcBorders>
            <w:shd w:val="clear" w:color="auto" w:fill="auto"/>
            <w:vAlign w:val="bottom"/>
          </w:tcPr>
          <w:p w14:paraId="3CA47959"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shd w:val="clear" w:color="auto" w:fill="auto"/>
            <w:vAlign w:val="bottom"/>
          </w:tcPr>
          <w:p w14:paraId="0CD01A03"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shd w:val="clear" w:color="auto" w:fill="auto"/>
            <w:vAlign w:val="bottom"/>
          </w:tcPr>
          <w:p w14:paraId="26828DED"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shd w:val="clear" w:color="auto" w:fill="auto"/>
            <w:vAlign w:val="bottom"/>
          </w:tcPr>
          <w:p w14:paraId="798B96B5" w14:textId="77777777" w:rsidR="001930B6" w:rsidRDefault="00C63972">
            <w:pPr>
              <w:rPr>
                <w:sz w:val="22"/>
                <w:szCs w:val="22"/>
              </w:rPr>
            </w:pPr>
            <w:r>
              <w:rPr>
                <w:sz w:val="22"/>
                <w:szCs w:val="22"/>
              </w:rPr>
              <w:t>48</w:t>
            </w:r>
          </w:p>
        </w:tc>
        <w:tc>
          <w:tcPr>
            <w:tcW w:w="1020" w:type="dxa"/>
            <w:tcBorders>
              <w:left w:val="single" w:sz="8" w:space="0" w:color="000000"/>
              <w:bottom w:val="single" w:sz="8" w:space="0" w:color="000000"/>
            </w:tcBorders>
            <w:shd w:val="clear" w:color="auto" w:fill="auto"/>
            <w:vAlign w:val="bottom"/>
          </w:tcPr>
          <w:p w14:paraId="7B21A73E" w14:textId="77777777" w:rsidR="001930B6" w:rsidRDefault="00C63972">
            <w:pPr>
              <w:rPr>
                <w:b/>
              </w:rPr>
            </w:pPr>
            <w:r>
              <w:rPr>
                <w:b/>
              </w:rPr>
              <w:t>152</w:t>
            </w:r>
          </w:p>
        </w:tc>
        <w:tc>
          <w:tcPr>
            <w:tcW w:w="1125" w:type="dxa"/>
            <w:tcBorders>
              <w:left w:val="single" w:sz="8" w:space="0" w:color="000000"/>
              <w:bottom w:val="single" w:sz="8" w:space="0" w:color="000000"/>
            </w:tcBorders>
            <w:shd w:val="clear" w:color="auto" w:fill="auto"/>
            <w:vAlign w:val="bottom"/>
          </w:tcPr>
          <w:p w14:paraId="551A01B7" w14:textId="77777777" w:rsidR="001930B6" w:rsidRDefault="00C63972">
            <w:r>
              <w:t>R$ 599,87</w:t>
            </w:r>
          </w:p>
        </w:tc>
        <w:tc>
          <w:tcPr>
            <w:tcW w:w="1335" w:type="dxa"/>
            <w:tcBorders>
              <w:left w:val="single" w:sz="8" w:space="0" w:color="000000"/>
              <w:bottom w:val="single" w:sz="8" w:space="0" w:color="000000"/>
              <w:right w:val="single" w:sz="8" w:space="0" w:color="000000"/>
            </w:tcBorders>
            <w:shd w:val="clear" w:color="auto" w:fill="auto"/>
            <w:vAlign w:val="bottom"/>
          </w:tcPr>
          <w:p w14:paraId="61C09DA0" w14:textId="77777777" w:rsidR="001930B6" w:rsidRDefault="00C63972">
            <w:pPr>
              <w:ind w:right="12"/>
            </w:pPr>
            <w:r>
              <w:t>R$ 91.180,24</w:t>
            </w:r>
          </w:p>
        </w:tc>
      </w:tr>
      <w:tr w:rsidR="001930B6" w14:paraId="2853CC3E" w14:textId="77777777">
        <w:trPr>
          <w:trHeight w:val="3180"/>
        </w:trPr>
        <w:tc>
          <w:tcPr>
            <w:tcW w:w="540" w:type="dxa"/>
            <w:tcBorders>
              <w:left w:val="single" w:sz="8" w:space="0" w:color="000000"/>
              <w:bottom w:val="single" w:sz="8" w:space="0" w:color="000000"/>
            </w:tcBorders>
            <w:vAlign w:val="bottom"/>
          </w:tcPr>
          <w:p w14:paraId="05EEE292" w14:textId="77777777" w:rsidR="001930B6" w:rsidRDefault="00C63972">
            <w:r>
              <w:t>70</w:t>
            </w:r>
          </w:p>
        </w:tc>
        <w:tc>
          <w:tcPr>
            <w:tcW w:w="4035" w:type="dxa"/>
            <w:tcBorders>
              <w:left w:val="single" w:sz="8" w:space="0" w:color="000000"/>
              <w:bottom w:val="single" w:sz="8" w:space="0" w:color="000000"/>
            </w:tcBorders>
            <w:vAlign w:val="bottom"/>
          </w:tcPr>
          <w:p w14:paraId="3876ACCB" w14:textId="77777777" w:rsidR="001930B6" w:rsidRDefault="00C63972">
            <w:pPr>
              <w:ind w:right="134"/>
              <w:jc w:val="both"/>
              <w:rPr>
                <w:b/>
                <w:sz w:val="22"/>
                <w:szCs w:val="22"/>
              </w:rPr>
            </w:pPr>
            <w:r>
              <w:rPr>
                <w:b/>
                <w:sz w:val="22"/>
                <w:szCs w:val="22"/>
              </w:rPr>
              <w:t>Sementes de Sorgo</w:t>
            </w:r>
            <w:r>
              <w:rPr>
                <w:sz w:val="22"/>
                <w:szCs w:val="22"/>
              </w:rPr>
              <w:t xml:space="preserve"> Forrageiro: Sementes de Sorgo Forrageiro - qualidade de silagem, potencial de produção de matéria seca e de excelente custo/benefício, requerendo baixa taxa de semente/hectare- Um hibrido de porte médio/alto, bem enfolhado, com panículas grandes e grãos sem </w:t>
            </w:r>
            <w:proofErr w:type="gramStart"/>
            <w:r>
              <w:rPr>
                <w:sz w:val="22"/>
                <w:szCs w:val="22"/>
              </w:rPr>
              <w:t>tanino(</w:t>
            </w:r>
            <w:proofErr w:type="gramEnd"/>
            <w:r>
              <w:rPr>
                <w:sz w:val="22"/>
                <w:szCs w:val="22"/>
              </w:rPr>
              <w:t xml:space="preserve">padrão BRS 610). Grãos: Vermelho/sem Tanino, Ciclo: Precoce, porte: Médio/Alto – 2,30m. O produto deverá estar com um terço de seu prazo de validade. </w:t>
            </w:r>
            <w:r>
              <w:rPr>
                <w:b/>
                <w:sz w:val="22"/>
                <w:szCs w:val="22"/>
              </w:rPr>
              <w:t>Embalagem de 10kg. CATMAT:  198730</w:t>
            </w:r>
          </w:p>
        </w:tc>
        <w:tc>
          <w:tcPr>
            <w:tcW w:w="1095" w:type="dxa"/>
            <w:tcBorders>
              <w:left w:val="single" w:sz="8" w:space="0" w:color="000000"/>
              <w:bottom w:val="single" w:sz="8" w:space="0" w:color="000000"/>
            </w:tcBorders>
            <w:vAlign w:val="bottom"/>
          </w:tcPr>
          <w:p w14:paraId="3BCFB29A" w14:textId="77777777" w:rsidR="001930B6" w:rsidRDefault="00C63972">
            <w:pPr>
              <w:rPr>
                <w:sz w:val="22"/>
                <w:szCs w:val="22"/>
              </w:rPr>
            </w:pPr>
            <w:r>
              <w:rPr>
                <w:sz w:val="22"/>
                <w:szCs w:val="22"/>
              </w:rPr>
              <w:t>Embalagem</w:t>
            </w:r>
          </w:p>
        </w:tc>
        <w:tc>
          <w:tcPr>
            <w:tcW w:w="1065" w:type="dxa"/>
            <w:tcBorders>
              <w:left w:val="single" w:sz="8" w:space="0" w:color="000000"/>
              <w:bottom w:val="single" w:sz="8" w:space="0" w:color="000000"/>
            </w:tcBorders>
            <w:vAlign w:val="bottom"/>
          </w:tcPr>
          <w:p w14:paraId="2A038308" w14:textId="77777777" w:rsidR="001930B6" w:rsidRDefault="00C63972">
            <w:pPr>
              <w:rPr>
                <w:sz w:val="22"/>
                <w:szCs w:val="22"/>
              </w:rPr>
            </w:pPr>
            <w:r>
              <w:rPr>
                <w:sz w:val="22"/>
                <w:szCs w:val="22"/>
              </w:rPr>
              <w:t>6</w:t>
            </w:r>
          </w:p>
        </w:tc>
        <w:tc>
          <w:tcPr>
            <w:tcW w:w="1020" w:type="dxa"/>
            <w:tcBorders>
              <w:left w:val="single" w:sz="8" w:space="0" w:color="000000"/>
              <w:bottom w:val="single" w:sz="8" w:space="0" w:color="000000"/>
            </w:tcBorders>
            <w:vAlign w:val="bottom"/>
          </w:tcPr>
          <w:p w14:paraId="63C68F8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37C8AF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BEC725B" w14:textId="77777777" w:rsidR="001930B6" w:rsidRDefault="00C63972">
            <w:pPr>
              <w:rPr>
                <w:sz w:val="22"/>
                <w:szCs w:val="22"/>
              </w:rPr>
            </w:pPr>
            <w:r>
              <w:rPr>
                <w:sz w:val="22"/>
                <w:szCs w:val="22"/>
              </w:rPr>
              <w:t>06</w:t>
            </w:r>
          </w:p>
        </w:tc>
        <w:tc>
          <w:tcPr>
            <w:tcW w:w="1080" w:type="dxa"/>
            <w:tcBorders>
              <w:left w:val="single" w:sz="8" w:space="0" w:color="000000"/>
              <w:bottom w:val="single" w:sz="8" w:space="0" w:color="000000"/>
            </w:tcBorders>
            <w:vAlign w:val="bottom"/>
          </w:tcPr>
          <w:p w14:paraId="68EC0F95" w14:textId="77777777" w:rsidR="001930B6" w:rsidRDefault="00C63972">
            <w:pPr>
              <w:rPr>
                <w:sz w:val="22"/>
                <w:szCs w:val="22"/>
              </w:rPr>
            </w:pPr>
            <w:r>
              <w:rPr>
                <w:sz w:val="22"/>
                <w:szCs w:val="22"/>
              </w:rPr>
              <w:t>06</w:t>
            </w:r>
          </w:p>
        </w:tc>
        <w:tc>
          <w:tcPr>
            <w:tcW w:w="1020" w:type="dxa"/>
            <w:tcBorders>
              <w:left w:val="single" w:sz="8" w:space="0" w:color="000000"/>
              <w:bottom w:val="single" w:sz="8" w:space="0" w:color="000000"/>
            </w:tcBorders>
            <w:vAlign w:val="bottom"/>
          </w:tcPr>
          <w:p w14:paraId="431EB127" w14:textId="77777777" w:rsidR="001930B6" w:rsidRDefault="00C63972">
            <w:pPr>
              <w:rPr>
                <w:b/>
              </w:rPr>
            </w:pPr>
            <w:r>
              <w:rPr>
                <w:b/>
              </w:rPr>
              <w:t>19</w:t>
            </w:r>
          </w:p>
        </w:tc>
        <w:tc>
          <w:tcPr>
            <w:tcW w:w="1125" w:type="dxa"/>
            <w:tcBorders>
              <w:left w:val="single" w:sz="8" w:space="0" w:color="000000"/>
              <w:bottom w:val="single" w:sz="8" w:space="0" w:color="000000"/>
            </w:tcBorders>
            <w:vAlign w:val="bottom"/>
          </w:tcPr>
          <w:p w14:paraId="0B7EFFD6" w14:textId="77777777" w:rsidR="001930B6" w:rsidRDefault="00C63972">
            <w:r>
              <w:t>R$ 294,95</w:t>
            </w:r>
          </w:p>
        </w:tc>
        <w:tc>
          <w:tcPr>
            <w:tcW w:w="1335" w:type="dxa"/>
            <w:tcBorders>
              <w:left w:val="single" w:sz="8" w:space="0" w:color="000000"/>
              <w:bottom w:val="single" w:sz="8" w:space="0" w:color="000000"/>
              <w:right w:val="single" w:sz="8" w:space="0" w:color="000000"/>
            </w:tcBorders>
            <w:vAlign w:val="bottom"/>
          </w:tcPr>
          <w:p w14:paraId="22295FFA" w14:textId="77777777" w:rsidR="001930B6" w:rsidRDefault="00C63972">
            <w:pPr>
              <w:ind w:right="12"/>
            </w:pPr>
            <w:r>
              <w:t>R$ 5.603,96</w:t>
            </w:r>
          </w:p>
        </w:tc>
      </w:tr>
      <w:tr w:rsidR="001930B6" w14:paraId="40AA59DD" w14:textId="77777777">
        <w:trPr>
          <w:trHeight w:val="1650"/>
        </w:trPr>
        <w:tc>
          <w:tcPr>
            <w:tcW w:w="540" w:type="dxa"/>
            <w:tcBorders>
              <w:left w:val="single" w:sz="8" w:space="0" w:color="000000"/>
              <w:bottom w:val="single" w:sz="8" w:space="0" w:color="000000"/>
            </w:tcBorders>
            <w:vAlign w:val="bottom"/>
          </w:tcPr>
          <w:p w14:paraId="31CF38DF" w14:textId="77777777" w:rsidR="001930B6" w:rsidRDefault="00C63972">
            <w:r>
              <w:t>71</w:t>
            </w:r>
          </w:p>
        </w:tc>
        <w:tc>
          <w:tcPr>
            <w:tcW w:w="4035" w:type="dxa"/>
            <w:tcBorders>
              <w:left w:val="single" w:sz="8" w:space="0" w:color="000000"/>
              <w:bottom w:val="single" w:sz="8" w:space="0" w:color="000000"/>
            </w:tcBorders>
            <w:vAlign w:val="bottom"/>
          </w:tcPr>
          <w:p w14:paraId="75C58E63" w14:textId="77777777" w:rsidR="001930B6" w:rsidRDefault="00C63972">
            <w:pPr>
              <w:ind w:right="134"/>
              <w:jc w:val="both"/>
              <w:rPr>
                <w:sz w:val="22"/>
                <w:szCs w:val="22"/>
              </w:rPr>
            </w:pPr>
            <w:r>
              <w:rPr>
                <w:b/>
                <w:sz w:val="22"/>
                <w:szCs w:val="22"/>
              </w:rPr>
              <w:t>Substrato para plantas</w:t>
            </w:r>
            <w:r>
              <w:rPr>
                <w:sz w:val="22"/>
                <w:szCs w:val="22"/>
              </w:rPr>
              <w:t xml:space="preserve">: Substrato para plantas, natureza física sólido, composição: vermiculita expandida, isento de pragas, e </w:t>
            </w:r>
            <w:proofErr w:type="spellStart"/>
            <w:r>
              <w:rPr>
                <w:sz w:val="22"/>
                <w:szCs w:val="22"/>
              </w:rPr>
              <w:t>micoorganismos</w:t>
            </w:r>
            <w:proofErr w:type="spellEnd"/>
            <w:r>
              <w:rPr>
                <w:sz w:val="22"/>
                <w:szCs w:val="22"/>
              </w:rPr>
              <w:t xml:space="preserve"> </w:t>
            </w:r>
            <w:proofErr w:type="spellStart"/>
            <w:r>
              <w:rPr>
                <w:sz w:val="22"/>
                <w:szCs w:val="22"/>
              </w:rPr>
              <w:t>patogenicos</w:t>
            </w:r>
            <w:proofErr w:type="spellEnd"/>
            <w:r>
              <w:rPr>
                <w:sz w:val="22"/>
                <w:szCs w:val="22"/>
              </w:rPr>
              <w:t xml:space="preserve"> e sem sementes de plantas daninhas, reatividade inerte. Saco 100 litros. </w:t>
            </w:r>
            <w:r>
              <w:rPr>
                <w:b/>
                <w:sz w:val="22"/>
                <w:szCs w:val="22"/>
              </w:rPr>
              <w:t>CATMAT: 128058</w:t>
            </w:r>
          </w:p>
        </w:tc>
        <w:tc>
          <w:tcPr>
            <w:tcW w:w="1095" w:type="dxa"/>
            <w:tcBorders>
              <w:left w:val="single" w:sz="8" w:space="0" w:color="000000"/>
              <w:bottom w:val="single" w:sz="8" w:space="0" w:color="000000"/>
            </w:tcBorders>
            <w:vAlign w:val="bottom"/>
          </w:tcPr>
          <w:p w14:paraId="36F461D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859D137" w14:textId="77777777" w:rsidR="001930B6" w:rsidRDefault="00C63972">
            <w:pPr>
              <w:rPr>
                <w:sz w:val="22"/>
                <w:szCs w:val="22"/>
              </w:rPr>
            </w:pPr>
            <w:r>
              <w:rPr>
                <w:sz w:val="22"/>
                <w:szCs w:val="22"/>
              </w:rPr>
              <w:t>50</w:t>
            </w:r>
          </w:p>
        </w:tc>
        <w:tc>
          <w:tcPr>
            <w:tcW w:w="1020" w:type="dxa"/>
            <w:tcBorders>
              <w:left w:val="single" w:sz="8" w:space="0" w:color="000000"/>
              <w:bottom w:val="single" w:sz="8" w:space="0" w:color="000000"/>
            </w:tcBorders>
            <w:vAlign w:val="bottom"/>
          </w:tcPr>
          <w:p w14:paraId="08BC0499"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0091E5A" w14:textId="77777777" w:rsidR="001930B6" w:rsidRDefault="00C63972">
            <w:pPr>
              <w:rPr>
                <w:sz w:val="22"/>
                <w:szCs w:val="22"/>
              </w:rPr>
            </w:pPr>
            <w:r>
              <w:rPr>
                <w:sz w:val="22"/>
                <w:szCs w:val="22"/>
              </w:rPr>
              <w:t>06</w:t>
            </w:r>
          </w:p>
        </w:tc>
        <w:tc>
          <w:tcPr>
            <w:tcW w:w="1080" w:type="dxa"/>
            <w:tcBorders>
              <w:left w:val="single" w:sz="8" w:space="0" w:color="000000"/>
              <w:bottom w:val="single" w:sz="8" w:space="0" w:color="000000"/>
            </w:tcBorders>
            <w:vAlign w:val="bottom"/>
          </w:tcPr>
          <w:p w14:paraId="68DE2215" w14:textId="77777777" w:rsidR="001930B6" w:rsidRDefault="00C63972">
            <w:pPr>
              <w:rPr>
                <w:sz w:val="22"/>
                <w:szCs w:val="22"/>
              </w:rPr>
            </w:pPr>
            <w:r>
              <w:rPr>
                <w:sz w:val="22"/>
                <w:szCs w:val="22"/>
              </w:rPr>
              <w:t>59</w:t>
            </w:r>
          </w:p>
        </w:tc>
        <w:tc>
          <w:tcPr>
            <w:tcW w:w="1080" w:type="dxa"/>
            <w:tcBorders>
              <w:left w:val="single" w:sz="8" w:space="0" w:color="000000"/>
              <w:bottom w:val="single" w:sz="8" w:space="0" w:color="000000"/>
            </w:tcBorders>
            <w:vAlign w:val="bottom"/>
          </w:tcPr>
          <w:p w14:paraId="2CCE7318" w14:textId="77777777" w:rsidR="001930B6" w:rsidRDefault="00C63972">
            <w:pPr>
              <w:rPr>
                <w:sz w:val="22"/>
                <w:szCs w:val="22"/>
              </w:rPr>
            </w:pPr>
            <w:r>
              <w:rPr>
                <w:sz w:val="22"/>
                <w:szCs w:val="22"/>
              </w:rPr>
              <w:t>32</w:t>
            </w:r>
          </w:p>
        </w:tc>
        <w:tc>
          <w:tcPr>
            <w:tcW w:w="1020" w:type="dxa"/>
            <w:tcBorders>
              <w:left w:val="single" w:sz="8" w:space="0" w:color="000000"/>
              <w:bottom w:val="single" w:sz="8" w:space="0" w:color="000000"/>
            </w:tcBorders>
            <w:vAlign w:val="bottom"/>
          </w:tcPr>
          <w:p w14:paraId="0722360A" w14:textId="77777777" w:rsidR="001930B6" w:rsidRDefault="00C63972">
            <w:pPr>
              <w:rPr>
                <w:b/>
                <w:color w:val="000000"/>
              </w:rPr>
            </w:pPr>
            <w:r>
              <w:rPr>
                <w:b/>
                <w:color w:val="000000"/>
              </w:rPr>
              <w:t>147</w:t>
            </w:r>
          </w:p>
        </w:tc>
        <w:tc>
          <w:tcPr>
            <w:tcW w:w="1125" w:type="dxa"/>
            <w:tcBorders>
              <w:left w:val="single" w:sz="8" w:space="0" w:color="000000"/>
              <w:bottom w:val="single" w:sz="8" w:space="0" w:color="000000"/>
            </w:tcBorders>
            <w:vAlign w:val="bottom"/>
          </w:tcPr>
          <w:p w14:paraId="467FDAB3" w14:textId="77777777" w:rsidR="001930B6" w:rsidRDefault="00C63972">
            <w:r>
              <w:t>R$ 120,00</w:t>
            </w:r>
          </w:p>
        </w:tc>
        <w:tc>
          <w:tcPr>
            <w:tcW w:w="1335" w:type="dxa"/>
            <w:tcBorders>
              <w:left w:val="single" w:sz="8" w:space="0" w:color="000000"/>
              <w:bottom w:val="single" w:sz="8" w:space="0" w:color="000000"/>
              <w:right w:val="single" w:sz="8" w:space="0" w:color="000000"/>
            </w:tcBorders>
            <w:vAlign w:val="bottom"/>
          </w:tcPr>
          <w:p w14:paraId="31F5E04B" w14:textId="77777777" w:rsidR="001930B6" w:rsidRDefault="00C63972">
            <w:pPr>
              <w:ind w:right="12"/>
            </w:pPr>
            <w:r>
              <w:t>R$ 17.640,00</w:t>
            </w:r>
          </w:p>
        </w:tc>
      </w:tr>
      <w:tr w:rsidR="001930B6" w14:paraId="667CB255" w14:textId="77777777">
        <w:trPr>
          <w:trHeight w:val="3690"/>
        </w:trPr>
        <w:tc>
          <w:tcPr>
            <w:tcW w:w="540" w:type="dxa"/>
            <w:tcBorders>
              <w:left w:val="single" w:sz="8" w:space="0" w:color="000000"/>
              <w:bottom w:val="single" w:sz="8" w:space="0" w:color="000000"/>
            </w:tcBorders>
            <w:vAlign w:val="bottom"/>
          </w:tcPr>
          <w:p w14:paraId="62464B19" w14:textId="77777777" w:rsidR="001930B6" w:rsidRDefault="00C63972">
            <w:r>
              <w:lastRenderedPageBreak/>
              <w:t>72</w:t>
            </w:r>
          </w:p>
        </w:tc>
        <w:tc>
          <w:tcPr>
            <w:tcW w:w="4035" w:type="dxa"/>
            <w:tcBorders>
              <w:left w:val="single" w:sz="8" w:space="0" w:color="000000"/>
              <w:bottom w:val="single" w:sz="8" w:space="0" w:color="000000"/>
            </w:tcBorders>
            <w:vAlign w:val="bottom"/>
          </w:tcPr>
          <w:p w14:paraId="3DBBF9CA" w14:textId="77777777" w:rsidR="001930B6" w:rsidRDefault="00C63972">
            <w:pPr>
              <w:ind w:right="134"/>
              <w:jc w:val="both"/>
              <w:rPr>
                <w:sz w:val="22"/>
                <w:szCs w:val="22"/>
              </w:rPr>
            </w:pPr>
            <w:r>
              <w:rPr>
                <w:b/>
                <w:sz w:val="22"/>
                <w:szCs w:val="22"/>
              </w:rPr>
              <w:t xml:space="preserve">Tela </w:t>
            </w:r>
            <w:proofErr w:type="spellStart"/>
            <w:r>
              <w:rPr>
                <w:b/>
                <w:sz w:val="22"/>
                <w:szCs w:val="22"/>
              </w:rPr>
              <w:t>Sombrite</w:t>
            </w:r>
            <w:proofErr w:type="spellEnd"/>
            <w:r>
              <w:rPr>
                <w:sz w:val="22"/>
                <w:szCs w:val="22"/>
              </w:rPr>
              <w:t xml:space="preserve">: Tela </w:t>
            </w:r>
            <w:proofErr w:type="spellStart"/>
            <w:r>
              <w:rPr>
                <w:sz w:val="22"/>
                <w:szCs w:val="22"/>
              </w:rPr>
              <w:t>Sombrite</w:t>
            </w:r>
            <w:proofErr w:type="spellEnd"/>
            <w:r>
              <w:rPr>
                <w:sz w:val="22"/>
                <w:szCs w:val="22"/>
              </w:rPr>
              <w:t xml:space="preserve"> Original 50% Preta - Bobina - </w:t>
            </w:r>
            <w:proofErr w:type="spellStart"/>
            <w:r>
              <w:rPr>
                <w:sz w:val="22"/>
                <w:szCs w:val="22"/>
              </w:rPr>
              <w:t>Monofilamento</w:t>
            </w:r>
            <w:proofErr w:type="spellEnd"/>
            <w:r>
              <w:rPr>
                <w:sz w:val="22"/>
                <w:szCs w:val="22"/>
              </w:rPr>
              <w:t xml:space="preserve"> - 126 g/m2 - Garantia de 10 anos - Rolo com 3m x 50m - Produzida com matéria prima virgem (Polietileno “PE”) - Proteção </w:t>
            </w:r>
            <w:proofErr w:type="spellStart"/>
            <w:r>
              <w:rPr>
                <w:sz w:val="22"/>
                <w:szCs w:val="22"/>
              </w:rPr>
              <w:t>anti-uv</w:t>
            </w:r>
            <w:proofErr w:type="spellEnd"/>
            <w:r>
              <w:rPr>
                <w:sz w:val="22"/>
                <w:szCs w:val="22"/>
              </w:rPr>
              <w:t xml:space="preserve"> - Adição de Antioxidante importado (retarda o envelhecimento da tela) -</w:t>
            </w:r>
            <w:proofErr w:type="spellStart"/>
            <w:r>
              <w:rPr>
                <w:sz w:val="22"/>
                <w:szCs w:val="22"/>
              </w:rPr>
              <w:t>Valorde</w:t>
            </w:r>
            <w:proofErr w:type="spellEnd"/>
            <w:r>
              <w:rPr>
                <w:sz w:val="22"/>
                <w:szCs w:val="22"/>
              </w:rPr>
              <w:t xml:space="preserve"> Sombreamento real garantido- Fio de Garantia para o atendimento a norma brasileira para telas de sombreamento ABNT NBR 15560-3- Produzido no sistema de “tear plano” - Borda reforçada com fios da trama reintroduzidos (emendas resistentes para grandes extensões). </w:t>
            </w:r>
            <w:r>
              <w:rPr>
                <w:b/>
                <w:sz w:val="22"/>
                <w:szCs w:val="22"/>
              </w:rPr>
              <w:t>CATMAT:  322025</w:t>
            </w:r>
          </w:p>
        </w:tc>
        <w:tc>
          <w:tcPr>
            <w:tcW w:w="1095" w:type="dxa"/>
            <w:tcBorders>
              <w:left w:val="single" w:sz="8" w:space="0" w:color="000000"/>
              <w:bottom w:val="single" w:sz="8" w:space="0" w:color="000000"/>
            </w:tcBorders>
            <w:vAlign w:val="bottom"/>
          </w:tcPr>
          <w:p w14:paraId="6F6A8FF3" w14:textId="77777777" w:rsidR="001930B6" w:rsidRDefault="00C63972">
            <w:pPr>
              <w:rPr>
                <w:sz w:val="22"/>
                <w:szCs w:val="22"/>
              </w:rPr>
            </w:pPr>
            <w:r>
              <w:rPr>
                <w:sz w:val="22"/>
                <w:szCs w:val="22"/>
              </w:rPr>
              <w:t>Rolo</w:t>
            </w:r>
          </w:p>
        </w:tc>
        <w:tc>
          <w:tcPr>
            <w:tcW w:w="1065" w:type="dxa"/>
            <w:tcBorders>
              <w:left w:val="single" w:sz="8" w:space="0" w:color="000000"/>
              <w:bottom w:val="single" w:sz="8" w:space="0" w:color="000000"/>
            </w:tcBorders>
            <w:vAlign w:val="bottom"/>
          </w:tcPr>
          <w:p w14:paraId="662147C0" w14:textId="77777777" w:rsidR="001930B6" w:rsidRDefault="00C63972">
            <w:pPr>
              <w:rPr>
                <w:sz w:val="22"/>
                <w:szCs w:val="22"/>
              </w:rPr>
            </w:pPr>
            <w:r>
              <w:rPr>
                <w:sz w:val="22"/>
                <w:szCs w:val="22"/>
              </w:rPr>
              <w:t>62</w:t>
            </w:r>
          </w:p>
        </w:tc>
        <w:tc>
          <w:tcPr>
            <w:tcW w:w="1020" w:type="dxa"/>
            <w:tcBorders>
              <w:left w:val="single" w:sz="8" w:space="0" w:color="000000"/>
              <w:bottom w:val="single" w:sz="8" w:space="0" w:color="000000"/>
            </w:tcBorders>
            <w:vAlign w:val="bottom"/>
          </w:tcPr>
          <w:p w14:paraId="25CA6EF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20EAD06"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6810B617" w14:textId="77777777" w:rsidR="001930B6" w:rsidRDefault="00C63972">
            <w:pPr>
              <w:rPr>
                <w:sz w:val="22"/>
                <w:szCs w:val="22"/>
              </w:rPr>
            </w:pPr>
            <w:r>
              <w:rPr>
                <w:sz w:val="22"/>
                <w:szCs w:val="22"/>
              </w:rPr>
              <w:t>11</w:t>
            </w:r>
          </w:p>
        </w:tc>
        <w:tc>
          <w:tcPr>
            <w:tcW w:w="1080" w:type="dxa"/>
            <w:tcBorders>
              <w:left w:val="single" w:sz="8" w:space="0" w:color="000000"/>
              <w:bottom w:val="single" w:sz="8" w:space="0" w:color="000000"/>
            </w:tcBorders>
            <w:vAlign w:val="bottom"/>
          </w:tcPr>
          <w:p w14:paraId="6426744F"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3248E061" w14:textId="77777777" w:rsidR="001930B6" w:rsidRDefault="00C63972">
            <w:pPr>
              <w:rPr>
                <w:b/>
              </w:rPr>
            </w:pPr>
            <w:r>
              <w:rPr>
                <w:b/>
              </w:rPr>
              <w:t>79</w:t>
            </w:r>
          </w:p>
        </w:tc>
        <w:tc>
          <w:tcPr>
            <w:tcW w:w="1125" w:type="dxa"/>
            <w:tcBorders>
              <w:left w:val="single" w:sz="8" w:space="0" w:color="000000"/>
              <w:bottom w:val="single" w:sz="8" w:space="0" w:color="000000"/>
            </w:tcBorders>
            <w:vAlign w:val="bottom"/>
          </w:tcPr>
          <w:p w14:paraId="30D4AF5F" w14:textId="77777777" w:rsidR="001930B6" w:rsidRDefault="00C63972">
            <w:r>
              <w:t>R$ 315,88</w:t>
            </w:r>
          </w:p>
        </w:tc>
        <w:tc>
          <w:tcPr>
            <w:tcW w:w="1335" w:type="dxa"/>
            <w:tcBorders>
              <w:left w:val="single" w:sz="8" w:space="0" w:color="000000"/>
              <w:bottom w:val="single" w:sz="8" w:space="0" w:color="000000"/>
              <w:right w:val="single" w:sz="8" w:space="0" w:color="000000"/>
            </w:tcBorders>
            <w:vAlign w:val="bottom"/>
          </w:tcPr>
          <w:p w14:paraId="6A58A9F3" w14:textId="77777777" w:rsidR="001930B6" w:rsidRDefault="00C63972">
            <w:pPr>
              <w:ind w:right="12"/>
            </w:pPr>
            <w:r>
              <w:t>R$ 24.954,52</w:t>
            </w:r>
          </w:p>
        </w:tc>
      </w:tr>
      <w:tr w:rsidR="001930B6" w14:paraId="0DAFCCF6" w14:textId="77777777">
        <w:trPr>
          <w:trHeight w:val="3180"/>
        </w:trPr>
        <w:tc>
          <w:tcPr>
            <w:tcW w:w="540" w:type="dxa"/>
            <w:tcBorders>
              <w:left w:val="single" w:sz="8" w:space="0" w:color="000000"/>
              <w:bottom w:val="single" w:sz="8" w:space="0" w:color="000000"/>
            </w:tcBorders>
            <w:vAlign w:val="bottom"/>
          </w:tcPr>
          <w:p w14:paraId="58D245A9" w14:textId="77777777" w:rsidR="001930B6" w:rsidRDefault="00C63972">
            <w:r>
              <w:t>73</w:t>
            </w:r>
          </w:p>
        </w:tc>
        <w:tc>
          <w:tcPr>
            <w:tcW w:w="4035" w:type="dxa"/>
            <w:tcBorders>
              <w:left w:val="single" w:sz="8" w:space="0" w:color="000000"/>
              <w:bottom w:val="single" w:sz="8" w:space="0" w:color="000000"/>
            </w:tcBorders>
            <w:vAlign w:val="bottom"/>
          </w:tcPr>
          <w:p w14:paraId="15C75BFC" w14:textId="77777777" w:rsidR="001930B6" w:rsidRDefault="00C63972">
            <w:pPr>
              <w:ind w:right="134"/>
              <w:jc w:val="both"/>
              <w:rPr>
                <w:sz w:val="22"/>
                <w:szCs w:val="22"/>
              </w:rPr>
            </w:pPr>
            <w:r>
              <w:rPr>
                <w:b/>
                <w:sz w:val="22"/>
                <w:szCs w:val="22"/>
              </w:rPr>
              <w:t>Tesoura de poda</w:t>
            </w:r>
            <w:r>
              <w:rPr>
                <w:sz w:val="22"/>
                <w:szCs w:val="22"/>
              </w:rPr>
              <w:t xml:space="preserve">: Tesoura de poda de uva. Características: - aço temperado – cromado Especificações Técnicas: - Dimensões aproximadas: 20x58x20cm – Peso: 220G (Tramontina, Corneta, RS) joelho Confeccionada em alumínio de alta resistência com pega emborrachada </w:t>
            </w:r>
            <w:proofErr w:type="spellStart"/>
            <w:r>
              <w:rPr>
                <w:sz w:val="22"/>
                <w:szCs w:val="22"/>
              </w:rPr>
              <w:t>antideslizante</w:t>
            </w:r>
            <w:proofErr w:type="spellEnd"/>
            <w:r>
              <w:rPr>
                <w:sz w:val="22"/>
                <w:szCs w:val="22"/>
              </w:rPr>
              <w:t xml:space="preserve">. Tem trava de segurança utilizada para fechamento das lâminas, lâminas de alto desempenho fabricadas em aço especial japonês de alta qualidade, temperadas e cromadas. </w:t>
            </w:r>
            <w:r>
              <w:rPr>
                <w:b/>
                <w:sz w:val="22"/>
                <w:szCs w:val="22"/>
              </w:rPr>
              <w:t>CATMAT:  221168</w:t>
            </w:r>
          </w:p>
        </w:tc>
        <w:tc>
          <w:tcPr>
            <w:tcW w:w="1095" w:type="dxa"/>
            <w:tcBorders>
              <w:left w:val="single" w:sz="8" w:space="0" w:color="000000"/>
              <w:bottom w:val="single" w:sz="8" w:space="0" w:color="000000"/>
            </w:tcBorders>
            <w:vAlign w:val="bottom"/>
          </w:tcPr>
          <w:p w14:paraId="1C208221"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262CEC94" w14:textId="77777777" w:rsidR="001930B6" w:rsidRDefault="00C63972">
            <w:pPr>
              <w:rPr>
                <w:sz w:val="22"/>
                <w:szCs w:val="22"/>
              </w:rPr>
            </w:pPr>
            <w:r>
              <w:rPr>
                <w:sz w:val="22"/>
                <w:szCs w:val="22"/>
              </w:rPr>
              <w:t>80</w:t>
            </w:r>
          </w:p>
        </w:tc>
        <w:tc>
          <w:tcPr>
            <w:tcW w:w="1020" w:type="dxa"/>
            <w:tcBorders>
              <w:left w:val="single" w:sz="8" w:space="0" w:color="000000"/>
              <w:bottom w:val="single" w:sz="8" w:space="0" w:color="000000"/>
            </w:tcBorders>
            <w:vAlign w:val="bottom"/>
          </w:tcPr>
          <w:p w14:paraId="247CB346" w14:textId="77777777" w:rsidR="001930B6" w:rsidRDefault="00C63972">
            <w:pPr>
              <w:rPr>
                <w:sz w:val="22"/>
                <w:szCs w:val="22"/>
              </w:rPr>
            </w:pPr>
            <w:r>
              <w:rPr>
                <w:sz w:val="22"/>
                <w:szCs w:val="22"/>
              </w:rPr>
              <w:t>4</w:t>
            </w:r>
          </w:p>
        </w:tc>
        <w:tc>
          <w:tcPr>
            <w:tcW w:w="1125" w:type="dxa"/>
            <w:tcBorders>
              <w:left w:val="single" w:sz="8" w:space="0" w:color="000000"/>
              <w:bottom w:val="single" w:sz="8" w:space="0" w:color="000000"/>
            </w:tcBorders>
            <w:vAlign w:val="bottom"/>
          </w:tcPr>
          <w:p w14:paraId="5EF63F2C" w14:textId="77777777" w:rsidR="001930B6" w:rsidRDefault="00C63972">
            <w:pPr>
              <w:rPr>
                <w:sz w:val="22"/>
                <w:szCs w:val="22"/>
              </w:rPr>
            </w:pPr>
            <w:r>
              <w:rPr>
                <w:sz w:val="22"/>
                <w:szCs w:val="22"/>
              </w:rPr>
              <w:t>30</w:t>
            </w:r>
          </w:p>
        </w:tc>
        <w:tc>
          <w:tcPr>
            <w:tcW w:w="1080" w:type="dxa"/>
            <w:tcBorders>
              <w:left w:val="single" w:sz="8" w:space="0" w:color="000000"/>
              <w:bottom w:val="single" w:sz="8" w:space="0" w:color="000000"/>
            </w:tcBorders>
            <w:vAlign w:val="bottom"/>
          </w:tcPr>
          <w:p w14:paraId="27E26469" w14:textId="77777777" w:rsidR="001930B6" w:rsidRDefault="00C63972">
            <w:pPr>
              <w:rPr>
                <w:sz w:val="22"/>
                <w:szCs w:val="22"/>
              </w:rPr>
            </w:pPr>
            <w:r>
              <w:rPr>
                <w:sz w:val="22"/>
                <w:szCs w:val="22"/>
              </w:rPr>
              <w:t>60</w:t>
            </w:r>
          </w:p>
        </w:tc>
        <w:tc>
          <w:tcPr>
            <w:tcW w:w="1080" w:type="dxa"/>
            <w:tcBorders>
              <w:left w:val="single" w:sz="8" w:space="0" w:color="000000"/>
              <w:bottom w:val="single" w:sz="8" w:space="0" w:color="000000"/>
            </w:tcBorders>
            <w:vAlign w:val="bottom"/>
          </w:tcPr>
          <w:p w14:paraId="3332D96D" w14:textId="77777777" w:rsidR="001930B6" w:rsidRDefault="00C63972">
            <w:pPr>
              <w:rPr>
                <w:sz w:val="22"/>
                <w:szCs w:val="22"/>
              </w:rPr>
            </w:pPr>
            <w:r>
              <w:rPr>
                <w:sz w:val="22"/>
                <w:szCs w:val="22"/>
              </w:rPr>
              <w:t>15</w:t>
            </w:r>
          </w:p>
        </w:tc>
        <w:tc>
          <w:tcPr>
            <w:tcW w:w="1020" w:type="dxa"/>
            <w:tcBorders>
              <w:left w:val="single" w:sz="8" w:space="0" w:color="000000"/>
              <w:bottom w:val="single" w:sz="8" w:space="0" w:color="000000"/>
            </w:tcBorders>
            <w:vAlign w:val="bottom"/>
          </w:tcPr>
          <w:p w14:paraId="40CBF6CD" w14:textId="77777777" w:rsidR="001930B6" w:rsidRDefault="00C63972">
            <w:pPr>
              <w:rPr>
                <w:b/>
              </w:rPr>
            </w:pPr>
            <w:r>
              <w:rPr>
                <w:b/>
              </w:rPr>
              <w:t>189</w:t>
            </w:r>
          </w:p>
        </w:tc>
        <w:tc>
          <w:tcPr>
            <w:tcW w:w="1125" w:type="dxa"/>
            <w:tcBorders>
              <w:left w:val="single" w:sz="8" w:space="0" w:color="000000"/>
              <w:bottom w:val="single" w:sz="8" w:space="0" w:color="000000"/>
            </w:tcBorders>
            <w:vAlign w:val="bottom"/>
          </w:tcPr>
          <w:p w14:paraId="6BC7E5E5" w14:textId="77777777" w:rsidR="001930B6" w:rsidRDefault="00C63972">
            <w:r>
              <w:t>R$ 199,98</w:t>
            </w:r>
          </w:p>
        </w:tc>
        <w:tc>
          <w:tcPr>
            <w:tcW w:w="1335" w:type="dxa"/>
            <w:tcBorders>
              <w:left w:val="single" w:sz="8" w:space="0" w:color="000000"/>
              <w:bottom w:val="single" w:sz="8" w:space="0" w:color="000000"/>
              <w:right w:val="single" w:sz="8" w:space="0" w:color="000000"/>
            </w:tcBorders>
            <w:vAlign w:val="bottom"/>
          </w:tcPr>
          <w:p w14:paraId="6ECB70B5" w14:textId="77777777" w:rsidR="001930B6" w:rsidRDefault="00C63972">
            <w:pPr>
              <w:ind w:right="12"/>
            </w:pPr>
            <w:r>
              <w:t>R$ 37.796,22</w:t>
            </w:r>
          </w:p>
        </w:tc>
      </w:tr>
      <w:tr w:rsidR="001930B6" w14:paraId="5D4137C1" w14:textId="77777777">
        <w:trPr>
          <w:trHeight w:val="2670"/>
        </w:trPr>
        <w:tc>
          <w:tcPr>
            <w:tcW w:w="540" w:type="dxa"/>
            <w:tcBorders>
              <w:left w:val="single" w:sz="8" w:space="0" w:color="000000"/>
              <w:bottom w:val="single" w:sz="8" w:space="0" w:color="000000"/>
            </w:tcBorders>
            <w:vAlign w:val="bottom"/>
          </w:tcPr>
          <w:p w14:paraId="2C56C0ED" w14:textId="77777777" w:rsidR="001930B6" w:rsidRDefault="00C63972">
            <w:r>
              <w:lastRenderedPageBreak/>
              <w:t>74</w:t>
            </w:r>
          </w:p>
        </w:tc>
        <w:tc>
          <w:tcPr>
            <w:tcW w:w="4035" w:type="dxa"/>
            <w:tcBorders>
              <w:left w:val="single" w:sz="8" w:space="0" w:color="000000"/>
              <w:bottom w:val="single" w:sz="8" w:space="0" w:color="000000"/>
            </w:tcBorders>
            <w:vAlign w:val="bottom"/>
          </w:tcPr>
          <w:p w14:paraId="1734097C" w14:textId="77777777" w:rsidR="001930B6" w:rsidRDefault="00C63972">
            <w:pPr>
              <w:ind w:right="134"/>
              <w:jc w:val="both"/>
              <w:rPr>
                <w:sz w:val="22"/>
                <w:szCs w:val="22"/>
              </w:rPr>
            </w:pPr>
            <w:r>
              <w:rPr>
                <w:b/>
                <w:sz w:val="22"/>
                <w:szCs w:val="22"/>
              </w:rPr>
              <w:t>Inseticida de contato e ingestão</w:t>
            </w:r>
            <w:r>
              <w:rPr>
                <w:sz w:val="22"/>
                <w:szCs w:val="22"/>
              </w:rPr>
              <w:t>: Inseticida de contato e ingestão – COMPOSIÇÃO: Ingrediente Ativo: (LAMBDA-CIALOTRINA).50 g/L +(CHLORANTRANILIPROLE</w:t>
            </w:r>
            <w:proofErr w:type="gramStart"/>
            <w:r>
              <w:rPr>
                <w:sz w:val="22"/>
                <w:szCs w:val="22"/>
              </w:rPr>
              <w:t>)..</w:t>
            </w:r>
            <w:proofErr w:type="gramEnd"/>
            <w:r>
              <w:rPr>
                <w:sz w:val="22"/>
                <w:szCs w:val="22"/>
              </w:rPr>
              <w:t xml:space="preserve">100 g/litro, com registro no MAPA para as </w:t>
            </w:r>
            <w:proofErr w:type="spellStart"/>
            <w:r>
              <w:rPr>
                <w:sz w:val="22"/>
                <w:szCs w:val="22"/>
              </w:rPr>
              <w:t>culturasdo</w:t>
            </w:r>
            <w:proofErr w:type="spellEnd"/>
            <w:r>
              <w:rPr>
                <w:sz w:val="22"/>
                <w:szCs w:val="22"/>
              </w:rPr>
              <w:t xml:space="preserve"> tomate, cevada, couve e outras. O produto deve conter no mínimo 80% de seu prazo de validade. Embalagem de 1litro. </w:t>
            </w:r>
            <w:r>
              <w:rPr>
                <w:b/>
                <w:sz w:val="22"/>
                <w:szCs w:val="22"/>
              </w:rPr>
              <w:t>CATMAT: 422419</w:t>
            </w:r>
          </w:p>
        </w:tc>
        <w:tc>
          <w:tcPr>
            <w:tcW w:w="1095" w:type="dxa"/>
            <w:tcBorders>
              <w:left w:val="single" w:sz="8" w:space="0" w:color="000000"/>
              <w:bottom w:val="single" w:sz="8" w:space="0" w:color="000000"/>
            </w:tcBorders>
            <w:vAlign w:val="bottom"/>
          </w:tcPr>
          <w:p w14:paraId="425C952A"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74D35228"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6A03C9E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E66A3F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2AD729B"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3127468" w14:textId="77777777" w:rsidR="001930B6" w:rsidRDefault="00C63972">
            <w:pPr>
              <w:rPr>
                <w:sz w:val="22"/>
                <w:szCs w:val="22"/>
              </w:rPr>
            </w:pPr>
            <w:r>
              <w:rPr>
                <w:sz w:val="22"/>
                <w:szCs w:val="22"/>
              </w:rPr>
              <w:t>02</w:t>
            </w:r>
          </w:p>
        </w:tc>
        <w:tc>
          <w:tcPr>
            <w:tcW w:w="1020" w:type="dxa"/>
            <w:tcBorders>
              <w:left w:val="single" w:sz="8" w:space="0" w:color="000000"/>
              <w:bottom w:val="single" w:sz="8" w:space="0" w:color="000000"/>
            </w:tcBorders>
            <w:vAlign w:val="bottom"/>
          </w:tcPr>
          <w:p w14:paraId="36089A4A" w14:textId="77777777" w:rsidR="001930B6" w:rsidRDefault="00C63972">
            <w:pPr>
              <w:rPr>
                <w:b/>
              </w:rPr>
            </w:pPr>
            <w:r>
              <w:rPr>
                <w:b/>
              </w:rPr>
              <w:t>12</w:t>
            </w:r>
          </w:p>
        </w:tc>
        <w:tc>
          <w:tcPr>
            <w:tcW w:w="1125" w:type="dxa"/>
            <w:tcBorders>
              <w:left w:val="single" w:sz="8" w:space="0" w:color="000000"/>
              <w:bottom w:val="single" w:sz="8" w:space="0" w:color="000000"/>
            </w:tcBorders>
            <w:vAlign w:val="bottom"/>
          </w:tcPr>
          <w:p w14:paraId="0313E0ED" w14:textId="77777777" w:rsidR="001930B6" w:rsidRDefault="00C63972">
            <w:r>
              <w:t>R$ 298,90</w:t>
            </w:r>
          </w:p>
        </w:tc>
        <w:tc>
          <w:tcPr>
            <w:tcW w:w="1335" w:type="dxa"/>
            <w:tcBorders>
              <w:left w:val="single" w:sz="8" w:space="0" w:color="000000"/>
              <w:bottom w:val="single" w:sz="8" w:space="0" w:color="000000"/>
              <w:right w:val="single" w:sz="8" w:space="0" w:color="000000"/>
            </w:tcBorders>
            <w:vAlign w:val="bottom"/>
          </w:tcPr>
          <w:p w14:paraId="2CA8A7FC" w14:textId="77777777" w:rsidR="001930B6" w:rsidRDefault="00C63972">
            <w:pPr>
              <w:ind w:right="12"/>
            </w:pPr>
            <w:r>
              <w:t>R$ 3.586,80</w:t>
            </w:r>
          </w:p>
        </w:tc>
      </w:tr>
      <w:tr w:rsidR="001930B6" w14:paraId="1DC7BCC5" w14:textId="77777777">
        <w:trPr>
          <w:trHeight w:val="1395"/>
        </w:trPr>
        <w:tc>
          <w:tcPr>
            <w:tcW w:w="540" w:type="dxa"/>
            <w:tcBorders>
              <w:left w:val="single" w:sz="8" w:space="0" w:color="000000"/>
              <w:bottom w:val="single" w:sz="8" w:space="0" w:color="000000"/>
            </w:tcBorders>
            <w:vAlign w:val="bottom"/>
          </w:tcPr>
          <w:p w14:paraId="2A04C35A" w14:textId="77777777" w:rsidR="001930B6" w:rsidRDefault="00C63972">
            <w:r>
              <w:t>75</w:t>
            </w:r>
          </w:p>
        </w:tc>
        <w:tc>
          <w:tcPr>
            <w:tcW w:w="4035" w:type="dxa"/>
            <w:tcBorders>
              <w:left w:val="single" w:sz="8" w:space="0" w:color="000000"/>
              <w:bottom w:val="single" w:sz="8" w:space="0" w:color="000000"/>
            </w:tcBorders>
            <w:vAlign w:val="bottom"/>
          </w:tcPr>
          <w:p w14:paraId="13C71E2D" w14:textId="77777777" w:rsidR="001930B6" w:rsidRDefault="00C63972">
            <w:pPr>
              <w:ind w:right="134"/>
              <w:jc w:val="both"/>
              <w:rPr>
                <w:sz w:val="22"/>
                <w:szCs w:val="22"/>
              </w:rPr>
            </w:pPr>
            <w:r>
              <w:rPr>
                <w:b/>
                <w:sz w:val="22"/>
                <w:szCs w:val="22"/>
              </w:rPr>
              <w:t xml:space="preserve">Serrote 14 </w:t>
            </w:r>
            <w:proofErr w:type="spellStart"/>
            <w:r>
              <w:rPr>
                <w:b/>
                <w:sz w:val="22"/>
                <w:szCs w:val="22"/>
              </w:rPr>
              <w:t>pol</w:t>
            </w:r>
            <w:proofErr w:type="spellEnd"/>
            <w:r>
              <w:rPr>
                <w:b/>
                <w:sz w:val="22"/>
                <w:szCs w:val="22"/>
              </w:rPr>
              <w:t>:</w:t>
            </w:r>
            <w:r>
              <w:rPr>
                <w:sz w:val="22"/>
                <w:szCs w:val="22"/>
              </w:rPr>
              <w:t xml:space="preserve"> Serra de poda com Lâmina em aço alto carbono temperado e lixado, cabo ergonômico injetado, dentes travados com dupla afiação, 6 dentes por polegada e tamanho: 14". </w:t>
            </w:r>
            <w:r>
              <w:rPr>
                <w:b/>
                <w:sz w:val="22"/>
                <w:szCs w:val="22"/>
              </w:rPr>
              <w:t xml:space="preserve">CATMAT:  </w:t>
            </w:r>
            <w:r>
              <w:rPr>
                <w:b/>
                <w:color w:val="000000"/>
                <w:sz w:val="22"/>
                <w:szCs w:val="22"/>
              </w:rPr>
              <w:t>214073</w:t>
            </w:r>
          </w:p>
        </w:tc>
        <w:tc>
          <w:tcPr>
            <w:tcW w:w="1095" w:type="dxa"/>
            <w:tcBorders>
              <w:left w:val="single" w:sz="8" w:space="0" w:color="000000"/>
              <w:bottom w:val="single" w:sz="8" w:space="0" w:color="000000"/>
            </w:tcBorders>
            <w:vAlign w:val="bottom"/>
          </w:tcPr>
          <w:p w14:paraId="58DD6CF4"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41A9A6DB" w14:textId="77777777" w:rsidR="001930B6" w:rsidRDefault="00C63972">
            <w:pPr>
              <w:rPr>
                <w:sz w:val="22"/>
                <w:szCs w:val="22"/>
              </w:rPr>
            </w:pPr>
            <w:r>
              <w:rPr>
                <w:sz w:val="22"/>
                <w:szCs w:val="22"/>
              </w:rPr>
              <w:t>22</w:t>
            </w:r>
          </w:p>
        </w:tc>
        <w:tc>
          <w:tcPr>
            <w:tcW w:w="1020" w:type="dxa"/>
            <w:tcBorders>
              <w:left w:val="single" w:sz="8" w:space="0" w:color="000000"/>
              <w:bottom w:val="single" w:sz="8" w:space="0" w:color="000000"/>
            </w:tcBorders>
            <w:vAlign w:val="bottom"/>
          </w:tcPr>
          <w:p w14:paraId="2472EDB6" w14:textId="77777777" w:rsidR="001930B6" w:rsidRDefault="00C63972">
            <w:pPr>
              <w:rPr>
                <w:sz w:val="22"/>
                <w:szCs w:val="22"/>
              </w:rPr>
            </w:pPr>
            <w:r>
              <w:rPr>
                <w:sz w:val="22"/>
                <w:szCs w:val="22"/>
              </w:rPr>
              <w:t>4</w:t>
            </w:r>
          </w:p>
        </w:tc>
        <w:tc>
          <w:tcPr>
            <w:tcW w:w="1125" w:type="dxa"/>
            <w:tcBorders>
              <w:left w:val="single" w:sz="8" w:space="0" w:color="000000"/>
              <w:bottom w:val="single" w:sz="8" w:space="0" w:color="000000"/>
            </w:tcBorders>
            <w:vAlign w:val="bottom"/>
          </w:tcPr>
          <w:p w14:paraId="681623E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46C2504" w14:textId="77777777" w:rsidR="001930B6" w:rsidRDefault="00C63972">
            <w:pPr>
              <w:rPr>
                <w:sz w:val="22"/>
                <w:szCs w:val="22"/>
              </w:rPr>
            </w:pPr>
            <w:r>
              <w:rPr>
                <w:sz w:val="22"/>
                <w:szCs w:val="22"/>
              </w:rPr>
              <w:t>24</w:t>
            </w:r>
          </w:p>
        </w:tc>
        <w:tc>
          <w:tcPr>
            <w:tcW w:w="1080" w:type="dxa"/>
            <w:tcBorders>
              <w:left w:val="single" w:sz="8" w:space="0" w:color="000000"/>
              <w:bottom w:val="single" w:sz="8" w:space="0" w:color="000000"/>
            </w:tcBorders>
            <w:vAlign w:val="bottom"/>
          </w:tcPr>
          <w:p w14:paraId="33D4EAF6"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0A46B769" w14:textId="77777777" w:rsidR="001930B6" w:rsidRDefault="00C63972">
            <w:pPr>
              <w:rPr>
                <w:b/>
              </w:rPr>
            </w:pPr>
            <w:r>
              <w:rPr>
                <w:b/>
              </w:rPr>
              <w:t>60</w:t>
            </w:r>
          </w:p>
        </w:tc>
        <w:tc>
          <w:tcPr>
            <w:tcW w:w="1125" w:type="dxa"/>
            <w:tcBorders>
              <w:left w:val="single" w:sz="8" w:space="0" w:color="000000"/>
              <w:bottom w:val="single" w:sz="8" w:space="0" w:color="000000"/>
            </w:tcBorders>
            <w:vAlign w:val="bottom"/>
          </w:tcPr>
          <w:p w14:paraId="55F6FB07" w14:textId="77777777" w:rsidR="001930B6" w:rsidRDefault="00C63972">
            <w:r>
              <w:t>R$ 95,33</w:t>
            </w:r>
          </w:p>
        </w:tc>
        <w:tc>
          <w:tcPr>
            <w:tcW w:w="1335" w:type="dxa"/>
            <w:tcBorders>
              <w:left w:val="single" w:sz="8" w:space="0" w:color="000000"/>
              <w:bottom w:val="single" w:sz="8" w:space="0" w:color="000000"/>
              <w:right w:val="single" w:sz="8" w:space="0" w:color="000000"/>
            </w:tcBorders>
            <w:vAlign w:val="bottom"/>
          </w:tcPr>
          <w:p w14:paraId="7F092B1C" w14:textId="77777777" w:rsidR="001930B6" w:rsidRDefault="00C63972">
            <w:pPr>
              <w:ind w:right="12"/>
            </w:pPr>
            <w:r>
              <w:t>R$ 5.719,80</w:t>
            </w:r>
          </w:p>
        </w:tc>
      </w:tr>
      <w:tr w:rsidR="001930B6" w14:paraId="4217FA1A" w14:textId="77777777">
        <w:trPr>
          <w:trHeight w:val="1395"/>
        </w:trPr>
        <w:tc>
          <w:tcPr>
            <w:tcW w:w="540" w:type="dxa"/>
            <w:tcBorders>
              <w:left w:val="single" w:sz="8" w:space="0" w:color="000000"/>
              <w:bottom w:val="single" w:sz="8" w:space="0" w:color="000000"/>
            </w:tcBorders>
            <w:vAlign w:val="bottom"/>
          </w:tcPr>
          <w:p w14:paraId="12A1A51D" w14:textId="77777777" w:rsidR="001930B6" w:rsidRDefault="00C63972">
            <w:r>
              <w:t>76</w:t>
            </w:r>
          </w:p>
        </w:tc>
        <w:tc>
          <w:tcPr>
            <w:tcW w:w="4035" w:type="dxa"/>
            <w:tcBorders>
              <w:left w:val="single" w:sz="8" w:space="0" w:color="000000"/>
              <w:bottom w:val="single" w:sz="8" w:space="0" w:color="000000"/>
            </w:tcBorders>
            <w:vAlign w:val="bottom"/>
          </w:tcPr>
          <w:p w14:paraId="5E481151" w14:textId="77777777" w:rsidR="001930B6" w:rsidRDefault="00C63972">
            <w:pPr>
              <w:ind w:right="134"/>
              <w:jc w:val="both"/>
              <w:rPr>
                <w:sz w:val="22"/>
                <w:szCs w:val="22"/>
              </w:rPr>
            </w:pPr>
            <w:r>
              <w:rPr>
                <w:b/>
                <w:sz w:val="22"/>
                <w:szCs w:val="22"/>
              </w:rPr>
              <w:t xml:space="preserve">Facão 22 </w:t>
            </w:r>
            <w:proofErr w:type="spellStart"/>
            <w:r>
              <w:rPr>
                <w:b/>
                <w:sz w:val="22"/>
                <w:szCs w:val="22"/>
              </w:rPr>
              <w:t>pol</w:t>
            </w:r>
            <w:proofErr w:type="spellEnd"/>
            <w:r>
              <w:rPr>
                <w:b/>
                <w:sz w:val="22"/>
                <w:szCs w:val="22"/>
              </w:rPr>
              <w:t xml:space="preserve">: </w:t>
            </w:r>
            <w:r>
              <w:rPr>
                <w:sz w:val="22"/>
                <w:szCs w:val="22"/>
              </w:rPr>
              <w:t xml:space="preserve">Facão de </w:t>
            </w:r>
            <w:proofErr w:type="gramStart"/>
            <w:r>
              <w:rPr>
                <w:sz w:val="22"/>
                <w:szCs w:val="22"/>
              </w:rPr>
              <w:t>22 polegadas Conta</w:t>
            </w:r>
            <w:proofErr w:type="gramEnd"/>
            <w:r>
              <w:rPr>
                <w:sz w:val="22"/>
                <w:szCs w:val="22"/>
              </w:rPr>
              <w:t xml:space="preserve"> com lâmina em aço-carbono muito mais resistente com cabo de polipropileno em formato ergonômico que garante maior conforto e durabilidade. </w:t>
            </w:r>
            <w:r>
              <w:rPr>
                <w:b/>
                <w:sz w:val="22"/>
                <w:szCs w:val="22"/>
              </w:rPr>
              <w:t>CATMAT:   50636</w:t>
            </w:r>
          </w:p>
        </w:tc>
        <w:tc>
          <w:tcPr>
            <w:tcW w:w="1095" w:type="dxa"/>
            <w:tcBorders>
              <w:left w:val="single" w:sz="8" w:space="0" w:color="000000"/>
              <w:bottom w:val="single" w:sz="8" w:space="0" w:color="000000"/>
            </w:tcBorders>
            <w:vAlign w:val="bottom"/>
          </w:tcPr>
          <w:p w14:paraId="0DCD2AB8"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12EC839A" w14:textId="77777777" w:rsidR="001930B6" w:rsidRDefault="00C63972">
            <w:pPr>
              <w:rPr>
                <w:sz w:val="22"/>
                <w:szCs w:val="22"/>
              </w:rPr>
            </w:pPr>
            <w:r>
              <w:rPr>
                <w:sz w:val="22"/>
                <w:szCs w:val="22"/>
              </w:rPr>
              <w:t>27</w:t>
            </w:r>
          </w:p>
        </w:tc>
        <w:tc>
          <w:tcPr>
            <w:tcW w:w="1020" w:type="dxa"/>
            <w:tcBorders>
              <w:left w:val="single" w:sz="8" w:space="0" w:color="000000"/>
              <w:bottom w:val="single" w:sz="8" w:space="0" w:color="000000"/>
            </w:tcBorders>
            <w:vAlign w:val="bottom"/>
          </w:tcPr>
          <w:p w14:paraId="16816B9C" w14:textId="77777777" w:rsidR="001930B6" w:rsidRDefault="001930B6">
            <w:pPr>
              <w:rPr>
                <w:sz w:val="22"/>
                <w:szCs w:val="22"/>
              </w:rPr>
            </w:pPr>
          </w:p>
        </w:tc>
        <w:tc>
          <w:tcPr>
            <w:tcW w:w="1125" w:type="dxa"/>
            <w:tcBorders>
              <w:left w:val="single" w:sz="8" w:space="0" w:color="000000"/>
              <w:bottom w:val="single" w:sz="8" w:space="0" w:color="000000"/>
            </w:tcBorders>
            <w:vAlign w:val="bottom"/>
          </w:tcPr>
          <w:p w14:paraId="7E0A1024"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31A386D" w14:textId="77777777" w:rsidR="001930B6" w:rsidRDefault="00C63972">
            <w:pPr>
              <w:rPr>
                <w:sz w:val="22"/>
                <w:szCs w:val="22"/>
              </w:rPr>
            </w:pPr>
            <w:r>
              <w:rPr>
                <w:sz w:val="22"/>
                <w:szCs w:val="22"/>
              </w:rPr>
              <w:t>24</w:t>
            </w:r>
          </w:p>
        </w:tc>
        <w:tc>
          <w:tcPr>
            <w:tcW w:w="1080" w:type="dxa"/>
            <w:tcBorders>
              <w:left w:val="single" w:sz="8" w:space="0" w:color="000000"/>
              <w:bottom w:val="single" w:sz="8" w:space="0" w:color="000000"/>
            </w:tcBorders>
            <w:vAlign w:val="bottom"/>
          </w:tcPr>
          <w:p w14:paraId="7FF39778" w14:textId="77777777" w:rsidR="001930B6" w:rsidRDefault="00C63972">
            <w:pPr>
              <w:rPr>
                <w:sz w:val="22"/>
                <w:szCs w:val="22"/>
              </w:rPr>
            </w:pPr>
            <w:r>
              <w:rPr>
                <w:sz w:val="22"/>
                <w:szCs w:val="22"/>
              </w:rPr>
              <w:t>05</w:t>
            </w:r>
          </w:p>
        </w:tc>
        <w:tc>
          <w:tcPr>
            <w:tcW w:w="1020" w:type="dxa"/>
            <w:tcBorders>
              <w:left w:val="single" w:sz="8" w:space="0" w:color="000000"/>
              <w:bottom w:val="single" w:sz="8" w:space="0" w:color="000000"/>
            </w:tcBorders>
            <w:vAlign w:val="bottom"/>
          </w:tcPr>
          <w:p w14:paraId="3F06C9AF" w14:textId="77777777" w:rsidR="001930B6" w:rsidRDefault="00C63972">
            <w:pPr>
              <w:rPr>
                <w:b/>
              </w:rPr>
            </w:pPr>
            <w:r>
              <w:rPr>
                <w:b/>
              </w:rPr>
              <w:t>56</w:t>
            </w:r>
          </w:p>
        </w:tc>
        <w:tc>
          <w:tcPr>
            <w:tcW w:w="1125" w:type="dxa"/>
            <w:tcBorders>
              <w:left w:val="single" w:sz="8" w:space="0" w:color="000000"/>
              <w:bottom w:val="single" w:sz="8" w:space="0" w:color="000000"/>
            </w:tcBorders>
            <w:vAlign w:val="bottom"/>
          </w:tcPr>
          <w:p w14:paraId="0274186B" w14:textId="77777777" w:rsidR="001930B6" w:rsidRDefault="00C63972">
            <w:r>
              <w:t>R$ 38,47</w:t>
            </w:r>
          </w:p>
        </w:tc>
        <w:tc>
          <w:tcPr>
            <w:tcW w:w="1335" w:type="dxa"/>
            <w:tcBorders>
              <w:left w:val="single" w:sz="8" w:space="0" w:color="000000"/>
              <w:bottom w:val="single" w:sz="8" w:space="0" w:color="000000"/>
              <w:right w:val="single" w:sz="8" w:space="0" w:color="000000"/>
            </w:tcBorders>
            <w:vAlign w:val="bottom"/>
          </w:tcPr>
          <w:p w14:paraId="3AD96C2E" w14:textId="77777777" w:rsidR="001930B6" w:rsidRDefault="00C63972">
            <w:pPr>
              <w:ind w:right="12"/>
            </w:pPr>
            <w:r>
              <w:t>R$ 2.154,04</w:t>
            </w:r>
          </w:p>
        </w:tc>
      </w:tr>
      <w:tr w:rsidR="001930B6" w14:paraId="55203C68" w14:textId="77777777">
        <w:trPr>
          <w:trHeight w:val="1140"/>
        </w:trPr>
        <w:tc>
          <w:tcPr>
            <w:tcW w:w="540" w:type="dxa"/>
            <w:tcBorders>
              <w:left w:val="single" w:sz="8" w:space="0" w:color="000000"/>
              <w:bottom w:val="single" w:sz="8" w:space="0" w:color="000000"/>
            </w:tcBorders>
            <w:vAlign w:val="bottom"/>
          </w:tcPr>
          <w:p w14:paraId="2CE29CAD" w14:textId="77777777" w:rsidR="001930B6" w:rsidRDefault="00C63972">
            <w:r>
              <w:t>77</w:t>
            </w:r>
          </w:p>
        </w:tc>
        <w:tc>
          <w:tcPr>
            <w:tcW w:w="4035" w:type="dxa"/>
            <w:tcBorders>
              <w:left w:val="single" w:sz="8" w:space="0" w:color="000000"/>
              <w:bottom w:val="single" w:sz="8" w:space="0" w:color="000000"/>
            </w:tcBorders>
            <w:vAlign w:val="bottom"/>
          </w:tcPr>
          <w:p w14:paraId="0CA15B8A" w14:textId="77777777" w:rsidR="001930B6" w:rsidRDefault="00C63972">
            <w:pPr>
              <w:ind w:right="134"/>
              <w:jc w:val="both"/>
              <w:rPr>
                <w:sz w:val="22"/>
                <w:szCs w:val="22"/>
              </w:rPr>
            </w:pPr>
            <w:r>
              <w:rPr>
                <w:b/>
                <w:sz w:val="22"/>
                <w:szCs w:val="22"/>
              </w:rPr>
              <w:t xml:space="preserve">Fita de enxertia: </w:t>
            </w:r>
            <w:r>
              <w:rPr>
                <w:sz w:val="22"/>
                <w:szCs w:val="22"/>
              </w:rPr>
              <w:t xml:space="preserve">Fita enxertia, material cera biodegradável, largura de 1,27 a 2,54 </w:t>
            </w:r>
            <w:r>
              <w:rPr>
                <w:sz w:val="22"/>
                <w:szCs w:val="22"/>
              </w:rPr>
              <w:lastRenderedPageBreak/>
              <w:t xml:space="preserve">cm, aplicação enxertia plantas. Rolo de 60 metros. </w:t>
            </w:r>
            <w:r>
              <w:rPr>
                <w:b/>
                <w:sz w:val="22"/>
                <w:szCs w:val="22"/>
              </w:rPr>
              <w:t>CATMAT:  222337</w:t>
            </w:r>
          </w:p>
        </w:tc>
        <w:tc>
          <w:tcPr>
            <w:tcW w:w="1095" w:type="dxa"/>
            <w:tcBorders>
              <w:left w:val="single" w:sz="8" w:space="0" w:color="000000"/>
              <w:bottom w:val="single" w:sz="8" w:space="0" w:color="000000"/>
            </w:tcBorders>
            <w:vAlign w:val="bottom"/>
          </w:tcPr>
          <w:p w14:paraId="25416393" w14:textId="77777777" w:rsidR="001930B6" w:rsidRDefault="00C63972">
            <w:pPr>
              <w:rPr>
                <w:sz w:val="22"/>
                <w:szCs w:val="22"/>
              </w:rPr>
            </w:pPr>
            <w:r>
              <w:rPr>
                <w:sz w:val="22"/>
                <w:szCs w:val="22"/>
              </w:rPr>
              <w:lastRenderedPageBreak/>
              <w:t>Rolo</w:t>
            </w:r>
          </w:p>
        </w:tc>
        <w:tc>
          <w:tcPr>
            <w:tcW w:w="1065" w:type="dxa"/>
            <w:tcBorders>
              <w:left w:val="single" w:sz="8" w:space="0" w:color="000000"/>
              <w:bottom w:val="single" w:sz="8" w:space="0" w:color="000000"/>
            </w:tcBorders>
            <w:vAlign w:val="bottom"/>
          </w:tcPr>
          <w:p w14:paraId="5895B8D8" w14:textId="77777777" w:rsidR="001930B6" w:rsidRDefault="00C63972">
            <w:pPr>
              <w:rPr>
                <w:sz w:val="22"/>
                <w:szCs w:val="22"/>
              </w:rPr>
            </w:pPr>
            <w:r>
              <w:rPr>
                <w:sz w:val="22"/>
                <w:szCs w:val="22"/>
              </w:rPr>
              <w:t>35</w:t>
            </w:r>
          </w:p>
        </w:tc>
        <w:tc>
          <w:tcPr>
            <w:tcW w:w="1020" w:type="dxa"/>
            <w:tcBorders>
              <w:left w:val="single" w:sz="8" w:space="0" w:color="000000"/>
              <w:bottom w:val="single" w:sz="8" w:space="0" w:color="000000"/>
            </w:tcBorders>
            <w:vAlign w:val="bottom"/>
          </w:tcPr>
          <w:p w14:paraId="02E12A6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323CB5E"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5F3D9FDA" w14:textId="77777777" w:rsidR="001930B6" w:rsidRDefault="00C63972">
            <w:pPr>
              <w:rPr>
                <w:sz w:val="22"/>
                <w:szCs w:val="22"/>
              </w:rPr>
            </w:pPr>
            <w:r>
              <w:rPr>
                <w:sz w:val="22"/>
                <w:szCs w:val="22"/>
              </w:rPr>
              <w:t>49</w:t>
            </w:r>
          </w:p>
        </w:tc>
        <w:tc>
          <w:tcPr>
            <w:tcW w:w="1080" w:type="dxa"/>
            <w:tcBorders>
              <w:left w:val="single" w:sz="8" w:space="0" w:color="000000"/>
              <w:bottom w:val="single" w:sz="8" w:space="0" w:color="000000"/>
            </w:tcBorders>
            <w:vAlign w:val="bottom"/>
          </w:tcPr>
          <w:p w14:paraId="5A2A62B5"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2719A4E7" w14:textId="77777777" w:rsidR="001930B6" w:rsidRDefault="00C63972">
            <w:pPr>
              <w:rPr>
                <w:b/>
              </w:rPr>
            </w:pPr>
            <w:r>
              <w:rPr>
                <w:b/>
              </w:rPr>
              <w:t>86</w:t>
            </w:r>
          </w:p>
        </w:tc>
        <w:tc>
          <w:tcPr>
            <w:tcW w:w="1125" w:type="dxa"/>
            <w:tcBorders>
              <w:left w:val="single" w:sz="8" w:space="0" w:color="000000"/>
              <w:bottom w:val="single" w:sz="8" w:space="0" w:color="000000"/>
            </w:tcBorders>
            <w:vAlign w:val="bottom"/>
          </w:tcPr>
          <w:p w14:paraId="1DD80205" w14:textId="77777777" w:rsidR="001930B6" w:rsidRDefault="00C63972">
            <w:r>
              <w:t>R$ 179,04</w:t>
            </w:r>
          </w:p>
        </w:tc>
        <w:tc>
          <w:tcPr>
            <w:tcW w:w="1335" w:type="dxa"/>
            <w:tcBorders>
              <w:left w:val="single" w:sz="8" w:space="0" w:color="000000"/>
              <w:bottom w:val="single" w:sz="8" w:space="0" w:color="000000"/>
              <w:right w:val="single" w:sz="8" w:space="0" w:color="000000"/>
            </w:tcBorders>
            <w:vAlign w:val="bottom"/>
          </w:tcPr>
          <w:p w14:paraId="02D233F7" w14:textId="77777777" w:rsidR="001930B6" w:rsidRDefault="00C63972">
            <w:pPr>
              <w:ind w:right="12"/>
            </w:pPr>
            <w:r>
              <w:t>R$ 15.397,73</w:t>
            </w:r>
          </w:p>
        </w:tc>
      </w:tr>
      <w:tr w:rsidR="001930B6" w14:paraId="1BC55BB3" w14:textId="77777777">
        <w:trPr>
          <w:trHeight w:val="1905"/>
        </w:trPr>
        <w:tc>
          <w:tcPr>
            <w:tcW w:w="540" w:type="dxa"/>
            <w:tcBorders>
              <w:left w:val="single" w:sz="8" w:space="0" w:color="000000"/>
              <w:bottom w:val="single" w:sz="8" w:space="0" w:color="000000"/>
            </w:tcBorders>
            <w:vAlign w:val="bottom"/>
          </w:tcPr>
          <w:p w14:paraId="50BA4C08" w14:textId="77777777" w:rsidR="001930B6" w:rsidRDefault="00C63972">
            <w:r>
              <w:t>78</w:t>
            </w:r>
          </w:p>
        </w:tc>
        <w:tc>
          <w:tcPr>
            <w:tcW w:w="4035" w:type="dxa"/>
            <w:tcBorders>
              <w:left w:val="single" w:sz="8" w:space="0" w:color="000000"/>
              <w:bottom w:val="single" w:sz="8" w:space="0" w:color="000000"/>
            </w:tcBorders>
            <w:vAlign w:val="bottom"/>
          </w:tcPr>
          <w:p w14:paraId="1603AF1E" w14:textId="77777777" w:rsidR="001930B6" w:rsidRDefault="00C63972">
            <w:pPr>
              <w:ind w:right="134"/>
              <w:jc w:val="both"/>
              <w:rPr>
                <w:sz w:val="22"/>
                <w:szCs w:val="22"/>
              </w:rPr>
            </w:pPr>
            <w:r>
              <w:rPr>
                <w:b/>
                <w:sz w:val="22"/>
                <w:szCs w:val="22"/>
              </w:rPr>
              <w:t xml:space="preserve">Inseticida: </w:t>
            </w:r>
            <w:r>
              <w:rPr>
                <w:sz w:val="22"/>
                <w:szCs w:val="22"/>
              </w:rPr>
              <w:t xml:space="preserve">Inseticida classe: inseticida de contato e </w:t>
            </w:r>
            <w:proofErr w:type="spellStart"/>
            <w:r>
              <w:rPr>
                <w:sz w:val="22"/>
                <w:szCs w:val="22"/>
              </w:rPr>
              <w:t>translaminar</w:t>
            </w:r>
            <w:proofErr w:type="spellEnd"/>
            <w:r>
              <w:rPr>
                <w:sz w:val="22"/>
                <w:szCs w:val="22"/>
              </w:rPr>
              <w:t xml:space="preserve">. Composição: 4- </w:t>
            </w:r>
            <w:proofErr w:type="spellStart"/>
            <w:r>
              <w:rPr>
                <w:sz w:val="22"/>
                <w:szCs w:val="22"/>
              </w:rPr>
              <w:t>fenoxyphenyl</w:t>
            </w:r>
            <w:proofErr w:type="spellEnd"/>
            <w:r>
              <w:rPr>
                <w:sz w:val="22"/>
                <w:szCs w:val="22"/>
              </w:rPr>
              <w:t xml:space="preserve"> (</w:t>
            </w:r>
            <w:proofErr w:type="spellStart"/>
            <w:r>
              <w:rPr>
                <w:sz w:val="22"/>
                <w:szCs w:val="22"/>
              </w:rPr>
              <w:t>rs</w:t>
            </w:r>
            <w:proofErr w:type="spellEnd"/>
            <w:r>
              <w:rPr>
                <w:sz w:val="22"/>
                <w:szCs w:val="22"/>
              </w:rPr>
              <w:t xml:space="preserve">)-2-(2-pyridyloxy) </w:t>
            </w:r>
            <w:proofErr w:type="spellStart"/>
            <w:r>
              <w:rPr>
                <w:sz w:val="22"/>
                <w:szCs w:val="22"/>
              </w:rPr>
              <w:t>propyl</w:t>
            </w:r>
            <w:proofErr w:type="spellEnd"/>
            <w:r>
              <w:rPr>
                <w:sz w:val="22"/>
                <w:szCs w:val="22"/>
              </w:rPr>
              <w:t xml:space="preserve"> </w:t>
            </w:r>
            <w:proofErr w:type="spellStart"/>
            <w:r>
              <w:rPr>
                <w:sz w:val="22"/>
                <w:szCs w:val="22"/>
              </w:rPr>
              <w:t>ether</w:t>
            </w:r>
            <w:proofErr w:type="spellEnd"/>
            <w:r>
              <w:rPr>
                <w:sz w:val="22"/>
                <w:szCs w:val="22"/>
              </w:rPr>
              <w:t xml:space="preserve"> (</w:t>
            </w:r>
            <w:proofErr w:type="spellStart"/>
            <w:r>
              <w:rPr>
                <w:sz w:val="22"/>
                <w:szCs w:val="22"/>
              </w:rPr>
              <w:t>piriproxifem</w:t>
            </w:r>
            <w:proofErr w:type="spellEnd"/>
            <w:r>
              <w:rPr>
                <w:sz w:val="22"/>
                <w:szCs w:val="22"/>
              </w:rPr>
              <w:t xml:space="preserve">)…100 g/l + </w:t>
            </w:r>
            <w:proofErr w:type="gramStart"/>
            <w:r>
              <w:rPr>
                <w:sz w:val="22"/>
                <w:szCs w:val="22"/>
              </w:rPr>
              <w:t>xileno..</w:t>
            </w:r>
            <w:proofErr w:type="gramEnd"/>
            <w:r>
              <w:rPr>
                <w:sz w:val="22"/>
                <w:szCs w:val="22"/>
              </w:rPr>
              <w:t xml:space="preserve">800 g/l. O produto deve estar com no mínimo 80% de seu prazo de validade. Embalagem de 1 litro. </w:t>
            </w:r>
            <w:r>
              <w:rPr>
                <w:b/>
                <w:sz w:val="22"/>
                <w:szCs w:val="22"/>
              </w:rPr>
              <w:t>CATMAT: 444055</w:t>
            </w:r>
          </w:p>
        </w:tc>
        <w:tc>
          <w:tcPr>
            <w:tcW w:w="1095" w:type="dxa"/>
            <w:tcBorders>
              <w:left w:val="single" w:sz="8" w:space="0" w:color="000000"/>
              <w:bottom w:val="single" w:sz="8" w:space="0" w:color="000000"/>
            </w:tcBorders>
            <w:vAlign w:val="bottom"/>
          </w:tcPr>
          <w:p w14:paraId="2661CE11"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112B368C"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41D8609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4FD6DF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971A8E1"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8688008"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2C04608A"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3EF8595C" w14:textId="77777777" w:rsidR="001930B6" w:rsidRDefault="00C63972">
            <w:r>
              <w:t>R$ 298,67</w:t>
            </w:r>
          </w:p>
        </w:tc>
        <w:tc>
          <w:tcPr>
            <w:tcW w:w="1335" w:type="dxa"/>
            <w:tcBorders>
              <w:left w:val="single" w:sz="8" w:space="0" w:color="000000"/>
              <w:bottom w:val="single" w:sz="8" w:space="0" w:color="000000"/>
              <w:right w:val="single" w:sz="8" w:space="0" w:color="000000"/>
            </w:tcBorders>
            <w:vAlign w:val="bottom"/>
          </w:tcPr>
          <w:p w14:paraId="58890659" w14:textId="77777777" w:rsidR="001930B6" w:rsidRDefault="00C63972">
            <w:pPr>
              <w:ind w:right="12"/>
            </w:pPr>
            <w:r>
              <w:t>R$ 2.986,67</w:t>
            </w:r>
          </w:p>
        </w:tc>
      </w:tr>
      <w:tr w:rsidR="001930B6" w14:paraId="58270936" w14:textId="77777777">
        <w:trPr>
          <w:trHeight w:val="1395"/>
        </w:trPr>
        <w:tc>
          <w:tcPr>
            <w:tcW w:w="540" w:type="dxa"/>
            <w:tcBorders>
              <w:left w:val="single" w:sz="8" w:space="0" w:color="000000"/>
              <w:bottom w:val="single" w:sz="8" w:space="0" w:color="000000"/>
            </w:tcBorders>
            <w:vAlign w:val="bottom"/>
          </w:tcPr>
          <w:p w14:paraId="7D5BB3EC" w14:textId="77777777" w:rsidR="001930B6" w:rsidRDefault="00C63972">
            <w:r>
              <w:t>79</w:t>
            </w:r>
          </w:p>
        </w:tc>
        <w:tc>
          <w:tcPr>
            <w:tcW w:w="4035" w:type="dxa"/>
            <w:tcBorders>
              <w:left w:val="single" w:sz="8" w:space="0" w:color="000000"/>
              <w:bottom w:val="single" w:sz="8" w:space="0" w:color="000000"/>
            </w:tcBorders>
            <w:vAlign w:val="bottom"/>
          </w:tcPr>
          <w:p w14:paraId="42125307" w14:textId="77777777" w:rsidR="001930B6" w:rsidRDefault="00C63972">
            <w:pPr>
              <w:ind w:right="134"/>
              <w:jc w:val="both"/>
              <w:rPr>
                <w:sz w:val="22"/>
                <w:szCs w:val="22"/>
              </w:rPr>
            </w:pPr>
            <w:r>
              <w:rPr>
                <w:b/>
                <w:sz w:val="22"/>
                <w:szCs w:val="22"/>
              </w:rPr>
              <w:t>Adubo Químico</w:t>
            </w:r>
            <w:r>
              <w:rPr>
                <w:sz w:val="22"/>
                <w:szCs w:val="22"/>
              </w:rPr>
              <w:t xml:space="preserve">: adubo químico, aspecto </w:t>
            </w:r>
            <w:proofErr w:type="spellStart"/>
            <w:r>
              <w:rPr>
                <w:sz w:val="22"/>
                <w:szCs w:val="22"/>
              </w:rPr>
              <w:t>físico:pó</w:t>
            </w:r>
            <w:proofErr w:type="spellEnd"/>
            <w:r>
              <w:rPr>
                <w:sz w:val="22"/>
                <w:szCs w:val="22"/>
              </w:rPr>
              <w:t xml:space="preserve">, </w:t>
            </w:r>
            <w:proofErr w:type="spellStart"/>
            <w:r>
              <w:rPr>
                <w:sz w:val="22"/>
                <w:szCs w:val="22"/>
              </w:rPr>
              <w:t>composiçãobásica</w:t>
            </w:r>
            <w:proofErr w:type="spellEnd"/>
            <w:r>
              <w:rPr>
                <w:sz w:val="22"/>
                <w:szCs w:val="22"/>
              </w:rPr>
              <w:t xml:space="preserve">: 9% de mg + 12% </w:t>
            </w:r>
            <w:proofErr w:type="spellStart"/>
            <w:r>
              <w:rPr>
                <w:sz w:val="22"/>
                <w:szCs w:val="22"/>
              </w:rPr>
              <w:t>des</w:t>
            </w:r>
            <w:proofErr w:type="spellEnd"/>
            <w:r>
              <w:rPr>
                <w:sz w:val="22"/>
                <w:szCs w:val="22"/>
              </w:rPr>
              <w:t xml:space="preserve">, </w:t>
            </w:r>
            <w:proofErr w:type="spellStart"/>
            <w:r>
              <w:rPr>
                <w:sz w:val="22"/>
                <w:szCs w:val="22"/>
              </w:rPr>
              <w:t>aplicação:</w:t>
            </w:r>
            <w:proofErr w:type="gramStart"/>
            <w:r>
              <w:rPr>
                <w:sz w:val="22"/>
                <w:szCs w:val="22"/>
              </w:rPr>
              <w:t>agrícola,com</w:t>
            </w:r>
            <w:proofErr w:type="spellEnd"/>
            <w:proofErr w:type="gramEnd"/>
            <w:r>
              <w:rPr>
                <w:sz w:val="22"/>
                <w:szCs w:val="22"/>
              </w:rPr>
              <w:t xml:space="preserve"> no </w:t>
            </w:r>
            <w:proofErr w:type="spellStart"/>
            <w:r>
              <w:rPr>
                <w:sz w:val="22"/>
                <w:szCs w:val="22"/>
              </w:rPr>
              <w:t>minimo</w:t>
            </w:r>
            <w:proofErr w:type="spellEnd"/>
            <w:r>
              <w:rPr>
                <w:sz w:val="22"/>
                <w:szCs w:val="22"/>
              </w:rPr>
              <w:t xml:space="preserve"> 80%,prazo de valide a vencer. saco de 25 kg. </w:t>
            </w:r>
            <w:r>
              <w:rPr>
                <w:b/>
                <w:sz w:val="22"/>
                <w:szCs w:val="22"/>
              </w:rPr>
              <w:t>CATMAT: 411172</w:t>
            </w:r>
          </w:p>
        </w:tc>
        <w:tc>
          <w:tcPr>
            <w:tcW w:w="1095" w:type="dxa"/>
            <w:tcBorders>
              <w:left w:val="single" w:sz="8" w:space="0" w:color="000000"/>
              <w:bottom w:val="single" w:sz="8" w:space="0" w:color="000000"/>
            </w:tcBorders>
            <w:vAlign w:val="bottom"/>
          </w:tcPr>
          <w:p w14:paraId="54081BC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61E2171" w14:textId="77777777" w:rsidR="001930B6" w:rsidRDefault="00C63972">
            <w:pPr>
              <w:rPr>
                <w:sz w:val="22"/>
                <w:szCs w:val="22"/>
              </w:rPr>
            </w:pPr>
            <w:r>
              <w:rPr>
                <w:sz w:val="22"/>
                <w:szCs w:val="22"/>
              </w:rPr>
              <w:t>30</w:t>
            </w:r>
          </w:p>
        </w:tc>
        <w:tc>
          <w:tcPr>
            <w:tcW w:w="1020" w:type="dxa"/>
            <w:tcBorders>
              <w:left w:val="single" w:sz="8" w:space="0" w:color="000000"/>
              <w:bottom w:val="single" w:sz="8" w:space="0" w:color="000000"/>
            </w:tcBorders>
            <w:vAlign w:val="bottom"/>
          </w:tcPr>
          <w:p w14:paraId="5CF5D3D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DCC357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E2B308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9F27EC4"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46F6149F" w14:textId="77777777" w:rsidR="001930B6" w:rsidRDefault="00C63972">
            <w:pPr>
              <w:rPr>
                <w:b/>
              </w:rPr>
            </w:pPr>
            <w:r>
              <w:rPr>
                <w:b/>
              </w:rPr>
              <w:t>30</w:t>
            </w:r>
          </w:p>
        </w:tc>
        <w:tc>
          <w:tcPr>
            <w:tcW w:w="1125" w:type="dxa"/>
            <w:tcBorders>
              <w:left w:val="single" w:sz="8" w:space="0" w:color="000000"/>
              <w:bottom w:val="single" w:sz="8" w:space="0" w:color="000000"/>
            </w:tcBorders>
            <w:vAlign w:val="bottom"/>
          </w:tcPr>
          <w:p w14:paraId="6981F56B" w14:textId="77777777" w:rsidR="001930B6" w:rsidRDefault="00C63972">
            <w:r>
              <w:t>R$ 122,87</w:t>
            </w:r>
          </w:p>
        </w:tc>
        <w:tc>
          <w:tcPr>
            <w:tcW w:w="1335" w:type="dxa"/>
            <w:tcBorders>
              <w:left w:val="single" w:sz="8" w:space="0" w:color="000000"/>
              <w:bottom w:val="single" w:sz="8" w:space="0" w:color="000000"/>
              <w:right w:val="single" w:sz="8" w:space="0" w:color="000000"/>
            </w:tcBorders>
            <w:vAlign w:val="bottom"/>
          </w:tcPr>
          <w:p w14:paraId="39B10C06" w14:textId="77777777" w:rsidR="001930B6" w:rsidRDefault="00C63972">
            <w:pPr>
              <w:ind w:right="12"/>
            </w:pPr>
            <w:r>
              <w:t>R$ 3.686,18</w:t>
            </w:r>
          </w:p>
        </w:tc>
      </w:tr>
      <w:tr w:rsidR="001930B6" w14:paraId="10CE9597" w14:textId="77777777" w:rsidTr="00374563">
        <w:trPr>
          <w:trHeight w:val="945"/>
        </w:trPr>
        <w:tc>
          <w:tcPr>
            <w:tcW w:w="540" w:type="dxa"/>
            <w:tcBorders>
              <w:left w:val="single" w:sz="8" w:space="0" w:color="000000"/>
              <w:bottom w:val="single" w:sz="8" w:space="0" w:color="000000"/>
            </w:tcBorders>
            <w:vAlign w:val="bottom"/>
          </w:tcPr>
          <w:p w14:paraId="6C993DF2" w14:textId="77777777" w:rsidR="001930B6" w:rsidRDefault="00C63972">
            <w:r>
              <w:t>80</w:t>
            </w:r>
          </w:p>
        </w:tc>
        <w:tc>
          <w:tcPr>
            <w:tcW w:w="4035" w:type="dxa"/>
            <w:tcBorders>
              <w:left w:val="single" w:sz="8" w:space="0" w:color="000000"/>
              <w:bottom w:val="single" w:sz="8" w:space="0" w:color="000000"/>
            </w:tcBorders>
            <w:vAlign w:val="bottom"/>
          </w:tcPr>
          <w:p w14:paraId="4DEA6B3E" w14:textId="77777777" w:rsidR="001930B6" w:rsidRDefault="00C63972">
            <w:pPr>
              <w:ind w:right="134"/>
              <w:jc w:val="both"/>
              <w:rPr>
                <w:sz w:val="22"/>
                <w:szCs w:val="22"/>
              </w:rPr>
            </w:pPr>
            <w:r>
              <w:rPr>
                <w:b/>
                <w:sz w:val="22"/>
                <w:szCs w:val="22"/>
              </w:rPr>
              <w:t xml:space="preserve">Inseticida biológico à base de Bacillus </w:t>
            </w:r>
            <w:proofErr w:type="spellStart"/>
            <w:r>
              <w:rPr>
                <w:b/>
                <w:sz w:val="22"/>
                <w:szCs w:val="22"/>
              </w:rPr>
              <w:t>thuringiensis</w:t>
            </w:r>
            <w:proofErr w:type="spellEnd"/>
            <w:r>
              <w:rPr>
                <w:sz w:val="22"/>
                <w:szCs w:val="22"/>
              </w:rPr>
              <w:t xml:space="preserve">: Inseticida biológico à base de Bacillus </w:t>
            </w:r>
            <w:proofErr w:type="spellStart"/>
            <w:r>
              <w:rPr>
                <w:sz w:val="22"/>
                <w:szCs w:val="22"/>
              </w:rPr>
              <w:t>thuringiensis,var.kurstaki</w:t>
            </w:r>
            <w:proofErr w:type="spellEnd"/>
            <w:r>
              <w:rPr>
                <w:sz w:val="22"/>
                <w:szCs w:val="22"/>
              </w:rPr>
              <w:t xml:space="preserve">, linhagem HD-1 17.600 Unidades Internacionais de Potência por mg (mínimo de 27,5 bilhões de esporos viáveis por grama) igual a 33,60 g/L (3,36 % m/v) e Ingredientes Inertes 966,40 g/L (96,64 % m/v). O produto deve estar com no mínimo 80% de seu prazo de validade. </w:t>
            </w:r>
            <w:r>
              <w:rPr>
                <w:sz w:val="22"/>
                <w:szCs w:val="22"/>
              </w:rPr>
              <w:lastRenderedPageBreak/>
              <w:t xml:space="preserve">Embalagem de 1litro. </w:t>
            </w:r>
            <w:r>
              <w:rPr>
                <w:b/>
                <w:sz w:val="22"/>
                <w:szCs w:val="22"/>
              </w:rPr>
              <w:t>CATMAT:  387736</w:t>
            </w:r>
          </w:p>
        </w:tc>
        <w:tc>
          <w:tcPr>
            <w:tcW w:w="1095" w:type="dxa"/>
            <w:tcBorders>
              <w:left w:val="single" w:sz="8" w:space="0" w:color="000000"/>
              <w:bottom w:val="single" w:sz="8" w:space="0" w:color="000000"/>
            </w:tcBorders>
            <w:vAlign w:val="bottom"/>
          </w:tcPr>
          <w:p w14:paraId="35210CF4" w14:textId="77777777" w:rsidR="001930B6" w:rsidRDefault="00C63972">
            <w:pPr>
              <w:rPr>
                <w:sz w:val="22"/>
                <w:szCs w:val="22"/>
              </w:rPr>
            </w:pPr>
            <w:r>
              <w:rPr>
                <w:sz w:val="22"/>
                <w:szCs w:val="22"/>
              </w:rPr>
              <w:lastRenderedPageBreak/>
              <w:t>Litro</w:t>
            </w:r>
          </w:p>
        </w:tc>
        <w:tc>
          <w:tcPr>
            <w:tcW w:w="1065" w:type="dxa"/>
            <w:tcBorders>
              <w:left w:val="single" w:sz="8" w:space="0" w:color="000000"/>
              <w:bottom w:val="single" w:sz="8" w:space="0" w:color="000000"/>
            </w:tcBorders>
            <w:vAlign w:val="bottom"/>
          </w:tcPr>
          <w:p w14:paraId="4FFAC7E7" w14:textId="77777777" w:rsidR="001930B6" w:rsidRDefault="00C63972">
            <w:pPr>
              <w:rPr>
                <w:sz w:val="22"/>
                <w:szCs w:val="22"/>
              </w:rPr>
            </w:pPr>
            <w:r>
              <w:rPr>
                <w:sz w:val="22"/>
                <w:szCs w:val="22"/>
              </w:rPr>
              <w:t>12</w:t>
            </w:r>
          </w:p>
        </w:tc>
        <w:tc>
          <w:tcPr>
            <w:tcW w:w="1020" w:type="dxa"/>
            <w:tcBorders>
              <w:left w:val="single" w:sz="8" w:space="0" w:color="000000"/>
              <w:bottom w:val="single" w:sz="8" w:space="0" w:color="000000"/>
            </w:tcBorders>
            <w:vAlign w:val="bottom"/>
          </w:tcPr>
          <w:p w14:paraId="62D3CBE5"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2420E5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B2E27DA" w14:textId="77777777" w:rsidR="001930B6" w:rsidRDefault="00C63972">
            <w:pPr>
              <w:rPr>
                <w:sz w:val="22"/>
                <w:szCs w:val="22"/>
              </w:rPr>
            </w:pPr>
            <w:r>
              <w:rPr>
                <w:sz w:val="22"/>
                <w:szCs w:val="22"/>
              </w:rPr>
              <w:t>10</w:t>
            </w:r>
          </w:p>
        </w:tc>
        <w:tc>
          <w:tcPr>
            <w:tcW w:w="1080" w:type="dxa"/>
            <w:tcBorders>
              <w:left w:val="single" w:sz="8" w:space="0" w:color="000000"/>
              <w:bottom w:val="single" w:sz="8" w:space="0" w:color="000000"/>
            </w:tcBorders>
            <w:vAlign w:val="bottom"/>
          </w:tcPr>
          <w:p w14:paraId="64BBD233" w14:textId="77777777" w:rsidR="001930B6" w:rsidRDefault="00C63972">
            <w:pPr>
              <w:rPr>
                <w:sz w:val="22"/>
                <w:szCs w:val="22"/>
              </w:rPr>
            </w:pPr>
            <w:r>
              <w:rPr>
                <w:sz w:val="22"/>
                <w:szCs w:val="22"/>
              </w:rPr>
              <w:t>06</w:t>
            </w:r>
          </w:p>
        </w:tc>
        <w:tc>
          <w:tcPr>
            <w:tcW w:w="1020" w:type="dxa"/>
            <w:tcBorders>
              <w:left w:val="single" w:sz="8" w:space="0" w:color="000000"/>
              <w:bottom w:val="single" w:sz="8" w:space="0" w:color="000000"/>
            </w:tcBorders>
            <w:vAlign w:val="bottom"/>
          </w:tcPr>
          <w:p w14:paraId="147BE00C" w14:textId="77777777" w:rsidR="001930B6" w:rsidRDefault="00C63972">
            <w:pPr>
              <w:rPr>
                <w:b/>
              </w:rPr>
            </w:pPr>
            <w:r>
              <w:rPr>
                <w:b/>
              </w:rPr>
              <w:t>29</w:t>
            </w:r>
          </w:p>
        </w:tc>
        <w:tc>
          <w:tcPr>
            <w:tcW w:w="1125" w:type="dxa"/>
            <w:tcBorders>
              <w:left w:val="single" w:sz="8" w:space="0" w:color="000000"/>
              <w:bottom w:val="single" w:sz="8" w:space="0" w:color="000000"/>
            </w:tcBorders>
            <w:vAlign w:val="bottom"/>
          </w:tcPr>
          <w:p w14:paraId="6F4EE6F3" w14:textId="77777777" w:rsidR="001930B6" w:rsidRDefault="00C63972">
            <w:r>
              <w:t>R$ 242,58</w:t>
            </w:r>
          </w:p>
        </w:tc>
        <w:tc>
          <w:tcPr>
            <w:tcW w:w="1335" w:type="dxa"/>
            <w:tcBorders>
              <w:left w:val="single" w:sz="8" w:space="0" w:color="000000"/>
              <w:bottom w:val="single" w:sz="8" w:space="0" w:color="000000"/>
              <w:right w:val="single" w:sz="8" w:space="0" w:color="000000"/>
            </w:tcBorders>
            <w:vAlign w:val="bottom"/>
          </w:tcPr>
          <w:p w14:paraId="40FEFA21" w14:textId="77777777" w:rsidR="001930B6" w:rsidRDefault="00C63972">
            <w:pPr>
              <w:ind w:right="12"/>
            </w:pPr>
            <w:r>
              <w:t>R$ 7.034,68</w:t>
            </w:r>
          </w:p>
        </w:tc>
      </w:tr>
      <w:tr w:rsidR="001930B6" w14:paraId="5C77953A" w14:textId="77777777">
        <w:trPr>
          <w:trHeight w:val="1905"/>
        </w:trPr>
        <w:tc>
          <w:tcPr>
            <w:tcW w:w="540" w:type="dxa"/>
            <w:tcBorders>
              <w:left w:val="single" w:sz="8" w:space="0" w:color="000000"/>
              <w:bottom w:val="single" w:sz="8" w:space="0" w:color="000000"/>
            </w:tcBorders>
            <w:vAlign w:val="bottom"/>
          </w:tcPr>
          <w:p w14:paraId="604D6DE9" w14:textId="77777777" w:rsidR="001930B6" w:rsidRDefault="00C63972">
            <w:r>
              <w:t>81</w:t>
            </w:r>
          </w:p>
        </w:tc>
        <w:tc>
          <w:tcPr>
            <w:tcW w:w="4035" w:type="dxa"/>
            <w:tcBorders>
              <w:left w:val="single" w:sz="8" w:space="0" w:color="000000"/>
              <w:bottom w:val="single" w:sz="8" w:space="0" w:color="000000"/>
            </w:tcBorders>
            <w:vAlign w:val="bottom"/>
          </w:tcPr>
          <w:p w14:paraId="157E7C5B" w14:textId="77777777" w:rsidR="001930B6" w:rsidRDefault="00C63972">
            <w:pPr>
              <w:ind w:right="134"/>
              <w:jc w:val="both"/>
              <w:rPr>
                <w:sz w:val="22"/>
                <w:szCs w:val="22"/>
              </w:rPr>
            </w:pPr>
            <w:r>
              <w:rPr>
                <w:b/>
                <w:sz w:val="22"/>
                <w:szCs w:val="22"/>
              </w:rPr>
              <w:t xml:space="preserve">Óleo de </w:t>
            </w:r>
            <w:proofErr w:type="spellStart"/>
            <w:r>
              <w:rPr>
                <w:b/>
                <w:sz w:val="22"/>
                <w:szCs w:val="22"/>
              </w:rPr>
              <w:t>neem</w:t>
            </w:r>
            <w:proofErr w:type="spellEnd"/>
            <w:r>
              <w:rPr>
                <w:sz w:val="22"/>
                <w:szCs w:val="22"/>
              </w:rPr>
              <w:t xml:space="preserve">: </w:t>
            </w:r>
            <w:proofErr w:type="spellStart"/>
            <w:r>
              <w:rPr>
                <w:sz w:val="22"/>
                <w:szCs w:val="22"/>
              </w:rPr>
              <w:t>Insetiida</w:t>
            </w:r>
            <w:proofErr w:type="spellEnd"/>
            <w:r>
              <w:rPr>
                <w:sz w:val="22"/>
                <w:szCs w:val="22"/>
              </w:rPr>
              <w:t xml:space="preserve"> natural à base do princípio ativo </w:t>
            </w:r>
            <w:proofErr w:type="spellStart"/>
            <w:r>
              <w:rPr>
                <w:sz w:val="22"/>
                <w:szCs w:val="22"/>
              </w:rPr>
              <w:t>Azadiractina</w:t>
            </w:r>
            <w:proofErr w:type="spellEnd"/>
            <w:r>
              <w:rPr>
                <w:sz w:val="22"/>
                <w:szCs w:val="22"/>
              </w:rPr>
              <w:t xml:space="preserve">, extraído mediante prensagem a frio e filtração, obtido de sementes da planta de </w:t>
            </w:r>
            <w:proofErr w:type="spellStart"/>
            <w:r>
              <w:rPr>
                <w:sz w:val="22"/>
                <w:szCs w:val="22"/>
              </w:rPr>
              <w:t>neem</w:t>
            </w:r>
            <w:proofErr w:type="spellEnd"/>
            <w:r>
              <w:rPr>
                <w:sz w:val="22"/>
                <w:szCs w:val="22"/>
              </w:rPr>
              <w:t xml:space="preserve">. O produto deve estar com no mínimo 80% de seu prazo de validade. Embalagem de 1 litro. </w:t>
            </w:r>
            <w:r>
              <w:rPr>
                <w:b/>
                <w:sz w:val="22"/>
                <w:szCs w:val="22"/>
              </w:rPr>
              <w:t>CATMAT:  390315</w:t>
            </w:r>
          </w:p>
        </w:tc>
        <w:tc>
          <w:tcPr>
            <w:tcW w:w="1095" w:type="dxa"/>
            <w:tcBorders>
              <w:left w:val="single" w:sz="8" w:space="0" w:color="000000"/>
              <w:bottom w:val="single" w:sz="8" w:space="0" w:color="000000"/>
            </w:tcBorders>
            <w:vAlign w:val="bottom"/>
          </w:tcPr>
          <w:p w14:paraId="30757A70"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25E6EA30" w14:textId="77777777" w:rsidR="001930B6" w:rsidRDefault="00C63972">
            <w:pPr>
              <w:rPr>
                <w:sz w:val="22"/>
                <w:szCs w:val="22"/>
              </w:rPr>
            </w:pPr>
            <w:r>
              <w:rPr>
                <w:sz w:val="22"/>
                <w:szCs w:val="22"/>
              </w:rPr>
              <w:t>14</w:t>
            </w:r>
          </w:p>
        </w:tc>
        <w:tc>
          <w:tcPr>
            <w:tcW w:w="1020" w:type="dxa"/>
            <w:tcBorders>
              <w:left w:val="single" w:sz="8" w:space="0" w:color="000000"/>
              <w:bottom w:val="single" w:sz="8" w:space="0" w:color="000000"/>
            </w:tcBorders>
            <w:vAlign w:val="bottom"/>
          </w:tcPr>
          <w:p w14:paraId="26B3029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C7620F5" w14:textId="77777777" w:rsidR="001930B6" w:rsidRDefault="00C63972">
            <w:pPr>
              <w:rPr>
                <w:sz w:val="22"/>
                <w:szCs w:val="22"/>
              </w:rPr>
            </w:pPr>
            <w:r>
              <w:rPr>
                <w:sz w:val="22"/>
                <w:szCs w:val="22"/>
              </w:rPr>
              <w:t>04</w:t>
            </w:r>
          </w:p>
        </w:tc>
        <w:tc>
          <w:tcPr>
            <w:tcW w:w="1080" w:type="dxa"/>
            <w:tcBorders>
              <w:left w:val="single" w:sz="8" w:space="0" w:color="000000"/>
              <w:bottom w:val="single" w:sz="8" w:space="0" w:color="000000"/>
            </w:tcBorders>
            <w:vAlign w:val="bottom"/>
          </w:tcPr>
          <w:p w14:paraId="1ADB3E42" w14:textId="77777777" w:rsidR="001930B6" w:rsidRDefault="00C63972">
            <w:pPr>
              <w:rPr>
                <w:sz w:val="22"/>
                <w:szCs w:val="22"/>
              </w:rPr>
            </w:pPr>
            <w:r>
              <w:rPr>
                <w:sz w:val="22"/>
                <w:szCs w:val="22"/>
              </w:rPr>
              <w:t>15</w:t>
            </w:r>
          </w:p>
        </w:tc>
        <w:tc>
          <w:tcPr>
            <w:tcW w:w="1080" w:type="dxa"/>
            <w:tcBorders>
              <w:left w:val="single" w:sz="8" w:space="0" w:color="000000"/>
              <w:bottom w:val="single" w:sz="8" w:space="0" w:color="000000"/>
            </w:tcBorders>
            <w:vAlign w:val="bottom"/>
          </w:tcPr>
          <w:p w14:paraId="67F028FD"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36168E6" w14:textId="77777777" w:rsidR="001930B6" w:rsidRDefault="00C63972">
            <w:pPr>
              <w:rPr>
                <w:b/>
              </w:rPr>
            </w:pPr>
            <w:r>
              <w:rPr>
                <w:b/>
              </w:rPr>
              <w:t>33</w:t>
            </w:r>
          </w:p>
        </w:tc>
        <w:tc>
          <w:tcPr>
            <w:tcW w:w="1125" w:type="dxa"/>
            <w:tcBorders>
              <w:left w:val="single" w:sz="8" w:space="0" w:color="000000"/>
              <w:bottom w:val="single" w:sz="8" w:space="0" w:color="000000"/>
            </w:tcBorders>
            <w:vAlign w:val="bottom"/>
          </w:tcPr>
          <w:p w14:paraId="4B02041D" w14:textId="77777777" w:rsidR="001930B6" w:rsidRDefault="00C63972">
            <w:r>
              <w:t>R$ 176,80</w:t>
            </w:r>
          </w:p>
        </w:tc>
        <w:tc>
          <w:tcPr>
            <w:tcW w:w="1335" w:type="dxa"/>
            <w:tcBorders>
              <w:left w:val="single" w:sz="8" w:space="0" w:color="000000"/>
              <w:bottom w:val="single" w:sz="8" w:space="0" w:color="000000"/>
              <w:right w:val="single" w:sz="8" w:space="0" w:color="000000"/>
            </w:tcBorders>
            <w:vAlign w:val="bottom"/>
          </w:tcPr>
          <w:p w14:paraId="2764AE18" w14:textId="77777777" w:rsidR="001930B6" w:rsidRDefault="00C63972">
            <w:pPr>
              <w:ind w:right="12"/>
            </w:pPr>
            <w:r>
              <w:t>R$ 5.834,40</w:t>
            </w:r>
          </w:p>
        </w:tc>
      </w:tr>
      <w:tr w:rsidR="001930B6" w14:paraId="7828417E" w14:textId="77777777">
        <w:trPr>
          <w:trHeight w:val="2415"/>
        </w:trPr>
        <w:tc>
          <w:tcPr>
            <w:tcW w:w="540" w:type="dxa"/>
            <w:tcBorders>
              <w:left w:val="single" w:sz="8" w:space="0" w:color="000000"/>
              <w:bottom w:val="single" w:sz="8" w:space="0" w:color="000000"/>
            </w:tcBorders>
            <w:vAlign w:val="bottom"/>
          </w:tcPr>
          <w:p w14:paraId="72A4A8FC" w14:textId="77777777" w:rsidR="001930B6" w:rsidRDefault="00C63972">
            <w:r>
              <w:t>82</w:t>
            </w:r>
          </w:p>
        </w:tc>
        <w:tc>
          <w:tcPr>
            <w:tcW w:w="4035" w:type="dxa"/>
            <w:tcBorders>
              <w:left w:val="single" w:sz="8" w:space="0" w:color="000000"/>
              <w:bottom w:val="single" w:sz="8" w:space="0" w:color="000000"/>
            </w:tcBorders>
            <w:vAlign w:val="bottom"/>
          </w:tcPr>
          <w:p w14:paraId="31F3C05C" w14:textId="77777777" w:rsidR="001930B6" w:rsidRDefault="00C63972">
            <w:pPr>
              <w:ind w:right="134"/>
              <w:jc w:val="both"/>
              <w:rPr>
                <w:sz w:val="22"/>
                <w:szCs w:val="22"/>
              </w:rPr>
            </w:pPr>
            <w:r>
              <w:rPr>
                <w:b/>
                <w:sz w:val="22"/>
                <w:szCs w:val="22"/>
              </w:rPr>
              <w:t xml:space="preserve">Inseticida e acaricida microbiológico à base de </w:t>
            </w:r>
            <w:proofErr w:type="spellStart"/>
            <w:r>
              <w:rPr>
                <w:b/>
                <w:sz w:val="22"/>
                <w:szCs w:val="22"/>
              </w:rPr>
              <w:t>Beauveria</w:t>
            </w:r>
            <w:proofErr w:type="spellEnd"/>
            <w:r>
              <w:rPr>
                <w:b/>
                <w:sz w:val="22"/>
                <w:szCs w:val="22"/>
              </w:rPr>
              <w:t xml:space="preserve"> </w:t>
            </w:r>
            <w:proofErr w:type="spellStart"/>
            <w:r>
              <w:rPr>
                <w:b/>
                <w:sz w:val="22"/>
                <w:szCs w:val="22"/>
              </w:rPr>
              <w:t>bassiana</w:t>
            </w:r>
            <w:r>
              <w:rPr>
                <w:sz w:val="22"/>
                <w:szCs w:val="22"/>
              </w:rPr>
              <w:t>:Inseticida</w:t>
            </w:r>
            <w:proofErr w:type="spellEnd"/>
            <w:r>
              <w:rPr>
                <w:sz w:val="22"/>
                <w:szCs w:val="22"/>
              </w:rPr>
              <w:t xml:space="preserve"> e acaricida microbiológico de contato, Pó molhável (WP), à base de </w:t>
            </w:r>
            <w:proofErr w:type="spellStart"/>
            <w:r>
              <w:rPr>
                <w:sz w:val="22"/>
                <w:szCs w:val="22"/>
              </w:rPr>
              <w:t>Beauveria</w:t>
            </w:r>
            <w:proofErr w:type="spellEnd"/>
            <w:r>
              <w:rPr>
                <w:sz w:val="22"/>
                <w:szCs w:val="22"/>
              </w:rPr>
              <w:t xml:space="preserve"> </w:t>
            </w:r>
            <w:proofErr w:type="spellStart"/>
            <w:r>
              <w:rPr>
                <w:sz w:val="22"/>
                <w:szCs w:val="22"/>
              </w:rPr>
              <w:t>bassiana</w:t>
            </w:r>
            <w:proofErr w:type="spellEnd"/>
            <w:r>
              <w:rPr>
                <w:sz w:val="22"/>
                <w:szCs w:val="22"/>
              </w:rPr>
              <w:t xml:space="preserve"> isolado IBCB 66 (2 x 10⁹ UFC/g de produto) de 40 g/kg (4% m/m) e Outros Ingredientes de 960 g/kg (96% m/m). O produto deve estar com no mínimo 80% de seu prazo de validade. Embalagem de 1 kg. </w:t>
            </w:r>
            <w:r>
              <w:rPr>
                <w:b/>
                <w:sz w:val="22"/>
                <w:szCs w:val="22"/>
              </w:rPr>
              <w:t>CATMAT:  389407</w:t>
            </w:r>
          </w:p>
        </w:tc>
        <w:tc>
          <w:tcPr>
            <w:tcW w:w="1095" w:type="dxa"/>
            <w:tcBorders>
              <w:left w:val="single" w:sz="8" w:space="0" w:color="000000"/>
              <w:bottom w:val="single" w:sz="8" w:space="0" w:color="000000"/>
            </w:tcBorders>
            <w:vAlign w:val="bottom"/>
          </w:tcPr>
          <w:p w14:paraId="6F276A27"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5620471D" w14:textId="77777777" w:rsidR="001930B6" w:rsidRDefault="00C63972">
            <w:pPr>
              <w:rPr>
                <w:sz w:val="22"/>
                <w:szCs w:val="22"/>
              </w:rPr>
            </w:pPr>
            <w:r>
              <w:rPr>
                <w:sz w:val="22"/>
                <w:szCs w:val="22"/>
              </w:rPr>
              <w:t>13</w:t>
            </w:r>
          </w:p>
        </w:tc>
        <w:tc>
          <w:tcPr>
            <w:tcW w:w="1020" w:type="dxa"/>
            <w:tcBorders>
              <w:left w:val="single" w:sz="8" w:space="0" w:color="000000"/>
              <w:bottom w:val="single" w:sz="8" w:space="0" w:color="000000"/>
            </w:tcBorders>
            <w:vAlign w:val="bottom"/>
          </w:tcPr>
          <w:p w14:paraId="2F550192"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B2A164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8A68720" w14:textId="77777777" w:rsidR="001930B6" w:rsidRDefault="00C63972">
            <w:pPr>
              <w:rPr>
                <w:sz w:val="22"/>
                <w:szCs w:val="22"/>
              </w:rPr>
            </w:pPr>
            <w:r>
              <w:rPr>
                <w:sz w:val="22"/>
                <w:szCs w:val="22"/>
              </w:rPr>
              <w:t>10</w:t>
            </w:r>
          </w:p>
        </w:tc>
        <w:tc>
          <w:tcPr>
            <w:tcW w:w="1080" w:type="dxa"/>
            <w:tcBorders>
              <w:left w:val="single" w:sz="8" w:space="0" w:color="000000"/>
              <w:bottom w:val="single" w:sz="8" w:space="0" w:color="000000"/>
            </w:tcBorders>
            <w:vAlign w:val="bottom"/>
          </w:tcPr>
          <w:p w14:paraId="379AB9E8" w14:textId="77777777" w:rsidR="001930B6" w:rsidRDefault="00C63972">
            <w:pPr>
              <w:rPr>
                <w:sz w:val="22"/>
                <w:szCs w:val="22"/>
              </w:rPr>
            </w:pPr>
            <w:r>
              <w:rPr>
                <w:sz w:val="22"/>
                <w:szCs w:val="22"/>
              </w:rPr>
              <w:t>06</w:t>
            </w:r>
          </w:p>
        </w:tc>
        <w:tc>
          <w:tcPr>
            <w:tcW w:w="1020" w:type="dxa"/>
            <w:tcBorders>
              <w:left w:val="single" w:sz="8" w:space="0" w:color="000000"/>
              <w:bottom w:val="single" w:sz="8" w:space="0" w:color="000000"/>
            </w:tcBorders>
            <w:vAlign w:val="bottom"/>
          </w:tcPr>
          <w:p w14:paraId="45DAC69B" w14:textId="77777777" w:rsidR="001930B6" w:rsidRDefault="00C63972">
            <w:pPr>
              <w:rPr>
                <w:b/>
              </w:rPr>
            </w:pPr>
            <w:r>
              <w:rPr>
                <w:b/>
              </w:rPr>
              <w:t>29</w:t>
            </w:r>
          </w:p>
        </w:tc>
        <w:tc>
          <w:tcPr>
            <w:tcW w:w="1125" w:type="dxa"/>
            <w:tcBorders>
              <w:left w:val="single" w:sz="8" w:space="0" w:color="000000"/>
              <w:bottom w:val="single" w:sz="8" w:space="0" w:color="000000"/>
            </w:tcBorders>
            <w:vAlign w:val="bottom"/>
          </w:tcPr>
          <w:p w14:paraId="75021387" w14:textId="77777777" w:rsidR="001930B6" w:rsidRDefault="00C63972">
            <w:r>
              <w:t>R$ 165,82</w:t>
            </w:r>
          </w:p>
        </w:tc>
        <w:tc>
          <w:tcPr>
            <w:tcW w:w="1335" w:type="dxa"/>
            <w:tcBorders>
              <w:left w:val="single" w:sz="8" w:space="0" w:color="000000"/>
              <w:bottom w:val="single" w:sz="8" w:space="0" w:color="000000"/>
              <w:right w:val="single" w:sz="8" w:space="0" w:color="000000"/>
            </w:tcBorders>
            <w:vAlign w:val="bottom"/>
          </w:tcPr>
          <w:p w14:paraId="6BB41F78" w14:textId="77777777" w:rsidR="001930B6" w:rsidRDefault="00C63972">
            <w:pPr>
              <w:ind w:right="12"/>
            </w:pPr>
            <w:r>
              <w:t>R$ 4.808,85</w:t>
            </w:r>
          </w:p>
        </w:tc>
      </w:tr>
      <w:tr w:rsidR="001930B6" w14:paraId="08EF2F5A" w14:textId="77777777" w:rsidTr="00374563">
        <w:trPr>
          <w:trHeight w:val="803"/>
        </w:trPr>
        <w:tc>
          <w:tcPr>
            <w:tcW w:w="540" w:type="dxa"/>
            <w:tcBorders>
              <w:left w:val="single" w:sz="8" w:space="0" w:color="000000"/>
              <w:bottom w:val="single" w:sz="8" w:space="0" w:color="000000"/>
            </w:tcBorders>
            <w:vAlign w:val="bottom"/>
          </w:tcPr>
          <w:p w14:paraId="3B656533" w14:textId="77777777" w:rsidR="001930B6" w:rsidRDefault="00C63972">
            <w:r>
              <w:t>83</w:t>
            </w:r>
          </w:p>
        </w:tc>
        <w:tc>
          <w:tcPr>
            <w:tcW w:w="4035" w:type="dxa"/>
            <w:tcBorders>
              <w:left w:val="single" w:sz="8" w:space="0" w:color="000000"/>
              <w:bottom w:val="single" w:sz="8" w:space="0" w:color="000000"/>
            </w:tcBorders>
            <w:vAlign w:val="bottom"/>
          </w:tcPr>
          <w:p w14:paraId="3BE83B0E" w14:textId="77777777" w:rsidR="001930B6" w:rsidRDefault="00C63972">
            <w:pPr>
              <w:ind w:right="134"/>
              <w:jc w:val="both"/>
              <w:rPr>
                <w:sz w:val="22"/>
                <w:szCs w:val="22"/>
              </w:rPr>
            </w:pPr>
            <w:proofErr w:type="spellStart"/>
            <w:r>
              <w:rPr>
                <w:b/>
                <w:sz w:val="22"/>
                <w:szCs w:val="22"/>
              </w:rPr>
              <w:t>Lesmicida</w:t>
            </w:r>
            <w:proofErr w:type="spellEnd"/>
            <w:r>
              <w:rPr>
                <w:b/>
                <w:sz w:val="22"/>
                <w:szCs w:val="22"/>
              </w:rPr>
              <w:t xml:space="preserve"> e </w:t>
            </w:r>
            <w:proofErr w:type="spellStart"/>
            <w:r>
              <w:rPr>
                <w:b/>
                <w:sz w:val="22"/>
                <w:szCs w:val="22"/>
              </w:rPr>
              <w:t>Moluscida</w:t>
            </w:r>
            <w:proofErr w:type="spellEnd"/>
            <w:r>
              <w:rPr>
                <w:b/>
                <w:sz w:val="22"/>
                <w:szCs w:val="22"/>
              </w:rPr>
              <w:t xml:space="preserve"> biológico</w:t>
            </w:r>
            <w:r>
              <w:rPr>
                <w:sz w:val="22"/>
                <w:szCs w:val="22"/>
              </w:rPr>
              <w:t xml:space="preserve">: </w:t>
            </w:r>
            <w:proofErr w:type="spellStart"/>
            <w:r>
              <w:rPr>
                <w:sz w:val="22"/>
                <w:szCs w:val="22"/>
              </w:rPr>
              <w:t>Lesmicida</w:t>
            </w:r>
            <w:proofErr w:type="spellEnd"/>
            <w:r>
              <w:rPr>
                <w:sz w:val="22"/>
                <w:szCs w:val="22"/>
              </w:rPr>
              <w:t xml:space="preserve"> e </w:t>
            </w:r>
            <w:proofErr w:type="spellStart"/>
            <w:r>
              <w:rPr>
                <w:sz w:val="22"/>
                <w:szCs w:val="22"/>
              </w:rPr>
              <w:t>moluscida</w:t>
            </w:r>
            <w:proofErr w:type="spellEnd"/>
            <w:r>
              <w:rPr>
                <w:sz w:val="22"/>
                <w:szCs w:val="22"/>
              </w:rPr>
              <w:t xml:space="preserve"> à base de mistura única de aditivos atrativos de lesma e caracol com fosfato de ferro (FePO4), na concentração de 10 g/kg (1% m/m). O produto deve estar com no mínimo 80% </w:t>
            </w:r>
            <w:r>
              <w:rPr>
                <w:sz w:val="22"/>
                <w:szCs w:val="22"/>
              </w:rPr>
              <w:lastRenderedPageBreak/>
              <w:t xml:space="preserve">de seu prazo de validade. Embalagem de 1 kg. </w:t>
            </w:r>
            <w:r>
              <w:rPr>
                <w:b/>
                <w:sz w:val="22"/>
                <w:szCs w:val="22"/>
              </w:rPr>
              <w:t>CATMAT: 380116</w:t>
            </w:r>
          </w:p>
        </w:tc>
        <w:tc>
          <w:tcPr>
            <w:tcW w:w="1095" w:type="dxa"/>
            <w:tcBorders>
              <w:left w:val="single" w:sz="8" w:space="0" w:color="000000"/>
              <w:bottom w:val="single" w:sz="8" w:space="0" w:color="000000"/>
            </w:tcBorders>
            <w:vAlign w:val="bottom"/>
          </w:tcPr>
          <w:p w14:paraId="572E66A5" w14:textId="77777777" w:rsidR="001930B6" w:rsidRDefault="00C63972">
            <w:pPr>
              <w:rPr>
                <w:sz w:val="22"/>
                <w:szCs w:val="22"/>
              </w:rPr>
            </w:pPr>
            <w:r>
              <w:rPr>
                <w:sz w:val="22"/>
                <w:szCs w:val="22"/>
              </w:rPr>
              <w:lastRenderedPageBreak/>
              <w:t>Kg</w:t>
            </w:r>
          </w:p>
        </w:tc>
        <w:tc>
          <w:tcPr>
            <w:tcW w:w="1065" w:type="dxa"/>
            <w:tcBorders>
              <w:left w:val="single" w:sz="8" w:space="0" w:color="000000"/>
              <w:bottom w:val="single" w:sz="8" w:space="0" w:color="000000"/>
            </w:tcBorders>
            <w:vAlign w:val="bottom"/>
          </w:tcPr>
          <w:p w14:paraId="2A24AAA0"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5BB2781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8B50A00"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44D9C70"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0772086" w14:textId="77777777" w:rsidR="001930B6" w:rsidRDefault="00C63972">
            <w:pPr>
              <w:rPr>
                <w:sz w:val="22"/>
                <w:szCs w:val="22"/>
              </w:rPr>
            </w:pPr>
            <w:r>
              <w:rPr>
                <w:sz w:val="22"/>
                <w:szCs w:val="22"/>
              </w:rPr>
              <w:t>01</w:t>
            </w:r>
          </w:p>
        </w:tc>
        <w:tc>
          <w:tcPr>
            <w:tcW w:w="1020" w:type="dxa"/>
            <w:tcBorders>
              <w:left w:val="single" w:sz="8" w:space="0" w:color="000000"/>
              <w:bottom w:val="single" w:sz="8" w:space="0" w:color="000000"/>
            </w:tcBorders>
            <w:vAlign w:val="bottom"/>
          </w:tcPr>
          <w:p w14:paraId="6527721E" w14:textId="77777777" w:rsidR="001930B6" w:rsidRDefault="00C63972">
            <w:pPr>
              <w:rPr>
                <w:b/>
              </w:rPr>
            </w:pPr>
            <w:r>
              <w:rPr>
                <w:b/>
              </w:rPr>
              <w:t>21</w:t>
            </w:r>
          </w:p>
        </w:tc>
        <w:tc>
          <w:tcPr>
            <w:tcW w:w="1125" w:type="dxa"/>
            <w:tcBorders>
              <w:left w:val="single" w:sz="8" w:space="0" w:color="000000"/>
              <w:bottom w:val="single" w:sz="8" w:space="0" w:color="000000"/>
            </w:tcBorders>
            <w:vAlign w:val="bottom"/>
          </w:tcPr>
          <w:p w14:paraId="3551E701" w14:textId="77777777" w:rsidR="001930B6" w:rsidRDefault="00C63972">
            <w:r>
              <w:t>R$ 101,62</w:t>
            </w:r>
          </w:p>
        </w:tc>
        <w:tc>
          <w:tcPr>
            <w:tcW w:w="1335" w:type="dxa"/>
            <w:tcBorders>
              <w:left w:val="single" w:sz="8" w:space="0" w:color="000000"/>
              <w:bottom w:val="single" w:sz="8" w:space="0" w:color="000000"/>
              <w:right w:val="single" w:sz="8" w:space="0" w:color="000000"/>
            </w:tcBorders>
            <w:vAlign w:val="bottom"/>
          </w:tcPr>
          <w:p w14:paraId="2217DFBE" w14:textId="77777777" w:rsidR="001930B6" w:rsidRDefault="00C63972">
            <w:pPr>
              <w:ind w:right="12"/>
            </w:pPr>
            <w:r>
              <w:t>R$ 2.134,09</w:t>
            </w:r>
          </w:p>
        </w:tc>
      </w:tr>
      <w:tr w:rsidR="001930B6" w14:paraId="43CC7E0A" w14:textId="77777777">
        <w:trPr>
          <w:trHeight w:val="3435"/>
        </w:trPr>
        <w:tc>
          <w:tcPr>
            <w:tcW w:w="540" w:type="dxa"/>
            <w:tcBorders>
              <w:left w:val="single" w:sz="8" w:space="0" w:color="000000"/>
              <w:bottom w:val="single" w:sz="8" w:space="0" w:color="000000"/>
            </w:tcBorders>
            <w:vAlign w:val="bottom"/>
          </w:tcPr>
          <w:p w14:paraId="5AF8536E" w14:textId="77777777" w:rsidR="001930B6" w:rsidRDefault="00C63972">
            <w:r>
              <w:t>84</w:t>
            </w:r>
          </w:p>
        </w:tc>
        <w:tc>
          <w:tcPr>
            <w:tcW w:w="4035" w:type="dxa"/>
            <w:tcBorders>
              <w:left w:val="single" w:sz="8" w:space="0" w:color="000000"/>
              <w:bottom w:val="single" w:sz="8" w:space="0" w:color="000000"/>
            </w:tcBorders>
            <w:vAlign w:val="bottom"/>
          </w:tcPr>
          <w:p w14:paraId="03A58499" w14:textId="77777777" w:rsidR="001930B6" w:rsidRDefault="00C63972">
            <w:pPr>
              <w:ind w:right="134"/>
              <w:jc w:val="both"/>
              <w:rPr>
                <w:sz w:val="22"/>
                <w:szCs w:val="22"/>
              </w:rPr>
            </w:pPr>
            <w:r>
              <w:rPr>
                <w:b/>
                <w:sz w:val="22"/>
                <w:szCs w:val="22"/>
              </w:rPr>
              <w:t>Inseticida de contato e ingestão à base de CLORPIRIFÓS:</w:t>
            </w:r>
            <w:r>
              <w:rPr>
                <w:sz w:val="22"/>
                <w:szCs w:val="22"/>
              </w:rPr>
              <w:t xml:space="preserve"> Inseticida de contato e ingestão do grupo químico Organofosforado, Concentrado </w:t>
            </w:r>
            <w:proofErr w:type="spellStart"/>
            <w:r>
              <w:rPr>
                <w:sz w:val="22"/>
                <w:szCs w:val="22"/>
              </w:rPr>
              <w:t>Emulsionável</w:t>
            </w:r>
            <w:proofErr w:type="spellEnd"/>
            <w:r>
              <w:rPr>
                <w:sz w:val="22"/>
                <w:szCs w:val="22"/>
              </w:rPr>
              <w:t xml:space="preserve"> com composição de </w:t>
            </w:r>
            <w:proofErr w:type="gramStart"/>
            <w:r>
              <w:rPr>
                <w:sz w:val="22"/>
                <w:szCs w:val="22"/>
              </w:rPr>
              <w:t>O,O</w:t>
            </w:r>
            <w:proofErr w:type="gramEnd"/>
            <w:r>
              <w:rPr>
                <w:sz w:val="22"/>
                <w:szCs w:val="22"/>
              </w:rPr>
              <w:t>-</w:t>
            </w:r>
            <w:proofErr w:type="spellStart"/>
            <w:r>
              <w:rPr>
                <w:sz w:val="22"/>
                <w:szCs w:val="22"/>
              </w:rPr>
              <w:t>diethyl</w:t>
            </w:r>
            <w:proofErr w:type="spellEnd"/>
            <w:r>
              <w:rPr>
                <w:sz w:val="22"/>
                <w:szCs w:val="22"/>
              </w:rPr>
              <w:t xml:space="preserve"> O-3,5,6-trichloro-2-pyridyl </w:t>
            </w:r>
            <w:proofErr w:type="spellStart"/>
            <w:r>
              <w:rPr>
                <w:sz w:val="22"/>
                <w:szCs w:val="22"/>
              </w:rPr>
              <w:t>phosphorothioate</w:t>
            </w:r>
            <w:proofErr w:type="spellEnd"/>
            <w:r>
              <w:rPr>
                <w:sz w:val="22"/>
                <w:szCs w:val="22"/>
              </w:rPr>
              <w:t xml:space="preserve"> (CLORPIRIFÓS). 480,00 g/L (48,00% m/v) Xilol de 495,77g/L (49,57%m/v) e outros Ingredientes de 79,34 g/L (7,93% m/v). O produto deve estar com no mínimo 80% de seu prazo de validade. Embalagem de 1 litro. </w:t>
            </w:r>
            <w:r>
              <w:rPr>
                <w:b/>
                <w:sz w:val="22"/>
                <w:szCs w:val="22"/>
              </w:rPr>
              <w:t>CATMAT: 380116</w:t>
            </w:r>
          </w:p>
        </w:tc>
        <w:tc>
          <w:tcPr>
            <w:tcW w:w="1095" w:type="dxa"/>
            <w:tcBorders>
              <w:left w:val="single" w:sz="8" w:space="0" w:color="000000"/>
              <w:bottom w:val="single" w:sz="8" w:space="0" w:color="000000"/>
            </w:tcBorders>
            <w:vAlign w:val="bottom"/>
          </w:tcPr>
          <w:p w14:paraId="7FDC88B1"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A74E776"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01E068C5"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9200B4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D5EA2F3"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29E3F89"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7BF83CF6"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7D47B388" w14:textId="77777777" w:rsidR="001930B6" w:rsidRDefault="00C63972">
            <w:r>
              <w:t>R$ 43,94</w:t>
            </w:r>
          </w:p>
        </w:tc>
        <w:tc>
          <w:tcPr>
            <w:tcW w:w="1335" w:type="dxa"/>
            <w:tcBorders>
              <w:left w:val="single" w:sz="8" w:space="0" w:color="000000"/>
              <w:bottom w:val="single" w:sz="8" w:space="0" w:color="000000"/>
              <w:right w:val="single" w:sz="8" w:space="0" w:color="000000"/>
            </w:tcBorders>
            <w:vAlign w:val="bottom"/>
          </w:tcPr>
          <w:p w14:paraId="42BF6683" w14:textId="77777777" w:rsidR="001930B6" w:rsidRDefault="00C63972">
            <w:pPr>
              <w:ind w:right="12"/>
            </w:pPr>
            <w:r>
              <w:t>R$ 878,80</w:t>
            </w:r>
          </w:p>
        </w:tc>
      </w:tr>
      <w:tr w:rsidR="001930B6" w14:paraId="6531D6F2" w14:textId="77777777">
        <w:trPr>
          <w:trHeight w:val="1395"/>
        </w:trPr>
        <w:tc>
          <w:tcPr>
            <w:tcW w:w="540" w:type="dxa"/>
            <w:tcBorders>
              <w:left w:val="single" w:sz="8" w:space="0" w:color="000000"/>
              <w:bottom w:val="single" w:sz="8" w:space="0" w:color="000000"/>
            </w:tcBorders>
            <w:vAlign w:val="bottom"/>
          </w:tcPr>
          <w:p w14:paraId="170C264B" w14:textId="77777777" w:rsidR="001930B6" w:rsidRDefault="00C63972">
            <w:r>
              <w:t>85</w:t>
            </w:r>
          </w:p>
        </w:tc>
        <w:tc>
          <w:tcPr>
            <w:tcW w:w="4035" w:type="dxa"/>
            <w:tcBorders>
              <w:left w:val="single" w:sz="8" w:space="0" w:color="000000"/>
              <w:bottom w:val="single" w:sz="8" w:space="0" w:color="000000"/>
            </w:tcBorders>
            <w:vAlign w:val="bottom"/>
          </w:tcPr>
          <w:p w14:paraId="4825CADC" w14:textId="77777777" w:rsidR="001930B6" w:rsidRDefault="00C63972">
            <w:pPr>
              <w:ind w:right="134"/>
              <w:jc w:val="both"/>
              <w:rPr>
                <w:sz w:val="22"/>
                <w:szCs w:val="22"/>
              </w:rPr>
            </w:pPr>
            <w:r>
              <w:rPr>
                <w:b/>
                <w:sz w:val="22"/>
                <w:szCs w:val="22"/>
              </w:rPr>
              <w:t>Semente de capim Tanzânia:</w:t>
            </w:r>
            <w:r>
              <w:rPr>
                <w:sz w:val="22"/>
                <w:szCs w:val="22"/>
              </w:rPr>
              <w:t xml:space="preserve"> Semente de </w:t>
            </w:r>
            <w:proofErr w:type="spellStart"/>
            <w:proofErr w:type="gramStart"/>
            <w:r>
              <w:rPr>
                <w:sz w:val="22"/>
                <w:szCs w:val="22"/>
              </w:rPr>
              <w:t>CapimTanzânia</w:t>
            </w:r>
            <w:proofErr w:type="spellEnd"/>
            <w:r>
              <w:rPr>
                <w:sz w:val="22"/>
                <w:szCs w:val="22"/>
              </w:rPr>
              <w:t>(</w:t>
            </w:r>
            <w:proofErr w:type="spellStart"/>
            <w:proofErr w:type="gramEnd"/>
            <w:r>
              <w:rPr>
                <w:sz w:val="22"/>
                <w:szCs w:val="22"/>
              </w:rPr>
              <w:t>Panicum</w:t>
            </w:r>
            <w:proofErr w:type="spellEnd"/>
            <w:r>
              <w:rPr>
                <w:sz w:val="22"/>
                <w:szCs w:val="22"/>
              </w:rPr>
              <w:t xml:space="preserve"> </w:t>
            </w:r>
            <w:proofErr w:type="spellStart"/>
            <w:r>
              <w:rPr>
                <w:sz w:val="22"/>
                <w:szCs w:val="22"/>
              </w:rPr>
              <w:t>maximumcv.Tanzânia</w:t>
            </w:r>
            <w:proofErr w:type="spellEnd"/>
            <w:r>
              <w:rPr>
                <w:sz w:val="22"/>
                <w:szCs w:val="22"/>
              </w:rPr>
              <w:t xml:space="preserve">)- 5Kg - V/C: 80 (3,5 a 4,5 Kg/ha). O produto deve estar com no mínimo 80% de seu prazo de validade. </w:t>
            </w:r>
            <w:r>
              <w:rPr>
                <w:b/>
                <w:sz w:val="22"/>
                <w:szCs w:val="22"/>
              </w:rPr>
              <w:t>CATMAT:  198730</w:t>
            </w:r>
          </w:p>
        </w:tc>
        <w:tc>
          <w:tcPr>
            <w:tcW w:w="1095" w:type="dxa"/>
            <w:tcBorders>
              <w:left w:val="single" w:sz="8" w:space="0" w:color="000000"/>
              <w:bottom w:val="single" w:sz="8" w:space="0" w:color="000000"/>
            </w:tcBorders>
            <w:vAlign w:val="bottom"/>
          </w:tcPr>
          <w:p w14:paraId="6CE43BED" w14:textId="77777777" w:rsidR="001930B6" w:rsidRDefault="00C63972">
            <w:pPr>
              <w:rPr>
                <w:sz w:val="22"/>
                <w:szCs w:val="22"/>
              </w:rPr>
            </w:pPr>
            <w:r>
              <w:rPr>
                <w:sz w:val="22"/>
                <w:szCs w:val="22"/>
              </w:rPr>
              <w:t>Saco 5 kg</w:t>
            </w:r>
          </w:p>
        </w:tc>
        <w:tc>
          <w:tcPr>
            <w:tcW w:w="1065" w:type="dxa"/>
            <w:tcBorders>
              <w:left w:val="single" w:sz="8" w:space="0" w:color="000000"/>
              <w:bottom w:val="single" w:sz="8" w:space="0" w:color="000000"/>
            </w:tcBorders>
            <w:vAlign w:val="bottom"/>
          </w:tcPr>
          <w:p w14:paraId="0ADBE36B" w14:textId="77777777" w:rsidR="001930B6" w:rsidRDefault="00C63972">
            <w:pPr>
              <w:rPr>
                <w:sz w:val="22"/>
                <w:szCs w:val="22"/>
              </w:rPr>
            </w:pPr>
            <w:r>
              <w:rPr>
                <w:sz w:val="22"/>
                <w:szCs w:val="22"/>
              </w:rPr>
              <w:t>70</w:t>
            </w:r>
          </w:p>
        </w:tc>
        <w:tc>
          <w:tcPr>
            <w:tcW w:w="1020" w:type="dxa"/>
            <w:tcBorders>
              <w:left w:val="single" w:sz="8" w:space="0" w:color="000000"/>
              <w:bottom w:val="single" w:sz="8" w:space="0" w:color="000000"/>
            </w:tcBorders>
            <w:vAlign w:val="bottom"/>
          </w:tcPr>
          <w:p w14:paraId="30B03E2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44C9C61"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3A182302" w14:textId="77777777" w:rsidR="001930B6" w:rsidRDefault="00C63972">
            <w:pPr>
              <w:rPr>
                <w:sz w:val="22"/>
                <w:szCs w:val="22"/>
              </w:rPr>
            </w:pPr>
            <w:r>
              <w:rPr>
                <w:sz w:val="22"/>
                <w:szCs w:val="22"/>
              </w:rPr>
              <w:t>05</w:t>
            </w:r>
          </w:p>
        </w:tc>
        <w:tc>
          <w:tcPr>
            <w:tcW w:w="1080" w:type="dxa"/>
            <w:tcBorders>
              <w:left w:val="single" w:sz="8" w:space="0" w:color="000000"/>
              <w:bottom w:val="single" w:sz="8" w:space="0" w:color="000000"/>
            </w:tcBorders>
            <w:vAlign w:val="bottom"/>
          </w:tcPr>
          <w:p w14:paraId="4B03E19D"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6EF30E5D" w14:textId="77777777" w:rsidR="001930B6" w:rsidRDefault="00C63972">
            <w:pPr>
              <w:rPr>
                <w:b/>
              </w:rPr>
            </w:pPr>
            <w:r>
              <w:rPr>
                <w:b/>
              </w:rPr>
              <w:t>80</w:t>
            </w:r>
          </w:p>
        </w:tc>
        <w:tc>
          <w:tcPr>
            <w:tcW w:w="1125" w:type="dxa"/>
            <w:tcBorders>
              <w:left w:val="single" w:sz="8" w:space="0" w:color="000000"/>
              <w:bottom w:val="single" w:sz="8" w:space="0" w:color="000000"/>
            </w:tcBorders>
            <w:vAlign w:val="bottom"/>
          </w:tcPr>
          <w:p w14:paraId="7D7AE6D0" w14:textId="77777777" w:rsidR="001930B6" w:rsidRDefault="00C63972">
            <w:r>
              <w:t>R$ 147,77</w:t>
            </w:r>
          </w:p>
        </w:tc>
        <w:tc>
          <w:tcPr>
            <w:tcW w:w="1335" w:type="dxa"/>
            <w:tcBorders>
              <w:left w:val="single" w:sz="8" w:space="0" w:color="000000"/>
              <w:bottom w:val="single" w:sz="8" w:space="0" w:color="000000"/>
              <w:right w:val="single" w:sz="8" w:space="0" w:color="000000"/>
            </w:tcBorders>
            <w:vAlign w:val="bottom"/>
          </w:tcPr>
          <w:p w14:paraId="6EF5C274" w14:textId="77777777" w:rsidR="001930B6" w:rsidRDefault="00C63972">
            <w:pPr>
              <w:ind w:right="12"/>
            </w:pPr>
            <w:r>
              <w:t>R$ 11.821,87</w:t>
            </w:r>
          </w:p>
        </w:tc>
      </w:tr>
      <w:tr w:rsidR="001930B6" w14:paraId="52B8955B" w14:textId="77777777">
        <w:trPr>
          <w:trHeight w:val="2012"/>
        </w:trPr>
        <w:tc>
          <w:tcPr>
            <w:tcW w:w="540" w:type="dxa"/>
            <w:tcBorders>
              <w:left w:val="single" w:sz="8" w:space="0" w:color="000000"/>
              <w:bottom w:val="single" w:sz="8" w:space="0" w:color="000000"/>
            </w:tcBorders>
            <w:vAlign w:val="bottom"/>
          </w:tcPr>
          <w:p w14:paraId="440FF707" w14:textId="77777777" w:rsidR="001930B6" w:rsidRDefault="00C63972">
            <w:r>
              <w:lastRenderedPageBreak/>
              <w:t>86</w:t>
            </w:r>
          </w:p>
        </w:tc>
        <w:tc>
          <w:tcPr>
            <w:tcW w:w="4035" w:type="dxa"/>
            <w:tcBorders>
              <w:left w:val="single" w:sz="8" w:space="0" w:color="000000"/>
              <w:bottom w:val="single" w:sz="8" w:space="0" w:color="000000"/>
            </w:tcBorders>
            <w:vAlign w:val="bottom"/>
          </w:tcPr>
          <w:p w14:paraId="33849DB6" w14:textId="77777777" w:rsidR="001930B6" w:rsidRDefault="00C63972">
            <w:pPr>
              <w:ind w:right="134"/>
              <w:jc w:val="both"/>
              <w:rPr>
                <w:b/>
              </w:rPr>
            </w:pPr>
            <w:r>
              <w:rPr>
                <w:b/>
                <w:sz w:val="22"/>
                <w:szCs w:val="22"/>
              </w:rPr>
              <w:t xml:space="preserve">Semente de capim </w:t>
            </w:r>
            <w:proofErr w:type="spellStart"/>
            <w:r>
              <w:rPr>
                <w:b/>
                <w:sz w:val="22"/>
                <w:szCs w:val="22"/>
              </w:rPr>
              <w:t>Monbaça</w:t>
            </w:r>
            <w:proofErr w:type="spellEnd"/>
            <w:r>
              <w:rPr>
                <w:b/>
                <w:sz w:val="22"/>
                <w:szCs w:val="22"/>
              </w:rPr>
              <w:t>:</w:t>
            </w:r>
          </w:p>
          <w:p w14:paraId="01A3249D" w14:textId="77777777" w:rsidR="001930B6" w:rsidRDefault="00C63972">
            <w:pPr>
              <w:ind w:right="134"/>
              <w:jc w:val="both"/>
              <w:rPr>
                <w:sz w:val="22"/>
                <w:szCs w:val="22"/>
              </w:rPr>
            </w:pPr>
            <w:r>
              <w:rPr>
                <w:sz w:val="22"/>
                <w:szCs w:val="22"/>
              </w:rPr>
              <w:t>Semente de Capim Mombaça (</w:t>
            </w:r>
            <w:proofErr w:type="spellStart"/>
            <w:r>
              <w:rPr>
                <w:sz w:val="22"/>
                <w:szCs w:val="22"/>
              </w:rPr>
              <w:t>Panicum</w:t>
            </w:r>
            <w:proofErr w:type="spellEnd"/>
            <w:r>
              <w:rPr>
                <w:sz w:val="22"/>
                <w:szCs w:val="22"/>
              </w:rPr>
              <w:t xml:space="preserve"> </w:t>
            </w:r>
            <w:proofErr w:type="spellStart"/>
            <w:r>
              <w:rPr>
                <w:sz w:val="22"/>
                <w:szCs w:val="22"/>
              </w:rPr>
              <w:t>maximum</w:t>
            </w:r>
            <w:proofErr w:type="spellEnd"/>
            <w:r>
              <w:rPr>
                <w:sz w:val="22"/>
                <w:szCs w:val="22"/>
              </w:rPr>
              <w:t xml:space="preserve"> cv. </w:t>
            </w:r>
            <w:proofErr w:type="spellStart"/>
            <w:r>
              <w:rPr>
                <w:sz w:val="22"/>
                <w:szCs w:val="22"/>
              </w:rPr>
              <w:t>Monbaça</w:t>
            </w:r>
            <w:proofErr w:type="spellEnd"/>
            <w:r>
              <w:rPr>
                <w:sz w:val="22"/>
                <w:szCs w:val="22"/>
              </w:rPr>
              <w:t xml:space="preserve">) - 20Kg - V/C: 34 (9 a 10 Kg/ha). O produto deve estar com no mínimo 80% de seu prazo de validade. </w:t>
            </w:r>
            <w:r>
              <w:rPr>
                <w:b/>
                <w:sz w:val="22"/>
                <w:szCs w:val="22"/>
              </w:rPr>
              <w:t>CATMAT:  198730</w:t>
            </w:r>
          </w:p>
        </w:tc>
        <w:tc>
          <w:tcPr>
            <w:tcW w:w="1095" w:type="dxa"/>
            <w:tcBorders>
              <w:left w:val="single" w:sz="8" w:space="0" w:color="000000"/>
              <w:bottom w:val="single" w:sz="8" w:space="0" w:color="000000"/>
            </w:tcBorders>
            <w:vAlign w:val="bottom"/>
          </w:tcPr>
          <w:p w14:paraId="6AC0582D" w14:textId="77777777" w:rsidR="001930B6" w:rsidRDefault="00C63972">
            <w:pPr>
              <w:rPr>
                <w:sz w:val="22"/>
                <w:szCs w:val="22"/>
              </w:rPr>
            </w:pPr>
            <w:r>
              <w:rPr>
                <w:sz w:val="22"/>
                <w:szCs w:val="22"/>
              </w:rPr>
              <w:t>Saco 20 kg</w:t>
            </w:r>
          </w:p>
        </w:tc>
        <w:tc>
          <w:tcPr>
            <w:tcW w:w="1065" w:type="dxa"/>
            <w:tcBorders>
              <w:left w:val="single" w:sz="8" w:space="0" w:color="000000"/>
              <w:bottom w:val="single" w:sz="8" w:space="0" w:color="000000"/>
            </w:tcBorders>
            <w:vAlign w:val="bottom"/>
          </w:tcPr>
          <w:p w14:paraId="70039894" w14:textId="77777777" w:rsidR="001930B6" w:rsidRDefault="00C63972">
            <w:pPr>
              <w:rPr>
                <w:sz w:val="22"/>
                <w:szCs w:val="22"/>
              </w:rPr>
            </w:pPr>
            <w:r>
              <w:rPr>
                <w:sz w:val="22"/>
                <w:szCs w:val="22"/>
              </w:rPr>
              <w:t>70</w:t>
            </w:r>
          </w:p>
        </w:tc>
        <w:tc>
          <w:tcPr>
            <w:tcW w:w="1020" w:type="dxa"/>
            <w:tcBorders>
              <w:left w:val="single" w:sz="8" w:space="0" w:color="000000"/>
              <w:bottom w:val="single" w:sz="8" w:space="0" w:color="000000"/>
            </w:tcBorders>
            <w:vAlign w:val="bottom"/>
          </w:tcPr>
          <w:p w14:paraId="55015017"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E6A529B"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3FEFCC64" w14:textId="77777777" w:rsidR="001930B6" w:rsidRDefault="00C63972">
            <w:pPr>
              <w:rPr>
                <w:sz w:val="22"/>
                <w:szCs w:val="22"/>
              </w:rPr>
            </w:pPr>
            <w:r>
              <w:rPr>
                <w:sz w:val="22"/>
                <w:szCs w:val="22"/>
              </w:rPr>
              <w:t>11</w:t>
            </w:r>
          </w:p>
        </w:tc>
        <w:tc>
          <w:tcPr>
            <w:tcW w:w="1080" w:type="dxa"/>
            <w:tcBorders>
              <w:left w:val="single" w:sz="8" w:space="0" w:color="000000"/>
              <w:bottom w:val="single" w:sz="8" w:space="0" w:color="000000"/>
            </w:tcBorders>
            <w:vAlign w:val="bottom"/>
          </w:tcPr>
          <w:p w14:paraId="6D80E820" w14:textId="77777777" w:rsidR="001930B6" w:rsidRDefault="00C63972">
            <w:pPr>
              <w:rPr>
                <w:sz w:val="22"/>
                <w:szCs w:val="22"/>
              </w:rPr>
            </w:pPr>
            <w:r>
              <w:rPr>
                <w:sz w:val="22"/>
                <w:szCs w:val="22"/>
              </w:rPr>
              <w:t>02</w:t>
            </w:r>
          </w:p>
        </w:tc>
        <w:tc>
          <w:tcPr>
            <w:tcW w:w="1020" w:type="dxa"/>
            <w:tcBorders>
              <w:left w:val="single" w:sz="8" w:space="0" w:color="000000"/>
              <w:bottom w:val="single" w:sz="8" w:space="0" w:color="000000"/>
            </w:tcBorders>
            <w:vAlign w:val="bottom"/>
          </w:tcPr>
          <w:p w14:paraId="0555FEA0" w14:textId="77777777" w:rsidR="001930B6" w:rsidRDefault="00C63972">
            <w:pPr>
              <w:rPr>
                <w:b/>
              </w:rPr>
            </w:pPr>
            <w:r>
              <w:rPr>
                <w:b/>
              </w:rPr>
              <w:t>84</w:t>
            </w:r>
          </w:p>
        </w:tc>
        <w:tc>
          <w:tcPr>
            <w:tcW w:w="1125" w:type="dxa"/>
            <w:tcBorders>
              <w:left w:val="single" w:sz="8" w:space="0" w:color="000000"/>
              <w:bottom w:val="single" w:sz="8" w:space="0" w:color="000000"/>
            </w:tcBorders>
            <w:vAlign w:val="bottom"/>
          </w:tcPr>
          <w:p w14:paraId="4F160249" w14:textId="77777777" w:rsidR="001930B6" w:rsidRDefault="00C63972">
            <w:r>
              <w:t>R$ 590,00</w:t>
            </w:r>
          </w:p>
        </w:tc>
        <w:tc>
          <w:tcPr>
            <w:tcW w:w="1335" w:type="dxa"/>
            <w:tcBorders>
              <w:left w:val="single" w:sz="8" w:space="0" w:color="000000"/>
              <w:bottom w:val="single" w:sz="8" w:space="0" w:color="000000"/>
              <w:right w:val="single" w:sz="8" w:space="0" w:color="000000"/>
            </w:tcBorders>
            <w:vAlign w:val="bottom"/>
          </w:tcPr>
          <w:p w14:paraId="1A629346" w14:textId="77777777" w:rsidR="001930B6" w:rsidRDefault="00C63972">
            <w:pPr>
              <w:ind w:right="12"/>
            </w:pPr>
            <w:r>
              <w:t>R$ 49.560,00</w:t>
            </w:r>
          </w:p>
        </w:tc>
      </w:tr>
      <w:tr w:rsidR="001930B6" w14:paraId="510E62C6" w14:textId="77777777">
        <w:trPr>
          <w:trHeight w:val="1650"/>
        </w:trPr>
        <w:tc>
          <w:tcPr>
            <w:tcW w:w="540" w:type="dxa"/>
            <w:tcBorders>
              <w:left w:val="single" w:sz="8" w:space="0" w:color="000000"/>
              <w:bottom w:val="single" w:sz="8" w:space="0" w:color="000000"/>
            </w:tcBorders>
            <w:vAlign w:val="bottom"/>
          </w:tcPr>
          <w:p w14:paraId="0E46B55B" w14:textId="77777777" w:rsidR="001930B6" w:rsidRDefault="00C63972">
            <w:r>
              <w:t>87</w:t>
            </w:r>
          </w:p>
        </w:tc>
        <w:tc>
          <w:tcPr>
            <w:tcW w:w="4035" w:type="dxa"/>
            <w:tcBorders>
              <w:left w:val="single" w:sz="8" w:space="0" w:color="000000"/>
              <w:bottom w:val="single" w:sz="8" w:space="0" w:color="000000"/>
            </w:tcBorders>
            <w:vAlign w:val="bottom"/>
          </w:tcPr>
          <w:p w14:paraId="49A809BF" w14:textId="77777777" w:rsidR="001930B6" w:rsidRDefault="00C63972">
            <w:pPr>
              <w:ind w:right="134"/>
              <w:jc w:val="both"/>
              <w:rPr>
                <w:b/>
              </w:rPr>
            </w:pPr>
            <w:r>
              <w:rPr>
                <w:b/>
                <w:sz w:val="22"/>
                <w:szCs w:val="22"/>
              </w:rPr>
              <w:t>Tesoura de raleio:</w:t>
            </w:r>
          </w:p>
          <w:p w14:paraId="4E8ACC3D" w14:textId="77777777" w:rsidR="001930B6" w:rsidRDefault="00C63972">
            <w:pPr>
              <w:ind w:right="134"/>
              <w:jc w:val="both"/>
              <w:rPr>
                <w:sz w:val="22"/>
                <w:szCs w:val="22"/>
              </w:rPr>
            </w:pPr>
            <w:r>
              <w:rPr>
                <w:sz w:val="22"/>
                <w:szCs w:val="22"/>
              </w:rPr>
              <w:t xml:space="preserve">Tesoura com lâminas estampadas e rebitadas em aço inox. Têmpera total Lâminas polidas. Cabos injetados em PVC maleável e com olhais amplos. 22,5 x 11,3 x 1,6 cm; 4,54 g. </w:t>
            </w:r>
            <w:r>
              <w:rPr>
                <w:b/>
                <w:sz w:val="22"/>
                <w:szCs w:val="22"/>
              </w:rPr>
              <w:t>CATMAT:  221167</w:t>
            </w:r>
          </w:p>
        </w:tc>
        <w:tc>
          <w:tcPr>
            <w:tcW w:w="1095" w:type="dxa"/>
            <w:tcBorders>
              <w:left w:val="single" w:sz="8" w:space="0" w:color="000000"/>
              <w:bottom w:val="single" w:sz="8" w:space="0" w:color="000000"/>
            </w:tcBorders>
            <w:vAlign w:val="bottom"/>
          </w:tcPr>
          <w:p w14:paraId="3DCA108F"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0BEA13F8" w14:textId="77777777" w:rsidR="001930B6" w:rsidRDefault="00C63972">
            <w:pPr>
              <w:rPr>
                <w:sz w:val="22"/>
                <w:szCs w:val="22"/>
              </w:rPr>
            </w:pPr>
            <w:r>
              <w:rPr>
                <w:sz w:val="22"/>
                <w:szCs w:val="22"/>
              </w:rPr>
              <w:t>76</w:t>
            </w:r>
          </w:p>
        </w:tc>
        <w:tc>
          <w:tcPr>
            <w:tcW w:w="1020" w:type="dxa"/>
            <w:tcBorders>
              <w:left w:val="single" w:sz="8" w:space="0" w:color="000000"/>
              <w:bottom w:val="single" w:sz="8" w:space="0" w:color="000000"/>
            </w:tcBorders>
            <w:vAlign w:val="bottom"/>
          </w:tcPr>
          <w:p w14:paraId="2E0CD8A7"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DE0440D" w14:textId="77777777" w:rsidR="001930B6" w:rsidRDefault="00C63972">
            <w:pPr>
              <w:rPr>
                <w:sz w:val="22"/>
                <w:szCs w:val="22"/>
              </w:rPr>
            </w:pPr>
            <w:r>
              <w:rPr>
                <w:sz w:val="22"/>
                <w:szCs w:val="22"/>
              </w:rPr>
              <w:t>03</w:t>
            </w:r>
          </w:p>
        </w:tc>
        <w:tc>
          <w:tcPr>
            <w:tcW w:w="1080" w:type="dxa"/>
            <w:tcBorders>
              <w:left w:val="single" w:sz="8" w:space="0" w:color="000000"/>
              <w:bottom w:val="single" w:sz="8" w:space="0" w:color="000000"/>
            </w:tcBorders>
            <w:vAlign w:val="bottom"/>
          </w:tcPr>
          <w:p w14:paraId="5F9F8834" w14:textId="77777777" w:rsidR="001930B6" w:rsidRDefault="00C63972">
            <w:pPr>
              <w:rPr>
                <w:sz w:val="22"/>
                <w:szCs w:val="22"/>
              </w:rPr>
            </w:pPr>
            <w:r>
              <w:rPr>
                <w:sz w:val="22"/>
                <w:szCs w:val="22"/>
              </w:rPr>
              <w:t>55</w:t>
            </w:r>
          </w:p>
        </w:tc>
        <w:tc>
          <w:tcPr>
            <w:tcW w:w="1080" w:type="dxa"/>
            <w:tcBorders>
              <w:left w:val="single" w:sz="8" w:space="0" w:color="000000"/>
              <w:bottom w:val="single" w:sz="8" w:space="0" w:color="000000"/>
            </w:tcBorders>
            <w:vAlign w:val="bottom"/>
          </w:tcPr>
          <w:p w14:paraId="063918CC"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778FEC8" w14:textId="77777777" w:rsidR="001930B6" w:rsidRDefault="00C63972">
            <w:pPr>
              <w:rPr>
                <w:b/>
              </w:rPr>
            </w:pPr>
            <w:r>
              <w:rPr>
                <w:b/>
              </w:rPr>
              <w:t>134</w:t>
            </w:r>
          </w:p>
        </w:tc>
        <w:tc>
          <w:tcPr>
            <w:tcW w:w="1125" w:type="dxa"/>
            <w:tcBorders>
              <w:left w:val="single" w:sz="8" w:space="0" w:color="000000"/>
              <w:bottom w:val="single" w:sz="8" w:space="0" w:color="000000"/>
            </w:tcBorders>
            <w:vAlign w:val="bottom"/>
          </w:tcPr>
          <w:p w14:paraId="57D33318" w14:textId="77777777" w:rsidR="001930B6" w:rsidRDefault="00C63972">
            <w:r>
              <w:t>R$ 30,55</w:t>
            </w:r>
          </w:p>
        </w:tc>
        <w:tc>
          <w:tcPr>
            <w:tcW w:w="1335" w:type="dxa"/>
            <w:tcBorders>
              <w:left w:val="single" w:sz="8" w:space="0" w:color="000000"/>
              <w:bottom w:val="single" w:sz="8" w:space="0" w:color="000000"/>
              <w:right w:val="single" w:sz="8" w:space="0" w:color="000000"/>
            </w:tcBorders>
            <w:vAlign w:val="bottom"/>
          </w:tcPr>
          <w:p w14:paraId="5C5C03E5" w14:textId="77777777" w:rsidR="001930B6" w:rsidRDefault="00C63972">
            <w:pPr>
              <w:ind w:right="12"/>
            </w:pPr>
            <w:r>
              <w:t>R$ 4.093,37</w:t>
            </w:r>
          </w:p>
        </w:tc>
      </w:tr>
      <w:tr w:rsidR="001930B6" w14:paraId="7CE7AE5D" w14:textId="77777777">
        <w:trPr>
          <w:trHeight w:val="780"/>
        </w:trPr>
        <w:tc>
          <w:tcPr>
            <w:tcW w:w="13185" w:type="dxa"/>
            <w:gridSpan w:val="10"/>
            <w:tcBorders>
              <w:left w:val="single" w:sz="8" w:space="0" w:color="000000"/>
              <w:bottom w:val="single" w:sz="8" w:space="0" w:color="000000"/>
            </w:tcBorders>
            <w:vAlign w:val="bottom"/>
          </w:tcPr>
          <w:p w14:paraId="2FF02610" w14:textId="77777777" w:rsidR="001930B6" w:rsidRDefault="00C63972">
            <w:pPr>
              <w:rPr>
                <w:b/>
                <w:sz w:val="24"/>
                <w:szCs w:val="24"/>
              </w:rPr>
            </w:pPr>
            <w:r>
              <w:rPr>
                <w:b/>
                <w:sz w:val="24"/>
                <w:szCs w:val="24"/>
              </w:rPr>
              <w:t>Valor Global (R$) - Grupos 01 a 05 e Itens Diversos</w:t>
            </w:r>
          </w:p>
        </w:tc>
        <w:tc>
          <w:tcPr>
            <w:tcW w:w="1335" w:type="dxa"/>
            <w:tcBorders>
              <w:left w:val="single" w:sz="8" w:space="0" w:color="000000"/>
              <w:bottom w:val="single" w:sz="8" w:space="0" w:color="000000"/>
              <w:right w:val="single" w:sz="8" w:space="0" w:color="000000"/>
            </w:tcBorders>
            <w:shd w:val="clear" w:color="auto" w:fill="FFFF00"/>
            <w:vAlign w:val="bottom"/>
          </w:tcPr>
          <w:p w14:paraId="2AF10F60" w14:textId="77777777" w:rsidR="001930B6" w:rsidRDefault="00C63972">
            <w:pPr>
              <w:ind w:right="12"/>
              <w:rPr>
                <w:b/>
                <w:sz w:val="22"/>
                <w:szCs w:val="22"/>
              </w:rPr>
            </w:pPr>
            <w:r>
              <w:rPr>
                <w:b/>
                <w:sz w:val="22"/>
                <w:szCs w:val="22"/>
              </w:rPr>
              <w:t>722.028,67</w:t>
            </w:r>
          </w:p>
        </w:tc>
      </w:tr>
    </w:tbl>
    <w:p w14:paraId="5F19137B" w14:textId="77777777" w:rsidR="001930B6" w:rsidRDefault="001930B6">
      <w:pPr>
        <w:spacing w:before="0" w:after="0"/>
        <w:jc w:val="left"/>
        <w:rPr>
          <w:rFonts w:ascii="Arial" w:eastAsia="Arial" w:hAnsi="Arial" w:cs="Arial"/>
          <w:color w:val="000000"/>
        </w:rPr>
      </w:pPr>
    </w:p>
    <w:p w14:paraId="600D2C86" w14:textId="77777777" w:rsidR="001930B6" w:rsidRDefault="001930B6">
      <w:pPr>
        <w:spacing w:before="0" w:after="0"/>
        <w:jc w:val="left"/>
        <w:rPr>
          <w:rFonts w:ascii="Arial" w:eastAsia="Arial" w:hAnsi="Arial" w:cs="Arial"/>
          <w:color w:val="000000"/>
        </w:rPr>
      </w:pPr>
    </w:p>
    <w:p w14:paraId="7471FE86" w14:textId="77777777" w:rsidR="001930B6" w:rsidRDefault="001930B6">
      <w:pPr>
        <w:spacing w:before="0" w:after="0"/>
        <w:jc w:val="left"/>
        <w:rPr>
          <w:rFonts w:ascii="Arial" w:eastAsia="Arial" w:hAnsi="Arial" w:cs="Arial"/>
          <w:color w:val="000000"/>
        </w:rPr>
      </w:pPr>
    </w:p>
    <w:p w14:paraId="543E3F75" w14:textId="77777777" w:rsidR="001930B6" w:rsidRDefault="001930B6">
      <w:pPr>
        <w:spacing w:before="0" w:after="0"/>
        <w:jc w:val="left"/>
        <w:rPr>
          <w:rFonts w:ascii="Arial" w:eastAsia="Arial" w:hAnsi="Arial" w:cs="Arial"/>
          <w:color w:val="000000"/>
        </w:rPr>
      </w:pPr>
    </w:p>
    <w:p w14:paraId="7315512E" w14:textId="77777777" w:rsidR="001930B6" w:rsidRDefault="001930B6">
      <w:pPr>
        <w:spacing w:before="0" w:after="0"/>
        <w:jc w:val="left"/>
        <w:rPr>
          <w:rFonts w:ascii="Arial" w:eastAsia="Arial" w:hAnsi="Arial" w:cs="Arial"/>
          <w:color w:val="000000"/>
        </w:rPr>
      </w:pPr>
    </w:p>
    <w:p w14:paraId="13D83E36" w14:textId="77777777" w:rsidR="001930B6" w:rsidRDefault="001930B6">
      <w:pPr>
        <w:spacing w:before="0" w:after="0"/>
        <w:jc w:val="left"/>
        <w:rPr>
          <w:rFonts w:ascii="Arial" w:eastAsia="Arial" w:hAnsi="Arial" w:cs="Arial"/>
          <w:b/>
          <w:color w:val="000000"/>
          <w:sz w:val="24"/>
          <w:szCs w:val="24"/>
        </w:rPr>
      </w:pPr>
    </w:p>
    <w:p w14:paraId="69D751B1" w14:textId="77777777" w:rsidR="001930B6" w:rsidRDefault="001930B6">
      <w:pPr>
        <w:spacing w:before="0" w:after="0"/>
        <w:rPr>
          <w:b/>
          <w:sz w:val="24"/>
          <w:szCs w:val="24"/>
        </w:rPr>
      </w:pPr>
    </w:p>
    <w:p w14:paraId="0465D65C" w14:textId="77777777" w:rsidR="001930B6" w:rsidRDefault="001930B6">
      <w:pPr>
        <w:spacing w:before="0" w:after="0"/>
        <w:rPr>
          <w:b/>
          <w:sz w:val="24"/>
          <w:szCs w:val="24"/>
        </w:rPr>
      </w:pPr>
    </w:p>
    <w:p w14:paraId="51DD3FD8" w14:textId="77777777" w:rsidR="001930B6" w:rsidRDefault="001930B6">
      <w:pPr>
        <w:spacing w:before="0" w:after="0"/>
        <w:rPr>
          <w:b/>
          <w:sz w:val="24"/>
          <w:szCs w:val="24"/>
        </w:rPr>
      </w:pPr>
    </w:p>
    <w:p w14:paraId="2FE712B1" w14:textId="77777777" w:rsidR="001930B6" w:rsidRDefault="001930B6">
      <w:pPr>
        <w:spacing w:before="0" w:after="0"/>
        <w:rPr>
          <w:rFonts w:ascii="Arial" w:eastAsia="Arial" w:hAnsi="Arial" w:cs="Arial"/>
          <w:b/>
          <w:sz w:val="24"/>
          <w:szCs w:val="24"/>
        </w:rPr>
      </w:pPr>
    </w:p>
    <w:p w14:paraId="4EC4E63E" w14:textId="77777777" w:rsidR="001930B6" w:rsidRDefault="001930B6">
      <w:pPr>
        <w:spacing w:before="0" w:after="0"/>
        <w:rPr>
          <w:rFonts w:ascii="Arial" w:eastAsia="Arial" w:hAnsi="Arial" w:cs="Arial"/>
          <w:b/>
          <w:sz w:val="24"/>
          <w:szCs w:val="24"/>
        </w:rPr>
      </w:pPr>
    </w:p>
    <w:p w14:paraId="72C1BF79" w14:textId="77777777" w:rsidR="001930B6" w:rsidRDefault="001930B6">
      <w:pPr>
        <w:spacing w:before="0" w:after="0"/>
        <w:rPr>
          <w:rFonts w:ascii="Arial" w:eastAsia="Arial" w:hAnsi="Arial" w:cs="Arial"/>
          <w:b/>
          <w:sz w:val="24"/>
          <w:szCs w:val="24"/>
        </w:rPr>
      </w:pPr>
    </w:p>
    <w:p w14:paraId="0DDB74D4" w14:textId="77777777" w:rsidR="001930B6" w:rsidRDefault="001930B6">
      <w:pPr>
        <w:spacing w:before="0" w:after="0"/>
        <w:rPr>
          <w:rFonts w:ascii="Arial" w:eastAsia="Arial" w:hAnsi="Arial" w:cs="Arial"/>
          <w:b/>
          <w:sz w:val="24"/>
          <w:szCs w:val="24"/>
        </w:rPr>
      </w:pPr>
    </w:p>
    <w:p w14:paraId="371DA3D6" w14:textId="77777777" w:rsidR="001930B6" w:rsidRDefault="001930B6" w:rsidP="00374563">
      <w:pPr>
        <w:spacing w:before="0" w:after="0"/>
        <w:jc w:val="both"/>
        <w:rPr>
          <w:rFonts w:ascii="Arial" w:eastAsia="Arial" w:hAnsi="Arial" w:cs="Arial"/>
          <w:b/>
          <w:sz w:val="24"/>
          <w:szCs w:val="24"/>
        </w:rPr>
      </w:pPr>
    </w:p>
    <w:p w14:paraId="072312C6" w14:textId="77777777" w:rsidR="001930B6" w:rsidRDefault="00C63972">
      <w:pPr>
        <w:spacing w:before="0" w:after="0"/>
        <w:rPr>
          <w:rFonts w:ascii="Arial" w:eastAsia="Arial" w:hAnsi="Arial" w:cs="Arial"/>
          <w:b/>
          <w:color w:val="000000"/>
          <w:sz w:val="24"/>
          <w:szCs w:val="24"/>
        </w:rPr>
      </w:pPr>
      <w:r>
        <w:rPr>
          <w:rFonts w:ascii="Arial" w:eastAsia="Arial" w:hAnsi="Arial" w:cs="Arial"/>
          <w:b/>
          <w:color w:val="000000"/>
          <w:sz w:val="24"/>
          <w:szCs w:val="24"/>
        </w:rPr>
        <w:t>ANEXO I/C</w:t>
      </w:r>
    </w:p>
    <w:p w14:paraId="6793FB16" w14:textId="77777777" w:rsidR="001930B6" w:rsidRDefault="001930B6">
      <w:pPr>
        <w:spacing w:before="0" w:after="0"/>
        <w:rPr>
          <w:rFonts w:ascii="Arial" w:eastAsia="Arial" w:hAnsi="Arial" w:cs="Arial"/>
          <w:color w:val="000000"/>
        </w:rPr>
      </w:pPr>
    </w:p>
    <w:p w14:paraId="33146DEF" w14:textId="77777777" w:rsidR="001930B6" w:rsidRDefault="00C63972">
      <w:pPr>
        <w:spacing w:before="120" w:after="120" w:line="276" w:lineRule="auto"/>
        <w:ind w:left="1356"/>
        <w:rPr>
          <w:sz w:val="22"/>
          <w:szCs w:val="22"/>
        </w:rPr>
      </w:pPr>
      <w:r>
        <w:rPr>
          <w:b/>
          <w:sz w:val="22"/>
          <w:szCs w:val="22"/>
        </w:rPr>
        <w:t>Estimativas de consumo individualizadas, quantidades mínimas e máximas por entrega dos órgãos participantes</w:t>
      </w:r>
    </w:p>
    <w:p w14:paraId="31CA35BA" w14:textId="77777777" w:rsidR="001930B6" w:rsidRDefault="001930B6">
      <w:pPr>
        <w:widowControl w:val="0"/>
        <w:spacing w:line="276" w:lineRule="auto"/>
        <w:jc w:val="both"/>
        <w:rPr>
          <w:b/>
          <w:sz w:val="18"/>
          <w:szCs w:val="18"/>
        </w:rPr>
      </w:pPr>
    </w:p>
    <w:tbl>
      <w:tblPr>
        <w:tblStyle w:val="a7"/>
        <w:tblW w:w="14173" w:type="dxa"/>
        <w:tblInd w:w="188" w:type="dxa"/>
        <w:tblLayout w:type="fixed"/>
        <w:tblLook w:val="0000" w:firstRow="0" w:lastRow="0" w:firstColumn="0" w:lastColumn="0" w:noHBand="0" w:noVBand="0"/>
      </w:tblPr>
      <w:tblGrid>
        <w:gridCol w:w="849"/>
        <w:gridCol w:w="5211"/>
        <w:gridCol w:w="1358"/>
        <w:gridCol w:w="1533"/>
        <w:gridCol w:w="1358"/>
        <w:gridCol w:w="1373"/>
        <w:gridCol w:w="1358"/>
        <w:gridCol w:w="1133"/>
      </w:tblGrid>
      <w:tr w:rsidR="001930B6" w14:paraId="2BA91835" w14:textId="77777777">
        <w:trPr>
          <w:trHeight w:val="538"/>
        </w:trPr>
        <w:tc>
          <w:tcPr>
            <w:tcW w:w="14174" w:type="dxa"/>
            <w:gridSpan w:val="8"/>
            <w:tcBorders>
              <w:top w:val="single" w:sz="4" w:space="0" w:color="000000"/>
              <w:left w:val="single" w:sz="4" w:space="0" w:color="000000"/>
              <w:bottom w:val="single" w:sz="4" w:space="0" w:color="000000"/>
            </w:tcBorders>
            <w:shd w:val="clear" w:color="auto" w:fill="AFD095"/>
            <w:vAlign w:val="center"/>
          </w:tcPr>
          <w:p w14:paraId="357BFA7C" w14:textId="77777777" w:rsidR="001930B6" w:rsidRDefault="00C63972">
            <w:pPr>
              <w:widowControl w:val="0"/>
              <w:spacing w:before="6" w:after="6" w:line="276" w:lineRule="auto"/>
              <w:jc w:val="both"/>
            </w:pPr>
            <w:r>
              <w:rPr>
                <w:b/>
              </w:rPr>
              <w:t>GRUPO 01: Sementes HORTIFRÚTI</w:t>
            </w:r>
          </w:p>
          <w:p w14:paraId="70453FAF" w14:textId="77777777" w:rsidR="001930B6" w:rsidRDefault="00C63972">
            <w:pPr>
              <w:widowControl w:val="0"/>
              <w:spacing w:line="276" w:lineRule="auto"/>
              <w:jc w:val="both"/>
              <w:rPr>
                <w:b/>
                <w:sz w:val="18"/>
                <w:szCs w:val="18"/>
              </w:rPr>
            </w:pPr>
            <w:r>
              <w:rPr>
                <w:b/>
                <w:sz w:val="18"/>
                <w:szCs w:val="18"/>
              </w:rPr>
              <w:t xml:space="preserve">Participantes: </w:t>
            </w:r>
            <w:r>
              <w:rPr>
                <w:b/>
                <w:i/>
                <w:sz w:val="18"/>
                <w:szCs w:val="18"/>
              </w:rPr>
              <w:t xml:space="preserve">campi </w:t>
            </w:r>
            <w:r>
              <w:rPr>
                <w:b/>
                <w:sz w:val="18"/>
                <w:szCs w:val="18"/>
              </w:rPr>
              <w:t xml:space="preserve">Petrolina Zona Rural, Ouricuri, Santa Maria e Salgueiro </w:t>
            </w:r>
          </w:p>
        </w:tc>
      </w:tr>
      <w:tr w:rsidR="001930B6" w14:paraId="443E42A4" w14:textId="77777777">
        <w:trPr>
          <w:trHeight w:val="632"/>
        </w:trPr>
        <w:tc>
          <w:tcPr>
            <w:tcW w:w="850" w:type="dxa"/>
            <w:tcBorders>
              <w:top w:val="single" w:sz="4" w:space="0" w:color="000000"/>
              <w:left w:val="single" w:sz="4" w:space="0" w:color="000000"/>
              <w:bottom w:val="single" w:sz="4" w:space="0" w:color="000000"/>
            </w:tcBorders>
            <w:shd w:val="clear" w:color="auto" w:fill="AFD095"/>
            <w:vAlign w:val="center"/>
          </w:tcPr>
          <w:p w14:paraId="11127802" w14:textId="77777777" w:rsidR="001930B6" w:rsidRDefault="00C63972">
            <w:pPr>
              <w:widowControl w:val="0"/>
              <w:spacing w:before="0" w:after="0"/>
              <w:ind w:left="-113"/>
              <w:rPr>
                <w:b/>
                <w:sz w:val="18"/>
                <w:szCs w:val="18"/>
              </w:rPr>
            </w:pPr>
            <w:r>
              <w:rPr>
                <w:b/>
                <w:sz w:val="18"/>
                <w:szCs w:val="18"/>
              </w:rPr>
              <w:t>Item</w:t>
            </w:r>
          </w:p>
          <w:p w14:paraId="0C929489" w14:textId="77777777" w:rsidR="001930B6" w:rsidRDefault="001930B6">
            <w:pPr>
              <w:widowControl w:val="0"/>
              <w:rPr>
                <w:b/>
                <w:sz w:val="18"/>
                <w:szCs w:val="18"/>
              </w:rPr>
            </w:pPr>
          </w:p>
        </w:tc>
        <w:tc>
          <w:tcPr>
            <w:tcW w:w="5211" w:type="dxa"/>
            <w:tcBorders>
              <w:top w:val="single" w:sz="4" w:space="0" w:color="000000"/>
              <w:left w:val="single" w:sz="4" w:space="0" w:color="000000"/>
              <w:bottom w:val="single" w:sz="4" w:space="0" w:color="000000"/>
            </w:tcBorders>
            <w:shd w:val="clear" w:color="auto" w:fill="AFD095"/>
            <w:vAlign w:val="center"/>
          </w:tcPr>
          <w:p w14:paraId="6E58FAE6" w14:textId="77777777" w:rsidR="001930B6" w:rsidRDefault="00C63972">
            <w:pPr>
              <w:widowControl w:val="0"/>
              <w:rPr>
                <w:b/>
                <w:sz w:val="18"/>
                <w:szCs w:val="18"/>
              </w:rPr>
            </w:pPr>
            <w:r>
              <w:rPr>
                <w:b/>
                <w:sz w:val="18"/>
                <w:szCs w:val="18"/>
              </w:rPr>
              <w:t>Descrição/</w:t>
            </w:r>
          </w:p>
          <w:p w14:paraId="669E2D0F" w14:textId="77777777" w:rsidR="001930B6" w:rsidRDefault="00C63972">
            <w:pPr>
              <w:widowControl w:val="0"/>
              <w:rPr>
                <w:b/>
                <w:sz w:val="18"/>
                <w:szCs w:val="18"/>
              </w:rPr>
            </w:pPr>
            <w:r>
              <w:rPr>
                <w:b/>
                <w:sz w:val="18"/>
                <w:szCs w:val="18"/>
              </w:rPr>
              <w:t>Especificação</w:t>
            </w:r>
          </w:p>
        </w:tc>
        <w:tc>
          <w:tcPr>
            <w:tcW w:w="1358" w:type="dxa"/>
            <w:tcBorders>
              <w:top w:val="single" w:sz="4" w:space="0" w:color="000000"/>
              <w:left w:val="single" w:sz="4" w:space="0" w:color="000000"/>
              <w:bottom w:val="single" w:sz="4" w:space="0" w:color="000000"/>
            </w:tcBorders>
            <w:shd w:val="clear" w:color="auto" w:fill="AFD095"/>
            <w:vAlign w:val="center"/>
          </w:tcPr>
          <w:p w14:paraId="5D337AAE" w14:textId="77777777" w:rsidR="001930B6" w:rsidRDefault="00C63972">
            <w:pPr>
              <w:widowControl w:val="0"/>
              <w:rPr>
                <w:b/>
                <w:sz w:val="18"/>
                <w:szCs w:val="18"/>
              </w:rPr>
            </w:pPr>
            <w:r>
              <w:rPr>
                <w:b/>
                <w:sz w:val="18"/>
                <w:szCs w:val="18"/>
              </w:rPr>
              <w:t>Unidade de medida</w:t>
            </w:r>
          </w:p>
        </w:tc>
        <w:tc>
          <w:tcPr>
            <w:tcW w:w="1533" w:type="dxa"/>
            <w:tcBorders>
              <w:top w:val="single" w:sz="4" w:space="0" w:color="000000"/>
              <w:left w:val="single" w:sz="4" w:space="0" w:color="000000"/>
              <w:bottom w:val="single" w:sz="4" w:space="0" w:color="000000"/>
            </w:tcBorders>
            <w:shd w:val="clear" w:color="auto" w:fill="AFD095"/>
            <w:vAlign w:val="center"/>
          </w:tcPr>
          <w:p w14:paraId="1AF64413" w14:textId="77777777" w:rsidR="001930B6" w:rsidRDefault="00C63972">
            <w:pPr>
              <w:widowControl w:val="0"/>
              <w:spacing w:before="120" w:after="120" w:line="276" w:lineRule="auto"/>
              <w:ind w:left="-75" w:right="-63"/>
              <w:jc w:val="both"/>
              <w:rPr>
                <w:sz w:val="18"/>
                <w:szCs w:val="18"/>
              </w:rPr>
            </w:pPr>
            <w:r>
              <w:rPr>
                <w:sz w:val="18"/>
                <w:szCs w:val="18"/>
              </w:rPr>
              <w:t xml:space="preserve">Petrolina Zona Rural </w:t>
            </w:r>
          </w:p>
        </w:tc>
        <w:tc>
          <w:tcPr>
            <w:tcW w:w="1358" w:type="dxa"/>
            <w:tcBorders>
              <w:top w:val="single" w:sz="4" w:space="0" w:color="000000"/>
              <w:left w:val="single" w:sz="4" w:space="0" w:color="000000"/>
              <w:bottom w:val="single" w:sz="4" w:space="0" w:color="000000"/>
            </w:tcBorders>
            <w:shd w:val="clear" w:color="auto" w:fill="AFD095"/>
            <w:vAlign w:val="center"/>
          </w:tcPr>
          <w:p w14:paraId="749E3EBA" w14:textId="77777777" w:rsidR="001930B6" w:rsidRDefault="00C63972">
            <w:pPr>
              <w:widowControl w:val="0"/>
              <w:ind w:left="-141"/>
              <w:rPr>
                <w:sz w:val="18"/>
                <w:szCs w:val="18"/>
              </w:rPr>
            </w:pPr>
            <w:r>
              <w:rPr>
                <w:sz w:val="18"/>
                <w:szCs w:val="18"/>
              </w:rPr>
              <w:t>Ouricuri</w:t>
            </w:r>
          </w:p>
        </w:tc>
        <w:tc>
          <w:tcPr>
            <w:tcW w:w="1373" w:type="dxa"/>
            <w:tcBorders>
              <w:top w:val="single" w:sz="4" w:space="0" w:color="000000"/>
              <w:left w:val="single" w:sz="4" w:space="0" w:color="000000"/>
              <w:bottom w:val="single" w:sz="4" w:space="0" w:color="000000"/>
            </w:tcBorders>
            <w:shd w:val="clear" w:color="auto" w:fill="AFD095"/>
            <w:vAlign w:val="center"/>
          </w:tcPr>
          <w:p w14:paraId="75D95DC1" w14:textId="77777777" w:rsidR="001930B6" w:rsidRDefault="00C63972">
            <w:pPr>
              <w:widowControl w:val="0"/>
              <w:rPr>
                <w:sz w:val="18"/>
                <w:szCs w:val="18"/>
              </w:rPr>
            </w:pPr>
            <w:r>
              <w:rPr>
                <w:sz w:val="18"/>
                <w:szCs w:val="18"/>
              </w:rPr>
              <w:t xml:space="preserve">Santa Maria </w:t>
            </w:r>
          </w:p>
        </w:tc>
        <w:tc>
          <w:tcPr>
            <w:tcW w:w="1358" w:type="dxa"/>
            <w:tcBorders>
              <w:top w:val="single" w:sz="4" w:space="0" w:color="000000"/>
              <w:left w:val="single" w:sz="4" w:space="0" w:color="000000"/>
              <w:bottom w:val="single" w:sz="4" w:space="0" w:color="000000"/>
            </w:tcBorders>
            <w:shd w:val="clear" w:color="auto" w:fill="AFD095"/>
            <w:vAlign w:val="center"/>
          </w:tcPr>
          <w:p w14:paraId="2EEE9C71" w14:textId="77777777" w:rsidR="001930B6" w:rsidRDefault="00C63972">
            <w:pPr>
              <w:widowControl w:val="0"/>
              <w:ind w:left="-141" w:right="-78"/>
              <w:rPr>
                <w:sz w:val="18"/>
                <w:szCs w:val="18"/>
              </w:rPr>
            </w:pPr>
            <w:r>
              <w:rPr>
                <w:sz w:val="18"/>
                <w:szCs w:val="18"/>
              </w:rPr>
              <w:t xml:space="preserve">Salgueiro </w:t>
            </w:r>
          </w:p>
        </w:tc>
        <w:tc>
          <w:tcPr>
            <w:tcW w:w="1133" w:type="dxa"/>
            <w:tcBorders>
              <w:top w:val="single" w:sz="4" w:space="0" w:color="000000"/>
              <w:left w:val="single" w:sz="4" w:space="0" w:color="000000"/>
              <w:bottom w:val="single" w:sz="4" w:space="0" w:color="000000"/>
              <w:right w:val="single" w:sz="4" w:space="0" w:color="000000"/>
            </w:tcBorders>
            <w:shd w:val="clear" w:color="auto" w:fill="AFD095"/>
            <w:vAlign w:val="center"/>
          </w:tcPr>
          <w:p w14:paraId="12F4611D" w14:textId="77777777" w:rsidR="001930B6" w:rsidRDefault="00C63972">
            <w:pPr>
              <w:widowControl w:val="0"/>
              <w:spacing w:before="0" w:after="0"/>
              <w:rPr>
                <w:b/>
                <w:sz w:val="18"/>
                <w:szCs w:val="18"/>
              </w:rPr>
            </w:pPr>
            <w:r>
              <w:rPr>
                <w:b/>
                <w:sz w:val="18"/>
                <w:szCs w:val="18"/>
              </w:rPr>
              <w:t>Quant. Total</w:t>
            </w:r>
          </w:p>
        </w:tc>
      </w:tr>
      <w:tr w:rsidR="001930B6" w14:paraId="6DE0115D"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238F74C2" w14:textId="77777777" w:rsidR="001930B6" w:rsidRDefault="00C63972">
            <w:pPr>
              <w:widowControl w:val="0"/>
            </w:pPr>
            <w:r>
              <w:rPr>
                <w:color w:val="000000"/>
              </w:rPr>
              <w:t xml:space="preserve">01 </w:t>
            </w:r>
          </w:p>
          <w:p w14:paraId="517EEE86" w14:textId="77777777" w:rsidR="001930B6" w:rsidRDefault="001930B6">
            <w:pPr>
              <w:widowControl w:val="0"/>
              <w:rPr>
                <w:b/>
              </w:rPr>
            </w:pPr>
          </w:p>
          <w:p w14:paraId="0D915F6D" w14:textId="77777777" w:rsidR="001930B6" w:rsidRDefault="001930B6">
            <w:pPr>
              <w:widowControl w:val="0"/>
              <w:rPr>
                <w:b/>
              </w:rPr>
            </w:pPr>
          </w:p>
        </w:tc>
        <w:tc>
          <w:tcPr>
            <w:tcW w:w="5211" w:type="dxa"/>
            <w:tcBorders>
              <w:left w:val="single" w:sz="4" w:space="0" w:color="000000"/>
              <w:bottom w:val="single" w:sz="4" w:space="0" w:color="000000"/>
              <w:right w:val="single" w:sz="4" w:space="0" w:color="000000"/>
            </w:tcBorders>
            <w:vAlign w:val="center"/>
          </w:tcPr>
          <w:p w14:paraId="1D069CC9" w14:textId="77777777" w:rsidR="001930B6" w:rsidRDefault="00C63972">
            <w:pPr>
              <w:widowControl w:val="0"/>
              <w:spacing w:before="197" w:after="0"/>
              <w:ind w:right="160"/>
              <w:jc w:val="both"/>
            </w:pPr>
            <w:r>
              <w:rPr>
                <w:b/>
              </w:rPr>
              <w:t xml:space="preserve">Semente de Beterraba: </w:t>
            </w:r>
            <w:r>
              <w:t xml:space="preserve">Semente de Beterraba Híbrida Merlot. O produto deve estar no mínimo 80% de seu prazo de validade. Pacote longa vida, 50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21B989BD" w14:textId="77777777" w:rsidR="001930B6" w:rsidRDefault="00C63972">
            <w:r>
              <w:t>Pacote</w:t>
            </w:r>
          </w:p>
        </w:tc>
        <w:tc>
          <w:tcPr>
            <w:tcW w:w="1533" w:type="dxa"/>
            <w:tcBorders>
              <w:left w:val="single" w:sz="4" w:space="0" w:color="000000"/>
              <w:bottom w:val="single" w:sz="4" w:space="0" w:color="000000"/>
            </w:tcBorders>
            <w:vAlign w:val="center"/>
          </w:tcPr>
          <w:p w14:paraId="65E5CC68" w14:textId="77777777" w:rsidR="001930B6" w:rsidRDefault="00C63972">
            <w:r>
              <w:t xml:space="preserve">52 </w:t>
            </w:r>
          </w:p>
          <w:p w14:paraId="3BDFAD30" w14:textId="77777777" w:rsidR="001930B6" w:rsidRDefault="001930B6"/>
        </w:tc>
        <w:tc>
          <w:tcPr>
            <w:tcW w:w="1358" w:type="dxa"/>
            <w:tcBorders>
              <w:left w:val="single" w:sz="4" w:space="0" w:color="000000"/>
              <w:bottom w:val="single" w:sz="4" w:space="0" w:color="000000"/>
            </w:tcBorders>
            <w:vAlign w:val="center"/>
          </w:tcPr>
          <w:p w14:paraId="0F03EA80" w14:textId="77777777" w:rsidR="001930B6" w:rsidRDefault="00C63972">
            <w:r>
              <w:t>10</w:t>
            </w:r>
          </w:p>
        </w:tc>
        <w:tc>
          <w:tcPr>
            <w:tcW w:w="1373" w:type="dxa"/>
            <w:tcBorders>
              <w:left w:val="single" w:sz="4" w:space="0" w:color="000000"/>
              <w:bottom w:val="single" w:sz="4" w:space="0" w:color="000000"/>
            </w:tcBorders>
            <w:vAlign w:val="center"/>
          </w:tcPr>
          <w:p w14:paraId="2447DEBC" w14:textId="77777777" w:rsidR="001930B6" w:rsidRDefault="00C63972">
            <w:r>
              <w:t>20</w:t>
            </w:r>
          </w:p>
        </w:tc>
        <w:tc>
          <w:tcPr>
            <w:tcW w:w="1358" w:type="dxa"/>
            <w:tcBorders>
              <w:left w:val="single" w:sz="4" w:space="0" w:color="000000"/>
              <w:bottom w:val="single" w:sz="4" w:space="0" w:color="000000"/>
              <w:right w:val="single" w:sz="4" w:space="0" w:color="000000"/>
            </w:tcBorders>
            <w:vAlign w:val="center"/>
          </w:tcPr>
          <w:p w14:paraId="7438888B" w14:textId="77777777" w:rsidR="001930B6" w:rsidRDefault="00C63972">
            <w:r>
              <w:t>--</w:t>
            </w:r>
          </w:p>
        </w:tc>
        <w:tc>
          <w:tcPr>
            <w:tcW w:w="1133" w:type="dxa"/>
            <w:vMerge w:val="restart"/>
            <w:tcBorders>
              <w:left w:val="single" w:sz="4" w:space="0" w:color="000000"/>
              <w:bottom w:val="single" w:sz="4" w:space="0" w:color="000000"/>
              <w:right w:val="single" w:sz="4" w:space="0" w:color="000000"/>
            </w:tcBorders>
            <w:vAlign w:val="center"/>
          </w:tcPr>
          <w:p w14:paraId="37DB29D1" w14:textId="77777777" w:rsidR="001930B6" w:rsidRDefault="00C63972">
            <w:pPr>
              <w:widowControl w:val="0"/>
              <w:spacing w:before="69" w:after="0"/>
              <w:ind w:left="110" w:right="70"/>
            </w:pPr>
            <w:r>
              <w:rPr>
                <w:b/>
              </w:rPr>
              <w:t>82</w:t>
            </w:r>
          </w:p>
        </w:tc>
      </w:tr>
      <w:tr w:rsidR="001930B6" w14:paraId="02E4A208" w14:textId="77777777">
        <w:trPr>
          <w:trHeight w:val="200"/>
        </w:trPr>
        <w:tc>
          <w:tcPr>
            <w:tcW w:w="850" w:type="dxa"/>
            <w:vMerge/>
            <w:tcBorders>
              <w:left w:val="single" w:sz="4" w:space="0" w:color="000000"/>
              <w:bottom w:val="single" w:sz="4" w:space="0" w:color="000000"/>
              <w:right w:val="single" w:sz="4" w:space="0" w:color="000000"/>
            </w:tcBorders>
            <w:vAlign w:val="center"/>
          </w:tcPr>
          <w:p w14:paraId="4806FFD7"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4F91BA0A" w14:textId="77777777" w:rsidR="001930B6" w:rsidRDefault="00C63972">
            <w:pPr>
              <w:widowControl w:val="0"/>
              <w:spacing w:before="197" w:after="0"/>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249AF0CB" w14:textId="77777777" w:rsidR="001930B6" w:rsidRDefault="001930B6"/>
        </w:tc>
        <w:tc>
          <w:tcPr>
            <w:tcW w:w="153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67146972" w14:textId="77777777" w:rsidR="001930B6" w:rsidRDefault="00C63972">
            <w:pPr>
              <w:spacing w:line="276" w:lineRule="auto"/>
            </w:pPr>
            <w:r>
              <w:t>25</w:t>
            </w:r>
          </w:p>
        </w:tc>
        <w:tc>
          <w:tcPr>
            <w:tcW w:w="1358" w:type="dxa"/>
            <w:tcBorders>
              <w:left w:val="single" w:sz="4" w:space="0" w:color="000000"/>
              <w:bottom w:val="single" w:sz="4" w:space="0" w:color="000000"/>
            </w:tcBorders>
            <w:vAlign w:val="center"/>
          </w:tcPr>
          <w:p w14:paraId="151E221E" w14:textId="77777777" w:rsidR="001930B6" w:rsidRDefault="00C63972">
            <w:r>
              <w:t>10</w:t>
            </w:r>
          </w:p>
        </w:tc>
        <w:tc>
          <w:tcPr>
            <w:tcW w:w="1373" w:type="dxa"/>
            <w:tcBorders>
              <w:left w:val="single" w:sz="4" w:space="0" w:color="000000"/>
              <w:bottom w:val="single" w:sz="4" w:space="0" w:color="000000"/>
            </w:tcBorders>
            <w:vAlign w:val="center"/>
          </w:tcPr>
          <w:p w14:paraId="400F9B5C"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31C7F6AF" w14:textId="77777777" w:rsidR="001930B6" w:rsidRDefault="00C63972">
            <w:r>
              <w:t>--</w:t>
            </w:r>
          </w:p>
        </w:tc>
        <w:tc>
          <w:tcPr>
            <w:tcW w:w="1133" w:type="dxa"/>
            <w:vMerge/>
            <w:tcBorders>
              <w:left w:val="single" w:sz="4" w:space="0" w:color="000000"/>
              <w:bottom w:val="single" w:sz="4" w:space="0" w:color="000000"/>
              <w:right w:val="single" w:sz="4" w:space="0" w:color="000000"/>
            </w:tcBorders>
            <w:vAlign w:val="center"/>
          </w:tcPr>
          <w:p w14:paraId="5F4F5E61" w14:textId="77777777" w:rsidR="001930B6" w:rsidRDefault="001930B6">
            <w:pPr>
              <w:widowControl w:val="0"/>
              <w:pBdr>
                <w:top w:val="nil"/>
                <w:left w:val="nil"/>
                <w:bottom w:val="nil"/>
                <w:right w:val="nil"/>
                <w:between w:val="nil"/>
              </w:pBdr>
              <w:spacing w:before="0" w:after="0" w:line="276" w:lineRule="auto"/>
              <w:jc w:val="left"/>
            </w:pPr>
          </w:p>
        </w:tc>
      </w:tr>
      <w:tr w:rsidR="001930B6" w14:paraId="2EC08D3F" w14:textId="77777777">
        <w:trPr>
          <w:trHeight w:val="200"/>
        </w:trPr>
        <w:tc>
          <w:tcPr>
            <w:tcW w:w="850" w:type="dxa"/>
            <w:vMerge/>
            <w:tcBorders>
              <w:left w:val="single" w:sz="4" w:space="0" w:color="000000"/>
              <w:bottom w:val="single" w:sz="4" w:space="0" w:color="000000"/>
              <w:right w:val="single" w:sz="4" w:space="0" w:color="000000"/>
            </w:tcBorders>
            <w:vAlign w:val="center"/>
          </w:tcPr>
          <w:p w14:paraId="1828CAE0"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FFBAF2B" w14:textId="77777777" w:rsidR="001930B6" w:rsidRDefault="00C63972">
            <w:pPr>
              <w:widowControl w:val="0"/>
              <w:spacing w:before="197" w:after="0"/>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57BF384"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F39E233" w14:textId="77777777" w:rsidR="001930B6" w:rsidRDefault="00C63972">
            <w:pPr>
              <w:spacing w:line="276" w:lineRule="auto"/>
            </w:pPr>
            <w:r>
              <w:t>52</w:t>
            </w:r>
          </w:p>
        </w:tc>
        <w:tc>
          <w:tcPr>
            <w:tcW w:w="1358" w:type="dxa"/>
            <w:tcBorders>
              <w:left w:val="single" w:sz="4" w:space="0" w:color="000000"/>
              <w:bottom w:val="single" w:sz="4" w:space="0" w:color="000000"/>
            </w:tcBorders>
            <w:vAlign w:val="center"/>
          </w:tcPr>
          <w:p w14:paraId="0AA790CD" w14:textId="77777777" w:rsidR="001930B6" w:rsidRDefault="00C63972">
            <w:r>
              <w:t>10</w:t>
            </w:r>
          </w:p>
        </w:tc>
        <w:tc>
          <w:tcPr>
            <w:tcW w:w="1373" w:type="dxa"/>
            <w:tcBorders>
              <w:left w:val="single" w:sz="4" w:space="0" w:color="000000"/>
              <w:bottom w:val="single" w:sz="4" w:space="0" w:color="000000"/>
            </w:tcBorders>
            <w:vAlign w:val="center"/>
          </w:tcPr>
          <w:p w14:paraId="596ACCE2" w14:textId="77777777" w:rsidR="001930B6" w:rsidRDefault="00C63972">
            <w:r>
              <w:t>20</w:t>
            </w:r>
          </w:p>
        </w:tc>
        <w:tc>
          <w:tcPr>
            <w:tcW w:w="1358" w:type="dxa"/>
            <w:tcBorders>
              <w:left w:val="single" w:sz="4" w:space="0" w:color="000000"/>
              <w:bottom w:val="single" w:sz="4" w:space="0" w:color="000000"/>
              <w:right w:val="single" w:sz="4" w:space="0" w:color="000000"/>
            </w:tcBorders>
            <w:vAlign w:val="center"/>
          </w:tcPr>
          <w:p w14:paraId="7142CDB8" w14:textId="77777777" w:rsidR="001930B6" w:rsidRDefault="00C63972">
            <w:r>
              <w:t>--</w:t>
            </w:r>
          </w:p>
        </w:tc>
        <w:tc>
          <w:tcPr>
            <w:tcW w:w="1133" w:type="dxa"/>
            <w:vMerge/>
            <w:tcBorders>
              <w:left w:val="single" w:sz="4" w:space="0" w:color="000000"/>
              <w:bottom w:val="single" w:sz="4" w:space="0" w:color="000000"/>
              <w:right w:val="single" w:sz="4" w:space="0" w:color="000000"/>
            </w:tcBorders>
            <w:vAlign w:val="center"/>
          </w:tcPr>
          <w:p w14:paraId="2ADB00F5" w14:textId="77777777" w:rsidR="001930B6" w:rsidRDefault="001930B6">
            <w:pPr>
              <w:widowControl w:val="0"/>
              <w:pBdr>
                <w:top w:val="nil"/>
                <w:left w:val="nil"/>
                <w:bottom w:val="nil"/>
                <w:right w:val="nil"/>
                <w:between w:val="nil"/>
              </w:pBdr>
              <w:spacing w:before="0" w:after="0" w:line="276" w:lineRule="auto"/>
              <w:jc w:val="left"/>
            </w:pPr>
          </w:p>
        </w:tc>
      </w:tr>
      <w:tr w:rsidR="001930B6" w14:paraId="266AE957"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2BF7865A" w14:textId="77777777" w:rsidR="001930B6" w:rsidRDefault="00C63972">
            <w:pPr>
              <w:widowControl w:val="0"/>
              <w:rPr>
                <w:color w:val="FF0000"/>
              </w:rPr>
            </w:pPr>
            <w:r>
              <w:rPr>
                <w:color w:val="000000"/>
              </w:rPr>
              <w:t>02</w:t>
            </w:r>
          </w:p>
          <w:p w14:paraId="51E9E3B7" w14:textId="77777777" w:rsidR="001930B6" w:rsidRDefault="001930B6">
            <w:pPr>
              <w:widowControl w:val="0"/>
              <w:rPr>
                <w:color w:val="FF0000"/>
              </w:rPr>
            </w:pPr>
          </w:p>
        </w:tc>
        <w:tc>
          <w:tcPr>
            <w:tcW w:w="5211" w:type="dxa"/>
            <w:tcBorders>
              <w:left w:val="single" w:sz="4" w:space="0" w:color="000000"/>
              <w:bottom w:val="single" w:sz="4" w:space="0" w:color="000000"/>
              <w:right w:val="single" w:sz="4" w:space="0" w:color="000000"/>
            </w:tcBorders>
            <w:vAlign w:val="center"/>
          </w:tcPr>
          <w:p w14:paraId="14D1C617" w14:textId="77777777" w:rsidR="001930B6" w:rsidRDefault="00C63972">
            <w:pPr>
              <w:widowControl w:val="0"/>
              <w:spacing w:before="197" w:after="0"/>
              <w:ind w:right="160"/>
              <w:jc w:val="both"/>
            </w:pPr>
            <w:r>
              <w:rPr>
                <w:b/>
              </w:rPr>
              <w:lastRenderedPageBreak/>
              <w:t xml:space="preserve">Semente de Cenoura: </w:t>
            </w:r>
            <w:r>
              <w:t xml:space="preserve">Semente de Cenoura (Brasília Irecê Calibrada G). O produto deve estar no mínimo 80% de seu </w:t>
            </w:r>
            <w:r>
              <w:lastRenderedPageBreak/>
              <w:t xml:space="preserve">prazo de validade. Embalagem: lata de 100 gramas. </w:t>
            </w:r>
            <w:r>
              <w:rPr>
                <w:b/>
              </w:rPr>
              <w:t xml:space="preserve">CATMAT: </w:t>
            </w:r>
            <w:r>
              <w:rPr>
                <w:b/>
                <w:color w:val="000000"/>
              </w:rPr>
              <w:t xml:space="preserve">198730 </w:t>
            </w:r>
          </w:p>
        </w:tc>
        <w:tc>
          <w:tcPr>
            <w:tcW w:w="1358" w:type="dxa"/>
            <w:tcBorders>
              <w:left w:val="single" w:sz="4" w:space="0" w:color="000000"/>
              <w:bottom w:val="single" w:sz="4" w:space="0" w:color="000000"/>
            </w:tcBorders>
            <w:vAlign w:val="center"/>
          </w:tcPr>
          <w:p w14:paraId="4EA91554" w14:textId="77777777" w:rsidR="001930B6" w:rsidRDefault="001930B6"/>
          <w:p w14:paraId="47A42177" w14:textId="77777777" w:rsidR="001930B6" w:rsidRDefault="00C63972">
            <w:r>
              <w:lastRenderedPageBreak/>
              <w:t>Embalagem</w:t>
            </w:r>
          </w:p>
          <w:p w14:paraId="7EA4A5EC" w14:textId="77777777" w:rsidR="001930B6" w:rsidRDefault="001930B6"/>
        </w:tc>
        <w:tc>
          <w:tcPr>
            <w:tcW w:w="1533" w:type="dxa"/>
            <w:tcBorders>
              <w:left w:val="single" w:sz="4" w:space="0" w:color="000000"/>
              <w:bottom w:val="single" w:sz="4" w:space="0" w:color="000000"/>
            </w:tcBorders>
            <w:vAlign w:val="center"/>
          </w:tcPr>
          <w:p w14:paraId="0D7E4AD2" w14:textId="77777777" w:rsidR="001930B6" w:rsidRDefault="00C63972">
            <w:r>
              <w:lastRenderedPageBreak/>
              <w:t xml:space="preserve">51 </w:t>
            </w:r>
          </w:p>
        </w:tc>
        <w:tc>
          <w:tcPr>
            <w:tcW w:w="1358" w:type="dxa"/>
            <w:tcBorders>
              <w:left w:val="single" w:sz="4" w:space="0" w:color="000000"/>
              <w:bottom w:val="single" w:sz="4" w:space="0" w:color="000000"/>
            </w:tcBorders>
            <w:vAlign w:val="center"/>
          </w:tcPr>
          <w:p w14:paraId="410905F9" w14:textId="77777777" w:rsidR="001930B6" w:rsidRDefault="00C63972">
            <w:r>
              <w:t>02</w:t>
            </w:r>
          </w:p>
        </w:tc>
        <w:tc>
          <w:tcPr>
            <w:tcW w:w="1373" w:type="dxa"/>
            <w:tcBorders>
              <w:left w:val="single" w:sz="4" w:space="0" w:color="000000"/>
              <w:bottom w:val="single" w:sz="4" w:space="0" w:color="000000"/>
            </w:tcBorders>
            <w:vAlign w:val="center"/>
          </w:tcPr>
          <w:p w14:paraId="1236F754" w14:textId="77777777" w:rsidR="001930B6" w:rsidRDefault="00C63972">
            <w:r>
              <w:t>11</w:t>
            </w:r>
          </w:p>
        </w:tc>
        <w:tc>
          <w:tcPr>
            <w:tcW w:w="1358" w:type="dxa"/>
            <w:tcBorders>
              <w:left w:val="single" w:sz="4" w:space="0" w:color="000000"/>
              <w:bottom w:val="single" w:sz="4" w:space="0" w:color="000000"/>
              <w:right w:val="single" w:sz="4" w:space="0" w:color="000000"/>
            </w:tcBorders>
            <w:vAlign w:val="center"/>
          </w:tcPr>
          <w:p w14:paraId="61BB0B22" w14:textId="77777777" w:rsidR="001930B6" w:rsidRDefault="00C63972">
            <w:r>
              <w:t>04</w:t>
            </w:r>
          </w:p>
        </w:tc>
        <w:tc>
          <w:tcPr>
            <w:tcW w:w="1133" w:type="dxa"/>
            <w:vMerge w:val="restart"/>
            <w:tcBorders>
              <w:left w:val="single" w:sz="4" w:space="0" w:color="000000"/>
              <w:bottom w:val="single" w:sz="4" w:space="0" w:color="000000"/>
              <w:right w:val="single" w:sz="4" w:space="0" w:color="000000"/>
            </w:tcBorders>
            <w:vAlign w:val="center"/>
          </w:tcPr>
          <w:p w14:paraId="5FA70B57" w14:textId="77777777" w:rsidR="001930B6" w:rsidRDefault="00C63972">
            <w:pPr>
              <w:widowControl w:val="0"/>
              <w:spacing w:before="69" w:after="0"/>
              <w:ind w:left="40" w:right="70"/>
            </w:pPr>
            <w:r>
              <w:rPr>
                <w:b/>
              </w:rPr>
              <w:t>68</w:t>
            </w:r>
          </w:p>
        </w:tc>
      </w:tr>
      <w:tr w:rsidR="001930B6" w14:paraId="373AE09F" w14:textId="77777777">
        <w:trPr>
          <w:trHeight w:val="200"/>
        </w:trPr>
        <w:tc>
          <w:tcPr>
            <w:tcW w:w="850" w:type="dxa"/>
            <w:vMerge/>
            <w:tcBorders>
              <w:left w:val="single" w:sz="4" w:space="0" w:color="000000"/>
              <w:bottom w:val="single" w:sz="4" w:space="0" w:color="000000"/>
              <w:right w:val="single" w:sz="4" w:space="0" w:color="000000"/>
            </w:tcBorders>
            <w:vAlign w:val="center"/>
          </w:tcPr>
          <w:p w14:paraId="6E86752F"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374A9053" w14:textId="77777777" w:rsidR="001930B6" w:rsidRDefault="00C63972">
            <w:pPr>
              <w:widowControl w:val="0"/>
              <w:spacing w:before="197" w:after="0"/>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428F8A8E" w14:textId="77777777" w:rsidR="001930B6" w:rsidRDefault="001930B6"/>
        </w:tc>
        <w:tc>
          <w:tcPr>
            <w:tcW w:w="1533" w:type="dxa"/>
            <w:tcBorders>
              <w:left w:val="single" w:sz="4" w:space="0" w:color="000000"/>
              <w:bottom w:val="single" w:sz="4" w:space="0" w:color="000000"/>
            </w:tcBorders>
            <w:vAlign w:val="center"/>
          </w:tcPr>
          <w:p w14:paraId="17C35197" w14:textId="77777777" w:rsidR="001930B6" w:rsidRDefault="00C63972">
            <w:r>
              <w:t>25</w:t>
            </w:r>
          </w:p>
        </w:tc>
        <w:tc>
          <w:tcPr>
            <w:tcW w:w="1358" w:type="dxa"/>
            <w:tcBorders>
              <w:left w:val="single" w:sz="4" w:space="0" w:color="000000"/>
              <w:bottom w:val="single" w:sz="4" w:space="0" w:color="000000"/>
            </w:tcBorders>
            <w:vAlign w:val="center"/>
          </w:tcPr>
          <w:p w14:paraId="3B1DC5D4" w14:textId="77777777" w:rsidR="001930B6" w:rsidRDefault="00C63972">
            <w:r>
              <w:t>02</w:t>
            </w:r>
          </w:p>
        </w:tc>
        <w:tc>
          <w:tcPr>
            <w:tcW w:w="1373" w:type="dxa"/>
            <w:tcBorders>
              <w:left w:val="single" w:sz="4" w:space="0" w:color="000000"/>
              <w:bottom w:val="single" w:sz="4" w:space="0" w:color="000000"/>
            </w:tcBorders>
            <w:vAlign w:val="center"/>
          </w:tcPr>
          <w:p w14:paraId="003B23CC"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77D8EB0C"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57BE366D" w14:textId="77777777" w:rsidR="001930B6" w:rsidRDefault="001930B6">
            <w:pPr>
              <w:widowControl w:val="0"/>
              <w:pBdr>
                <w:top w:val="nil"/>
                <w:left w:val="nil"/>
                <w:bottom w:val="nil"/>
                <w:right w:val="nil"/>
                <w:between w:val="nil"/>
              </w:pBdr>
              <w:spacing w:before="0" w:after="0" w:line="276" w:lineRule="auto"/>
              <w:jc w:val="left"/>
            </w:pPr>
          </w:p>
        </w:tc>
      </w:tr>
      <w:tr w:rsidR="001930B6" w14:paraId="436B9E12" w14:textId="77777777">
        <w:trPr>
          <w:trHeight w:val="200"/>
        </w:trPr>
        <w:tc>
          <w:tcPr>
            <w:tcW w:w="850" w:type="dxa"/>
            <w:vMerge/>
            <w:tcBorders>
              <w:left w:val="single" w:sz="4" w:space="0" w:color="000000"/>
              <w:bottom w:val="single" w:sz="4" w:space="0" w:color="000000"/>
              <w:right w:val="single" w:sz="4" w:space="0" w:color="000000"/>
            </w:tcBorders>
            <w:vAlign w:val="center"/>
          </w:tcPr>
          <w:p w14:paraId="68C7F240"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9A56DD2" w14:textId="77777777" w:rsidR="001930B6" w:rsidRDefault="00C63972">
            <w:pPr>
              <w:widowControl w:val="0"/>
              <w:spacing w:before="197" w:after="0"/>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3A72F2B2"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66D57599" w14:textId="77777777" w:rsidR="001930B6" w:rsidRDefault="00C63972">
            <w:r>
              <w:t>51</w:t>
            </w:r>
          </w:p>
        </w:tc>
        <w:tc>
          <w:tcPr>
            <w:tcW w:w="1358" w:type="dxa"/>
            <w:tcBorders>
              <w:left w:val="single" w:sz="4" w:space="0" w:color="000000"/>
              <w:bottom w:val="single" w:sz="4" w:space="0" w:color="000000"/>
            </w:tcBorders>
            <w:vAlign w:val="center"/>
          </w:tcPr>
          <w:p w14:paraId="260D4DBE" w14:textId="77777777" w:rsidR="001930B6" w:rsidRDefault="00C63972">
            <w:r>
              <w:t>02</w:t>
            </w:r>
          </w:p>
        </w:tc>
        <w:tc>
          <w:tcPr>
            <w:tcW w:w="1373" w:type="dxa"/>
            <w:tcBorders>
              <w:left w:val="single" w:sz="4" w:space="0" w:color="000000"/>
              <w:bottom w:val="single" w:sz="4" w:space="0" w:color="000000"/>
            </w:tcBorders>
            <w:vAlign w:val="center"/>
          </w:tcPr>
          <w:p w14:paraId="676C3FB9" w14:textId="77777777" w:rsidR="001930B6" w:rsidRDefault="00C63972">
            <w:r>
              <w:t>11</w:t>
            </w:r>
          </w:p>
        </w:tc>
        <w:tc>
          <w:tcPr>
            <w:tcW w:w="1358" w:type="dxa"/>
            <w:tcBorders>
              <w:left w:val="single" w:sz="4" w:space="0" w:color="000000"/>
              <w:bottom w:val="single" w:sz="4" w:space="0" w:color="000000"/>
              <w:right w:val="single" w:sz="4" w:space="0" w:color="000000"/>
            </w:tcBorders>
            <w:vAlign w:val="center"/>
          </w:tcPr>
          <w:p w14:paraId="3ED583E8"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2032441C" w14:textId="77777777" w:rsidR="001930B6" w:rsidRDefault="001930B6">
            <w:pPr>
              <w:widowControl w:val="0"/>
              <w:pBdr>
                <w:top w:val="nil"/>
                <w:left w:val="nil"/>
                <w:bottom w:val="nil"/>
                <w:right w:val="nil"/>
                <w:between w:val="nil"/>
              </w:pBdr>
              <w:spacing w:before="0" w:after="0" w:line="276" w:lineRule="auto"/>
              <w:jc w:val="left"/>
            </w:pPr>
          </w:p>
        </w:tc>
      </w:tr>
      <w:tr w:rsidR="001930B6" w14:paraId="592161F8"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129BDF59" w14:textId="77777777" w:rsidR="001930B6" w:rsidRDefault="00C63972">
            <w:pPr>
              <w:widowControl w:val="0"/>
              <w:rPr>
                <w:color w:val="FF0000"/>
              </w:rPr>
            </w:pPr>
            <w:r>
              <w:rPr>
                <w:color w:val="000000"/>
              </w:rPr>
              <w:t>03</w:t>
            </w:r>
          </w:p>
        </w:tc>
        <w:tc>
          <w:tcPr>
            <w:tcW w:w="5211" w:type="dxa"/>
            <w:tcBorders>
              <w:left w:val="single" w:sz="4" w:space="0" w:color="000000"/>
              <w:bottom w:val="single" w:sz="4" w:space="0" w:color="000000"/>
              <w:right w:val="single" w:sz="4" w:space="0" w:color="000000"/>
            </w:tcBorders>
            <w:vAlign w:val="center"/>
          </w:tcPr>
          <w:p w14:paraId="00D425C3" w14:textId="77777777" w:rsidR="001930B6" w:rsidRDefault="00C63972">
            <w:pPr>
              <w:widowControl w:val="0"/>
              <w:spacing w:before="197" w:after="0"/>
              <w:ind w:right="158"/>
              <w:jc w:val="both"/>
            </w:pPr>
            <w:r>
              <w:rPr>
                <w:b/>
              </w:rPr>
              <w:t xml:space="preserve">Semente de coentro: </w:t>
            </w:r>
            <w:r>
              <w:t xml:space="preserve">Semente de coentro – variedade </w:t>
            </w:r>
            <w:proofErr w:type="spellStart"/>
            <w:r>
              <w:t>Cilantro</w:t>
            </w:r>
            <w:proofErr w:type="spellEnd"/>
            <w:r>
              <w:t xml:space="preserve"> Verdão SF 177. Embalagem pacote com 500 gramas. O produto deverá estar com um terço de seu prazo de validade. Número aproximado de sementes por grama igual a 80-90 sementes.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65B967CE" w14:textId="77777777" w:rsidR="001930B6" w:rsidRDefault="00C63972">
            <w:r>
              <w:t>Embalagem</w:t>
            </w:r>
          </w:p>
          <w:p w14:paraId="14D02BFF" w14:textId="77777777" w:rsidR="001930B6" w:rsidRDefault="001930B6"/>
        </w:tc>
        <w:tc>
          <w:tcPr>
            <w:tcW w:w="1533" w:type="dxa"/>
            <w:tcBorders>
              <w:left w:val="single" w:sz="4" w:space="0" w:color="000000"/>
              <w:bottom w:val="single" w:sz="4" w:space="0" w:color="000000"/>
            </w:tcBorders>
            <w:vAlign w:val="center"/>
          </w:tcPr>
          <w:p w14:paraId="113492A2" w14:textId="77777777" w:rsidR="001930B6" w:rsidRDefault="00C63972">
            <w:r>
              <w:t>21</w:t>
            </w:r>
          </w:p>
        </w:tc>
        <w:tc>
          <w:tcPr>
            <w:tcW w:w="1358" w:type="dxa"/>
            <w:tcBorders>
              <w:left w:val="single" w:sz="4" w:space="0" w:color="000000"/>
              <w:bottom w:val="single" w:sz="4" w:space="0" w:color="000000"/>
            </w:tcBorders>
            <w:vAlign w:val="center"/>
          </w:tcPr>
          <w:p w14:paraId="28E9FEC9" w14:textId="77777777" w:rsidR="001930B6" w:rsidRDefault="00C63972">
            <w:r>
              <w:t>01</w:t>
            </w:r>
          </w:p>
        </w:tc>
        <w:tc>
          <w:tcPr>
            <w:tcW w:w="1373" w:type="dxa"/>
            <w:tcBorders>
              <w:left w:val="single" w:sz="4" w:space="0" w:color="000000"/>
              <w:bottom w:val="single" w:sz="4" w:space="0" w:color="000000"/>
            </w:tcBorders>
            <w:vAlign w:val="center"/>
          </w:tcPr>
          <w:p w14:paraId="33E025C2"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39155AEB" w14:textId="77777777" w:rsidR="001930B6" w:rsidRDefault="00C63972">
            <w:r>
              <w:t>02</w:t>
            </w:r>
          </w:p>
        </w:tc>
        <w:tc>
          <w:tcPr>
            <w:tcW w:w="1133" w:type="dxa"/>
            <w:vMerge w:val="restart"/>
            <w:tcBorders>
              <w:left w:val="single" w:sz="4" w:space="0" w:color="000000"/>
              <w:bottom w:val="single" w:sz="4" w:space="0" w:color="000000"/>
              <w:right w:val="single" w:sz="4" w:space="0" w:color="000000"/>
            </w:tcBorders>
            <w:vAlign w:val="center"/>
          </w:tcPr>
          <w:p w14:paraId="034DC23D" w14:textId="77777777" w:rsidR="001930B6" w:rsidRDefault="00C63972">
            <w:pPr>
              <w:widowControl w:val="0"/>
              <w:spacing w:before="69" w:after="0"/>
              <w:ind w:left="40" w:right="70"/>
            </w:pPr>
            <w:r>
              <w:rPr>
                <w:b/>
              </w:rPr>
              <w:t>54</w:t>
            </w:r>
          </w:p>
        </w:tc>
      </w:tr>
      <w:tr w:rsidR="001930B6" w14:paraId="098B48D0" w14:textId="77777777">
        <w:trPr>
          <w:trHeight w:val="200"/>
        </w:trPr>
        <w:tc>
          <w:tcPr>
            <w:tcW w:w="850" w:type="dxa"/>
            <w:vMerge/>
            <w:tcBorders>
              <w:left w:val="single" w:sz="4" w:space="0" w:color="000000"/>
              <w:bottom w:val="single" w:sz="4" w:space="0" w:color="000000"/>
              <w:right w:val="single" w:sz="4" w:space="0" w:color="000000"/>
            </w:tcBorders>
            <w:vAlign w:val="center"/>
          </w:tcPr>
          <w:p w14:paraId="70B84FB1"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9D64005"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5B62F06F" w14:textId="77777777" w:rsidR="001930B6" w:rsidRDefault="001930B6"/>
        </w:tc>
        <w:tc>
          <w:tcPr>
            <w:tcW w:w="1533" w:type="dxa"/>
            <w:tcBorders>
              <w:left w:val="single" w:sz="4" w:space="0" w:color="000000"/>
              <w:bottom w:val="single" w:sz="4" w:space="0" w:color="000000"/>
            </w:tcBorders>
            <w:vAlign w:val="center"/>
          </w:tcPr>
          <w:p w14:paraId="7DAEAC62" w14:textId="77777777" w:rsidR="001930B6" w:rsidRDefault="00C63972">
            <w:r>
              <w:t>21</w:t>
            </w:r>
          </w:p>
        </w:tc>
        <w:tc>
          <w:tcPr>
            <w:tcW w:w="1358" w:type="dxa"/>
            <w:tcBorders>
              <w:left w:val="single" w:sz="4" w:space="0" w:color="000000"/>
              <w:bottom w:val="single" w:sz="4" w:space="0" w:color="000000"/>
            </w:tcBorders>
            <w:vAlign w:val="center"/>
          </w:tcPr>
          <w:p w14:paraId="3118388B" w14:textId="77777777" w:rsidR="001930B6" w:rsidRDefault="00C63972">
            <w:r>
              <w:t>01</w:t>
            </w:r>
          </w:p>
        </w:tc>
        <w:tc>
          <w:tcPr>
            <w:tcW w:w="1373" w:type="dxa"/>
            <w:tcBorders>
              <w:left w:val="single" w:sz="4" w:space="0" w:color="000000"/>
              <w:bottom w:val="single" w:sz="4" w:space="0" w:color="000000"/>
            </w:tcBorders>
            <w:vAlign w:val="center"/>
          </w:tcPr>
          <w:p w14:paraId="093DF99A"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299D38E7"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0F9CB2FD" w14:textId="77777777" w:rsidR="001930B6" w:rsidRDefault="001930B6">
            <w:pPr>
              <w:widowControl w:val="0"/>
              <w:pBdr>
                <w:top w:val="nil"/>
                <w:left w:val="nil"/>
                <w:bottom w:val="nil"/>
                <w:right w:val="nil"/>
                <w:between w:val="nil"/>
              </w:pBdr>
              <w:spacing w:before="0" w:after="0" w:line="276" w:lineRule="auto"/>
              <w:jc w:val="left"/>
            </w:pPr>
          </w:p>
        </w:tc>
      </w:tr>
      <w:tr w:rsidR="001930B6" w14:paraId="5954250C" w14:textId="77777777">
        <w:trPr>
          <w:trHeight w:val="200"/>
        </w:trPr>
        <w:tc>
          <w:tcPr>
            <w:tcW w:w="850" w:type="dxa"/>
            <w:vMerge/>
            <w:tcBorders>
              <w:left w:val="single" w:sz="4" w:space="0" w:color="000000"/>
              <w:bottom w:val="single" w:sz="4" w:space="0" w:color="000000"/>
              <w:right w:val="single" w:sz="4" w:space="0" w:color="000000"/>
            </w:tcBorders>
            <w:vAlign w:val="center"/>
          </w:tcPr>
          <w:p w14:paraId="3F75102E"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08FA8C88"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0EEDEC64"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58926788" w14:textId="77777777" w:rsidR="001930B6" w:rsidRDefault="00C63972">
            <w:r>
              <w:t>21</w:t>
            </w:r>
          </w:p>
        </w:tc>
        <w:tc>
          <w:tcPr>
            <w:tcW w:w="1358" w:type="dxa"/>
            <w:tcBorders>
              <w:left w:val="single" w:sz="4" w:space="0" w:color="000000"/>
              <w:bottom w:val="single" w:sz="4" w:space="0" w:color="000000"/>
            </w:tcBorders>
            <w:vAlign w:val="center"/>
          </w:tcPr>
          <w:p w14:paraId="039AB6E2" w14:textId="77777777" w:rsidR="001930B6" w:rsidRDefault="00C63972">
            <w:r>
              <w:t>01</w:t>
            </w:r>
          </w:p>
        </w:tc>
        <w:tc>
          <w:tcPr>
            <w:tcW w:w="1373" w:type="dxa"/>
            <w:tcBorders>
              <w:left w:val="single" w:sz="4" w:space="0" w:color="000000"/>
              <w:bottom w:val="single" w:sz="4" w:space="0" w:color="000000"/>
            </w:tcBorders>
            <w:vAlign w:val="center"/>
          </w:tcPr>
          <w:p w14:paraId="6166B3D9"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3C0E6B11"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102E3FD9" w14:textId="77777777" w:rsidR="001930B6" w:rsidRDefault="001930B6">
            <w:pPr>
              <w:widowControl w:val="0"/>
              <w:pBdr>
                <w:top w:val="nil"/>
                <w:left w:val="nil"/>
                <w:bottom w:val="nil"/>
                <w:right w:val="nil"/>
                <w:between w:val="nil"/>
              </w:pBdr>
              <w:spacing w:before="0" w:after="0" w:line="276" w:lineRule="auto"/>
              <w:jc w:val="left"/>
            </w:pPr>
          </w:p>
        </w:tc>
      </w:tr>
      <w:tr w:rsidR="001930B6" w14:paraId="1A85D7DD"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0C1E2690" w14:textId="77777777" w:rsidR="001930B6" w:rsidRDefault="00C63972">
            <w:pPr>
              <w:widowControl w:val="0"/>
              <w:rPr>
                <w:color w:val="FF0000"/>
              </w:rPr>
            </w:pPr>
            <w:r>
              <w:rPr>
                <w:color w:val="000000"/>
              </w:rPr>
              <w:t>04</w:t>
            </w:r>
          </w:p>
        </w:tc>
        <w:tc>
          <w:tcPr>
            <w:tcW w:w="5211" w:type="dxa"/>
            <w:tcBorders>
              <w:left w:val="single" w:sz="4" w:space="0" w:color="000000"/>
              <w:bottom w:val="single" w:sz="4" w:space="0" w:color="000000"/>
              <w:right w:val="single" w:sz="4" w:space="0" w:color="000000"/>
            </w:tcBorders>
            <w:vAlign w:val="center"/>
          </w:tcPr>
          <w:p w14:paraId="7BBA16AF" w14:textId="77777777" w:rsidR="001930B6" w:rsidRDefault="00C63972">
            <w:pPr>
              <w:widowControl w:val="0"/>
              <w:spacing w:before="197" w:after="0"/>
              <w:ind w:right="159"/>
              <w:jc w:val="both"/>
            </w:pPr>
            <w:r>
              <w:rPr>
                <w:b/>
              </w:rPr>
              <w:t xml:space="preserve">Semente de couve: </w:t>
            </w:r>
            <w:r>
              <w:t xml:space="preserve">Semente de couve – variedade Couve Manteiga. Número aproximado de sementes por grama igual a 300 sementes. O produto deverá estar com um terço de seu prazo de validade. Embalagem: pacote com 5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2D053681" w14:textId="77777777" w:rsidR="001930B6" w:rsidRDefault="001930B6"/>
          <w:p w14:paraId="3C08C150" w14:textId="77777777" w:rsidR="001930B6" w:rsidRDefault="00C63972">
            <w:r>
              <w:t>Pacote</w:t>
            </w:r>
          </w:p>
          <w:p w14:paraId="36ECFAB9" w14:textId="77777777" w:rsidR="001930B6" w:rsidRDefault="001930B6"/>
        </w:tc>
        <w:tc>
          <w:tcPr>
            <w:tcW w:w="1533" w:type="dxa"/>
            <w:tcBorders>
              <w:left w:val="single" w:sz="4" w:space="0" w:color="000000"/>
              <w:bottom w:val="single" w:sz="4" w:space="0" w:color="000000"/>
            </w:tcBorders>
            <w:vAlign w:val="center"/>
          </w:tcPr>
          <w:p w14:paraId="3C5B4AD2" w14:textId="77777777" w:rsidR="001930B6" w:rsidRDefault="00C63972">
            <w:r>
              <w:t>30</w:t>
            </w:r>
          </w:p>
        </w:tc>
        <w:tc>
          <w:tcPr>
            <w:tcW w:w="1358" w:type="dxa"/>
            <w:tcBorders>
              <w:left w:val="single" w:sz="4" w:space="0" w:color="000000"/>
              <w:bottom w:val="single" w:sz="4" w:space="0" w:color="000000"/>
            </w:tcBorders>
            <w:vAlign w:val="center"/>
          </w:tcPr>
          <w:p w14:paraId="15523C4C" w14:textId="77777777" w:rsidR="001930B6" w:rsidRDefault="00C63972">
            <w:r>
              <w:t>10</w:t>
            </w:r>
          </w:p>
        </w:tc>
        <w:tc>
          <w:tcPr>
            <w:tcW w:w="1373" w:type="dxa"/>
            <w:tcBorders>
              <w:left w:val="single" w:sz="4" w:space="0" w:color="000000"/>
              <w:bottom w:val="single" w:sz="4" w:space="0" w:color="000000"/>
            </w:tcBorders>
            <w:vAlign w:val="center"/>
          </w:tcPr>
          <w:p w14:paraId="0EDFF991"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4175EDDE" w14:textId="77777777" w:rsidR="001930B6" w:rsidRDefault="00C63972">
            <w:r>
              <w:t>20</w:t>
            </w:r>
          </w:p>
        </w:tc>
        <w:tc>
          <w:tcPr>
            <w:tcW w:w="1133" w:type="dxa"/>
            <w:vMerge w:val="restart"/>
            <w:tcBorders>
              <w:left w:val="single" w:sz="4" w:space="0" w:color="000000"/>
              <w:bottom w:val="single" w:sz="4" w:space="0" w:color="000000"/>
              <w:right w:val="single" w:sz="4" w:space="0" w:color="000000"/>
            </w:tcBorders>
            <w:vAlign w:val="center"/>
          </w:tcPr>
          <w:p w14:paraId="64332E58" w14:textId="77777777" w:rsidR="001930B6" w:rsidRDefault="00C63972">
            <w:pPr>
              <w:widowControl w:val="0"/>
              <w:spacing w:before="69" w:after="0"/>
              <w:ind w:left="40" w:right="70"/>
            </w:pPr>
            <w:r>
              <w:rPr>
                <w:b/>
              </w:rPr>
              <w:t>90</w:t>
            </w:r>
          </w:p>
        </w:tc>
      </w:tr>
      <w:tr w:rsidR="001930B6" w14:paraId="3210495C" w14:textId="77777777">
        <w:trPr>
          <w:trHeight w:val="200"/>
        </w:trPr>
        <w:tc>
          <w:tcPr>
            <w:tcW w:w="850" w:type="dxa"/>
            <w:vMerge/>
            <w:tcBorders>
              <w:left w:val="single" w:sz="4" w:space="0" w:color="000000"/>
              <w:bottom w:val="single" w:sz="4" w:space="0" w:color="000000"/>
              <w:right w:val="single" w:sz="4" w:space="0" w:color="000000"/>
            </w:tcBorders>
            <w:vAlign w:val="center"/>
          </w:tcPr>
          <w:p w14:paraId="1BB6F05C"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42FC04E"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46F143BB" w14:textId="77777777" w:rsidR="001930B6" w:rsidRDefault="001930B6"/>
        </w:tc>
        <w:tc>
          <w:tcPr>
            <w:tcW w:w="1533" w:type="dxa"/>
            <w:tcBorders>
              <w:left w:val="single" w:sz="4" w:space="0" w:color="000000"/>
              <w:bottom w:val="single" w:sz="4" w:space="0" w:color="000000"/>
            </w:tcBorders>
            <w:vAlign w:val="center"/>
          </w:tcPr>
          <w:p w14:paraId="30C03D25" w14:textId="77777777" w:rsidR="001930B6" w:rsidRDefault="00C63972">
            <w:r>
              <w:t>15</w:t>
            </w:r>
          </w:p>
        </w:tc>
        <w:tc>
          <w:tcPr>
            <w:tcW w:w="1358" w:type="dxa"/>
            <w:tcBorders>
              <w:left w:val="single" w:sz="4" w:space="0" w:color="000000"/>
              <w:bottom w:val="single" w:sz="4" w:space="0" w:color="000000"/>
            </w:tcBorders>
            <w:vAlign w:val="center"/>
          </w:tcPr>
          <w:p w14:paraId="59F6709C" w14:textId="77777777" w:rsidR="001930B6" w:rsidRDefault="00C63972">
            <w:r>
              <w:t>10</w:t>
            </w:r>
          </w:p>
        </w:tc>
        <w:tc>
          <w:tcPr>
            <w:tcW w:w="1373" w:type="dxa"/>
            <w:tcBorders>
              <w:left w:val="single" w:sz="4" w:space="0" w:color="000000"/>
              <w:bottom w:val="single" w:sz="4" w:space="0" w:color="000000"/>
            </w:tcBorders>
            <w:vAlign w:val="center"/>
          </w:tcPr>
          <w:p w14:paraId="5E4AE50A"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7A419EB3"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427232B6" w14:textId="77777777" w:rsidR="001930B6" w:rsidRDefault="001930B6">
            <w:pPr>
              <w:widowControl w:val="0"/>
              <w:pBdr>
                <w:top w:val="nil"/>
                <w:left w:val="nil"/>
                <w:bottom w:val="nil"/>
                <w:right w:val="nil"/>
                <w:between w:val="nil"/>
              </w:pBdr>
              <w:spacing w:before="0" w:after="0" w:line="276" w:lineRule="auto"/>
              <w:jc w:val="left"/>
            </w:pPr>
          </w:p>
        </w:tc>
      </w:tr>
      <w:tr w:rsidR="001930B6" w14:paraId="5F648580" w14:textId="77777777">
        <w:trPr>
          <w:trHeight w:val="200"/>
        </w:trPr>
        <w:tc>
          <w:tcPr>
            <w:tcW w:w="850" w:type="dxa"/>
            <w:vMerge/>
            <w:tcBorders>
              <w:left w:val="single" w:sz="4" w:space="0" w:color="000000"/>
              <w:bottom w:val="single" w:sz="4" w:space="0" w:color="000000"/>
              <w:right w:val="single" w:sz="4" w:space="0" w:color="000000"/>
            </w:tcBorders>
            <w:vAlign w:val="center"/>
          </w:tcPr>
          <w:p w14:paraId="35DB0EB6"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2FD0301D"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60D293C3"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097B87C5" w14:textId="77777777" w:rsidR="001930B6" w:rsidRDefault="00C63972">
            <w:r>
              <w:t>30</w:t>
            </w:r>
          </w:p>
        </w:tc>
        <w:tc>
          <w:tcPr>
            <w:tcW w:w="1358" w:type="dxa"/>
            <w:tcBorders>
              <w:left w:val="single" w:sz="4" w:space="0" w:color="000000"/>
              <w:bottom w:val="single" w:sz="4" w:space="0" w:color="000000"/>
            </w:tcBorders>
            <w:vAlign w:val="center"/>
          </w:tcPr>
          <w:p w14:paraId="63144191" w14:textId="77777777" w:rsidR="001930B6" w:rsidRDefault="00C63972">
            <w:r>
              <w:t>10</w:t>
            </w:r>
          </w:p>
        </w:tc>
        <w:tc>
          <w:tcPr>
            <w:tcW w:w="1373" w:type="dxa"/>
            <w:tcBorders>
              <w:left w:val="single" w:sz="4" w:space="0" w:color="000000"/>
              <w:bottom w:val="single" w:sz="4" w:space="0" w:color="000000"/>
            </w:tcBorders>
            <w:vAlign w:val="center"/>
          </w:tcPr>
          <w:p w14:paraId="1B244FF0"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5B1B721E"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46F5D120" w14:textId="77777777" w:rsidR="001930B6" w:rsidRDefault="001930B6">
            <w:pPr>
              <w:widowControl w:val="0"/>
              <w:pBdr>
                <w:top w:val="nil"/>
                <w:left w:val="nil"/>
                <w:bottom w:val="nil"/>
                <w:right w:val="nil"/>
                <w:between w:val="nil"/>
              </w:pBdr>
              <w:spacing w:before="0" w:after="0" w:line="276" w:lineRule="auto"/>
              <w:jc w:val="left"/>
            </w:pPr>
          </w:p>
        </w:tc>
      </w:tr>
      <w:tr w:rsidR="001930B6" w14:paraId="6C259679"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2E626747" w14:textId="77777777" w:rsidR="001930B6" w:rsidRDefault="00C63972">
            <w:pPr>
              <w:widowControl w:val="0"/>
              <w:rPr>
                <w:color w:val="FF0000"/>
              </w:rPr>
            </w:pPr>
            <w:r>
              <w:rPr>
                <w:color w:val="000000"/>
              </w:rPr>
              <w:lastRenderedPageBreak/>
              <w:t>05</w:t>
            </w:r>
          </w:p>
        </w:tc>
        <w:tc>
          <w:tcPr>
            <w:tcW w:w="5211" w:type="dxa"/>
            <w:tcBorders>
              <w:left w:val="single" w:sz="4" w:space="0" w:color="000000"/>
              <w:bottom w:val="single" w:sz="4" w:space="0" w:color="000000"/>
              <w:right w:val="single" w:sz="4" w:space="0" w:color="000000"/>
            </w:tcBorders>
            <w:vAlign w:val="center"/>
          </w:tcPr>
          <w:p w14:paraId="1020D83A" w14:textId="77777777" w:rsidR="001930B6" w:rsidRDefault="00C63972">
            <w:pPr>
              <w:widowControl w:val="0"/>
              <w:spacing w:before="197" w:after="0"/>
              <w:ind w:right="157"/>
              <w:jc w:val="both"/>
            </w:pPr>
            <w:r>
              <w:rPr>
                <w:b/>
              </w:rPr>
              <w:t xml:space="preserve">Semente de pimentão: </w:t>
            </w:r>
            <w:r>
              <w:t xml:space="preserve">Semente de pimentão - variedade Cascadura Ikeda. Número aproximado de sementes por grama igual a 150-170 sementes. O produto deverá estar com no mínimo um terço de seu prazo de validade. Embalagem: pacote com 5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5713DCD8" w14:textId="77777777" w:rsidR="001930B6" w:rsidRDefault="001930B6"/>
          <w:p w14:paraId="300C3804" w14:textId="77777777" w:rsidR="001930B6" w:rsidRDefault="00C63972">
            <w:r>
              <w:t>Pacote</w:t>
            </w:r>
          </w:p>
        </w:tc>
        <w:tc>
          <w:tcPr>
            <w:tcW w:w="1533" w:type="dxa"/>
            <w:tcBorders>
              <w:left w:val="single" w:sz="4" w:space="0" w:color="000000"/>
              <w:bottom w:val="single" w:sz="4" w:space="0" w:color="000000"/>
            </w:tcBorders>
            <w:vAlign w:val="center"/>
          </w:tcPr>
          <w:p w14:paraId="5FCDBA5B" w14:textId="77777777" w:rsidR="001930B6" w:rsidRDefault="00C63972">
            <w:r>
              <w:t>30</w:t>
            </w:r>
          </w:p>
        </w:tc>
        <w:tc>
          <w:tcPr>
            <w:tcW w:w="1358" w:type="dxa"/>
            <w:tcBorders>
              <w:left w:val="single" w:sz="4" w:space="0" w:color="000000"/>
              <w:bottom w:val="single" w:sz="4" w:space="0" w:color="000000"/>
            </w:tcBorders>
            <w:vAlign w:val="center"/>
          </w:tcPr>
          <w:p w14:paraId="72732B25" w14:textId="77777777" w:rsidR="001930B6" w:rsidRDefault="00C63972">
            <w:r>
              <w:t>08</w:t>
            </w:r>
          </w:p>
        </w:tc>
        <w:tc>
          <w:tcPr>
            <w:tcW w:w="1373" w:type="dxa"/>
            <w:tcBorders>
              <w:left w:val="single" w:sz="4" w:space="0" w:color="000000"/>
              <w:bottom w:val="single" w:sz="4" w:space="0" w:color="000000"/>
            </w:tcBorders>
            <w:vAlign w:val="center"/>
          </w:tcPr>
          <w:p w14:paraId="474B0E78"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2576FE51" w14:textId="77777777" w:rsidR="001930B6" w:rsidRDefault="00C63972">
            <w:r>
              <w:t>20</w:t>
            </w:r>
          </w:p>
        </w:tc>
        <w:tc>
          <w:tcPr>
            <w:tcW w:w="1133" w:type="dxa"/>
            <w:vMerge w:val="restart"/>
            <w:tcBorders>
              <w:left w:val="single" w:sz="4" w:space="0" w:color="000000"/>
              <w:bottom w:val="single" w:sz="4" w:space="0" w:color="000000"/>
              <w:right w:val="single" w:sz="4" w:space="0" w:color="000000"/>
            </w:tcBorders>
            <w:vAlign w:val="center"/>
          </w:tcPr>
          <w:p w14:paraId="61073267" w14:textId="77777777" w:rsidR="001930B6" w:rsidRDefault="00C63972">
            <w:pPr>
              <w:widowControl w:val="0"/>
              <w:spacing w:before="69" w:after="0"/>
              <w:ind w:left="40" w:right="70"/>
            </w:pPr>
            <w:r>
              <w:rPr>
                <w:b/>
              </w:rPr>
              <w:t>63</w:t>
            </w:r>
          </w:p>
        </w:tc>
      </w:tr>
      <w:tr w:rsidR="001930B6" w14:paraId="20CAF381" w14:textId="77777777">
        <w:trPr>
          <w:trHeight w:val="200"/>
        </w:trPr>
        <w:tc>
          <w:tcPr>
            <w:tcW w:w="850" w:type="dxa"/>
            <w:vMerge/>
            <w:tcBorders>
              <w:left w:val="single" w:sz="4" w:space="0" w:color="000000"/>
              <w:bottom w:val="single" w:sz="4" w:space="0" w:color="000000"/>
              <w:right w:val="single" w:sz="4" w:space="0" w:color="000000"/>
            </w:tcBorders>
            <w:vAlign w:val="center"/>
          </w:tcPr>
          <w:p w14:paraId="790A7FDD"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22D82E4F"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5A754B43" w14:textId="77777777" w:rsidR="001930B6" w:rsidRDefault="001930B6"/>
        </w:tc>
        <w:tc>
          <w:tcPr>
            <w:tcW w:w="1533" w:type="dxa"/>
            <w:tcBorders>
              <w:left w:val="single" w:sz="4" w:space="0" w:color="000000"/>
              <w:bottom w:val="single" w:sz="4" w:space="0" w:color="000000"/>
            </w:tcBorders>
            <w:vAlign w:val="center"/>
          </w:tcPr>
          <w:p w14:paraId="60D53CE1" w14:textId="77777777" w:rsidR="001930B6" w:rsidRDefault="00C63972">
            <w:r>
              <w:t>15</w:t>
            </w:r>
          </w:p>
        </w:tc>
        <w:tc>
          <w:tcPr>
            <w:tcW w:w="1358" w:type="dxa"/>
            <w:tcBorders>
              <w:left w:val="single" w:sz="4" w:space="0" w:color="000000"/>
              <w:bottom w:val="single" w:sz="4" w:space="0" w:color="000000"/>
            </w:tcBorders>
            <w:vAlign w:val="center"/>
          </w:tcPr>
          <w:p w14:paraId="6F8D6105" w14:textId="77777777" w:rsidR="001930B6" w:rsidRDefault="00C63972">
            <w:r>
              <w:t>08</w:t>
            </w:r>
          </w:p>
        </w:tc>
        <w:tc>
          <w:tcPr>
            <w:tcW w:w="1373" w:type="dxa"/>
            <w:tcBorders>
              <w:left w:val="single" w:sz="4" w:space="0" w:color="000000"/>
              <w:bottom w:val="single" w:sz="4" w:space="0" w:color="000000"/>
            </w:tcBorders>
            <w:vAlign w:val="center"/>
          </w:tcPr>
          <w:p w14:paraId="1DD0027E"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4FFC510C"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1DBE18D2" w14:textId="77777777" w:rsidR="001930B6" w:rsidRDefault="001930B6">
            <w:pPr>
              <w:widowControl w:val="0"/>
              <w:pBdr>
                <w:top w:val="nil"/>
                <w:left w:val="nil"/>
                <w:bottom w:val="nil"/>
                <w:right w:val="nil"/>
                <w:between w:val="nil"/>
              </w:pBdr>
              <w:spacing w:before="0" w:after="0" w:line="276" w:lineRule="auto"/>
              <w:jc w:val="left"/>
            </w:pPr>
          </w:p>
        </w:tc>
      </w:tr>
      <w:tr w:rsidR="001930B6" w14:paraId="5325A74A" w14:textId="77777777">
        <w:trPr>
          <w:trHeight w:val="200"/>
        </w:trPr>
        <w:tc>
          <w:tcPr>
            <w:tcW w:w="850" w:type="dxa"/>
            <w:vMerge/>
            <w:tcBorders>
              <w:left w:val="single" w:sz="4" w:space="0" w:color="000000"/>
              <w:bottom w:val="single" w:sz="4" w:space="0" w:color="000000"/>
              <w:right w:val="single" w:sz="4" w:space="0" w:color="000000"/>
            </w:tcBorders>
            <w:vAlign w:val="center"/>
          </w:tcPr>
          <w:p w14:paraId="24EC4CB8"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847F2CE"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1B3A9903"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320CC934" w14:textId="77777777" w:rsidR="001930B6" w:rsidRDefault="00C63972">
            <w:r>
              <w:t>30</w:t>
            </w:r>
          </w:p>
        </w:tc>
        <w:tc>
          <w:tcPr>
            <w:tcW w:w="1358" w:type="dxa"/>
            <w:tcBorders>
              <w:left w:val="single" w:sz="4" w:space="0" w:color="000000"/>
              <w:bottom w:val="single" w:sz="4" w:space="0" w:color="000000"/>
            </w:tcBorders>
            <w:vAlign w:val="center"/>
          </w:tcPr>
          <w:p w14:paraId="2F8FA3D0" w14:textId="77777777" w:rsidR="001930B6" w:rsidRDefault="00C63972">
            <w:r>
              <w:t>08</w:t>
            </w:r>
          </w:p>
        </w:tc>
        <w:tc>
          <w:tcPr>
            <w:tcW w:w="1373" w:type="dxa"/>
            <w:tcBorders>
              <w:left w:val="single" w:sz="4" w:space="0" w:color="000000"/>
              <w:bottom w:val="single" w:sz="4" w:space="0" w:color="000000"/>
            </w:tcBorders>
            <w:vAlign w:val="center"/>
          </w:tcPr>
          <w:p w14:paraId="348C26D3"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7FBA3255"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2529E43C" w14:textId="77777777" w:rsidR="001930B6" w:rsidRDefault="001930B6">
            <w:pPr>
              <w:widowControl w:val="0"/>
              <w:pBdr>
                <w:top w:val="nil"/>
                <w:left w:val="nil"/>
                <w:bottom w:val="nil"/>
                <w:right w:val="nil"/>
                <w:between w:val="nil"/>
              </w:pBdr>
              <w:spacing w:before="0" w:after="0" w:line="276" w:lineRule="auto"/>
              <w:jc w:val="left"/>
            </w:pPr>
          </w:p>
        </w:tc>
      </w:tr>
      <w:tr w:rsidR="001930B6" w14:paraId="45283F56"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668FA563" w14:textId="77777777" w:rsidR="001930B6" w:rsidRDefault="00C63972">
            <w:pPr>
              <w:widowControl w:val="0"/>
              <w:rPr>
                <w:color w:val="FF0000"/>
              </w:rPr>
            </w:pPr>
            <w:r>
              <w:rPr>
                <w:color w:val="000000"/>
              </w:rPr>
              <w:t>06</w:t>
            </w:r>
          </w:p>
        </w:tc>
        <w:tc>
          <w:tcPr>
            <w:tcW w:w="5211" w:type="dxa"/>
            <w:tcBorders>
              <w:left w:val="single" w:sz="4" w:space="0" w:color="000000"/>
              <w:bottom w:val="single" w:sz="4" w:space="0" w:color="000000"/>
              <w:right w:val="single" w:sz="4" w:space="0" w:color="000000"/>
            </w:tcBorders>
            <w:vAlign w:val="center"/>
          </w:tcPr>
          <w:p w14:paraId="2FC8A932" w14:textId="77777777" w:rsidR="001930B6" w:rsidRDefault="00C63972">
            <w:pPr>
              <w:widowControl w:val="0"/>
              <w:spacing w:before="197" w:after="0"/>
              <w:ind w:right="160"/>
              <w:jc w:val="both"/>
            </w:pPr>
            <w:r>
              <w:rPr>
                <w:b/>
              </w:rPr>
              <w:t xml:space="preserve">Semente de quiabo: </w:t>
            </w:r>
            <w:r>
              <w:t xml:space="preserve">Semente de quiabo – Semente quiabo variedade Santa </w:t>
            </w:r>
            <w:proofErr w:type="gramStart"/>
            <w:r>
              <w:t>cruz</w:t>
            </w:r>
            <w:proofErr w:type="gramEnd"/>
            <w:r>
              <w:t xml:space="preserve">, validade mínima de 1 ano – Padrão ISLA ou superior. Embalagem de 50g.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400FC206" w14:textId="77777777" w:rsidR="001930B6" w:rsidRDefault="00C63972">
            <w:r>
              <w:t>Embalagem</w:t>
            </w:r>
          </w:p>
          <w:p w14:paraId="3793385F" w14:textId="77777777" w:rsidR="001930B6" w:rsidRDefault="001930B6"/>
        </w:tc>
        <w:tc>
          <w:tcPr>
            <w:tcW w:w="1533" w:type="dxa"/>
            <w:tcBorders>
              <w:left w:val="single" w:sz="4" w:space="0" w:color="000000"/>
              <w:bottom w:val="single" w:sz="4" w:space="0" w:color="000000"/>
            </w:tcBorders>
            <w:vAlign w:val="center"/>
          </w:tcPr>
          <w:p w14:paraId="25E66656" w14:textId="77777777" w:rsidR="001930B6" w:rsidRDefault="00C63972">
            <w:r>
              <w:t>07</w:t>
            </w:r>
          </w:p>
        </w:tc>
        <w:tc>
          <w:tcPr>
            <w:tcW w:w="1358" w:type="dxa"/>
            <w:tcBorders>
              <w:left w:val="single" w:sz="4" w:space="0" w:color="000000"/>
              <w:bottom w:val="single" w:sz="4" w:space="0" w:color="000000"/>
            </w:tcBorders>
            <w:vAlign w:val="center"/>
          </w:tcPr>
          <w:p w14:paraId="12F0B235" w14:textId="77777777" w:rsidR="001930B6" w:rsidRDefault="00C63972">
            <w:r>
              <w:t>01</w:t>
            </w:r>
          </w:p>
        </w:tc>
        <w:tc>
          <w:tcPr>
            <w:tcW w:w="1373" w:type="dxa"/>
            <w:tcBorders>
              <w:left w:val="single" w:sz="4" w:space="0" w:color="000000"/>
              <w:bottom w:val="single" w:sz="4" w:space="0" w:color="000000"/>
            </w:tcBorders>
            <w:vAlign w:val="center"/>
          </w:tcPr>
          <w:p w14:paraId="36F1613D"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652C2DA9" w14:textId="77777777" w:rsidR="001930B6" w:rsidRDefault="00C63972">
            <w:r>
              <w:t>08</w:t>
            </w:r>
          </w:p>
        </w:tc>
        <w:tc>
          <w:tcPr>
            <w:tcW w:w="1133" w:type="dxa"/>
            <w:vMerge w:val="restart"/>
            <w:tcBorders>
              <w:left w:val="single" w:sz="4" w:space="0" w:color="000000"/>
              <w:bottom w:val="single" w:sz="4" w:space="0" w:color="000000"/>
              <w:right w:val="single" w:sz="4" w:space="0" w:color="000000"/>
            </w:tcBorders>
            <w:vAlign w:val="center"/>
          </w:tcPr>
          <w:p w14:paraId="6AE097B1" w14:textId="77777777" w:rsidR="001930B6" w:rsidRDefault="00C63972">
            <w:pPr>
              <w:widowControl w:val="0"/>
              <w:spacing w:before="69" w:after="0"/>
              <w:ind w:left="40" w:right="70"/>
            </w:pPr>
            <w:r>
              <w:rPr>
                <w:b/>
              </w:rPr>
              <w:t>26</w:t>
            </w:r>
          </w:p>
        </w:tc>
      </w:tr>
      <w:tr w:rsidR="001930B6" w14:paraId="2FDE35AD" w14:textId="77777777">
        <w:trPr>
          <w:trHeight w:val="200"/>
        </w:trPr>
        <w:tc>
          <w:tcPr>
            <w:tcW w:w="850" w:type="dxa"/>
            <w:vMerge/>
            <w:tcBorders>
              <w:left w:val="single" w:sz="4" w:space="0" w:color="000000"/>
              <w:bottom w:val="single" w:sz="4" w:space="0" w:color="000000"/>
              <w:right w:val="single" w:sz="4" w:space="0" w:color="000000"/>
            </w:tcBorders>
            <w:vAlign w:val="center"/>
          </w:tcPr>
          <w:p w14:paraId="34129E95"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495A99E3"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33CE788D" w14:textId="77777777" w:rsidR="001930B6" w:rsidRDefault="001930B6"/>
        </w:tc>
        <w:tc>
          <w:tcPr>
            <w:tcW w:w="1533" w:type="dxa"/>
            <w:tcBorders>
              <w:left w:val="single" w:sz="4" w:space="0" w:color="000000"/>
              <w:bottom w:val="single" w:sz="4" w:space="0" w:color="000000"/>
            </w:tcBorders>
            <w:vAlign w:val="center"/>
          </w:tcPr>
          <w:p w14:paraId="12F37FF5" w14:textId="77777777" w:rsidR="001930B6" w:rsidRDefault="00C63972">
            <w:r>
              <w:t>07</w:t>
            </w:r>
          </w:p>
        </w:tc>
        <w:tc>
          <w:tcPr>
            <w:tcW w:w="1358" w:type="dxa"/>
            <w:tcBorders>
              <w:left w:val="single" w:sz="4" w:space="0" w:color="000000"/>
              <w:bottom w:val="single" w:sz="4" w:space="0" w:color="000000"/>
            </w:tcBorders>
            <w:vAlign w:val="center"/>
          </w:tcPr>
          <w:p w14:paraId="22809F77" w14:textId="77777777" w:rsidR="001930B6" w:rsidRDefault="00C63972">
            <w:r>
              <w:t>01</w:t>
            </w:r>
          </w:p>
        </w:tc>
        <w:tc>
          <w:tcPr>
            <w:tcW w:w="1373" w:type="dxa"/>
            <w:tcBorders>
              <w:left w:val="single" w:sz="4" w:space="0" w:color="000000"/>
              <w:bottom w:val="single" w:sz="4" w:space="0" w:color="000000"/>
            </w:tcBorders>
            <w:vAlign w:val="center"/>
          </w:tcPr>
          <w:p w14:paraId="3B725A51"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2CFFB735" w14:textId="77777777" w:rsidR="001930B6" w:rsidRDefault="00C63972">
            <w:r>
              <w:t>04</w:t>
            </w:r>
          </w:p>
        </w:tc>
        <w:tc>
          <w:tcPr>
            <w:tcW w:w="1133" w:type="dxa"/>
            <w:vMerge/>
            <w:tcBorders>
              <w:left w:val="single" w:sz="4" w:space="0" w:color="000000"/>
              <w:bottom w:val="single" w:sz="4" w:space="0" w:color="000000"/>
              <w:right w:val="single" w:sz="4" w:space="0" w:color="000000"/>
            </w:tcBorders>
            <w:vAlign w:val="center"/>
          </w:tcPr>
          <w:p w14:paraId="692447AA" w14:textId="77777777" w:rsidR="001930B6" w:rsidRDefault="001930B6">
            <w:pPr>
              <w:widowControl w:val="0"/>
              <w:pBdr>
                <w:top w:val="nil"/>
                <w:left w:val="nil"/>
                <w:bottom w:val="nil"/>
                <w:right w:val="nil"/>
                <w:between w:val="nil"/>
              </w:pBdr>
              <w:spacing w:before="0" w:after="0" w:line="276" w:lineRule="auto"/>
              <w:jc w:val="left"/>
            </w:pPr>
          </w:p>
        </w:tc>
      </w:tr>
      <w:tr w:rsidR="001930B6" w14:paraId="4024B3E5" w14:textId="77777777">
        <w:trPr>
          <w:trHeight w:val="200"/>
        </w:trPr>
        <w:tc>
          <w:tcPr>
            <w:tcW w:w="850" w:type="dxa"/>
            <w:vMerge/>
            <w:tcBorders>
              <w:left w:val="single" w:sz="4" w:space="0" w:color="000000"/>
              <w:bottom w:val="single" w:sz="4" w:space="0" w:color="000000"/>
              <w:right w:val="single" w:sz="4" w:space="0" w:color="000000"/>
            </w:tcBorders>
            <w:vAlign w:val="center"/>
          </w:tcPr>
          <w:p w14:paraId="7ABDFD6B"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5AFEE53"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956DB1E"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0420D622" w14:textId="77777777" w:rsidR="001930B6" w:rsidRDefault="00C63972">
            <w:r>
              <w:t>07</w:t>
            </w:r>
          </w:p>
        </w:tc>
        <w:tc>
          <w:tcPr>
            <w:tcW w:w="1358" w:type="dxa"/>
            <w:tcBorders>
              <w:left w:val="single" w:sz="4" w:space="0" w:color="000000"/>
              <w:bottom w:val="single" w:sz="4" w:space="0" w:color="000000"/>
            </w:tcBorders>
            <w:vAlign w:val="center"/>
          </w:tcPr>
          <w:p w14:paraId="7AC38DB8" w14:textId="77777777" w:rsidR="001930B6" w:rsidRDefault="00C63972">
            <w:r>
              <w:t>01</w:t>
            </w:r>
          </w:p>
        </w:tc>
        <w:tc>
          <w:tcPr>
            <w:tcW w:w="1373" w:type="dxa"/>
            <w:tcBorders>
              <w:left w:val="single" w:sz="4" w:space="0" w:color="000000"/>
              <w:bottom w:val="single" w:sz="4" w:space="0" w:color="000000"/>
            </w:tcBorders>
            <w:vAlign w:val="center"/>
          </w:tcPr>
          <w:p w14:paraId="3B20D4F7"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7596CACA" w14:textId="77777777" w:rsidR="001930B6" w:rsidRDefault="00C63972">
            <w:r>
              <w:t>04</w:t>
            </w:r>
          </w:p>
        </w:tc>
        <w:tc>
          <w:tcPr>
            <w:tcW w:w="1133" w:type="dxa"/>
            <w:vMerge/>
            <w:tcBorders>
              <w:left w:val="single" w:sz="4" w:space="0" w:color="000000"/>
              <w:bottom w:val="single" w:sz="4" w:space="0" w:color="000000"/>
              <w:right w:val="single" w:sz="4" w:space="0" w:color="000000"/>
            </w:tcBorders>
            <w:vAlign w:val="center"/>
          </w:tcPr>
          <w:p w14:paraId="34EE9707" w14:textId="77777777" w:rsidR="001930B6" w:rsidRDefault="001930B6">
            <w:pPr>
              <w:widowControl w:val="0"/>
              <w:pBdr>
                <w:top w:val="nil"/>
                <w:left w:val="nil"/>
                <w:bottom w:val="nil"/>
                <w:right w:val="nil"/>
                <w:between w:val="nil"/>
              </w:pBdr>
              <w:spacing w:before="0" w:after="0" w:line="276" w:lineRule="auto"/>
              <w:jc w:val="left"/>
            </w:pPr>
          </w:p>
        </w:tc>
      </w:tr>
      <w:tr w:rsidR="001930B6" w14:paraId="5ED5D220"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5B16358D" w14:textId="77777777" w:rsidR="001930B6" w:rsidRDefault="00C63972">
            <w:pPr>
              <w:widowControl w:val="0"/>
              <w:rPr>
                <w:color w:val="FF0000"/>
              </w:rPr>
            </w:pPr>
            <w:r>
              <w:rPr>
                <w:color w:val="000000"/>
              </w:rPr>
              <w:t>07</w:t>
            </w:r>
          </w:p>
        </w:tc>
        <w:tc>
          <w:tcPr>
            <w:tcW w:w="5211" w:type="dxa"/>
            <w:tcBorders>
              <w:left w:val="single" w:sz="4" w:space="0" w:color="000000"/>
              <w:bottom w:val="single" w:sz="4" w:space="0" w:color="000000"/>
              <w:right w:val="single" w:sz="4" w:space="0" w:color="000000"/>
            </w:tcBorders>
            <w:vAlign w:val="center"/>
          </w:tcPr>
          <w:p w14:paraId="7E11487F" w14:textId="77777777" w:rsidR="001930B6" w:rsidRDefault="00C63972">
            <w:pPr>
              <w:widowControl w:val="0"/>
              <w:spacing w:before="197" w:after="0"/>
              <w:ind w:right="158"/>
              <w:jc w:val="both"/>
              <w:rPr>
                <w:rFonts w:ascii="Arial" w:eastAsia="Arial" w:hAnsi="Arial" w:cs="Arial"/>
                <w:color w:val="000000"/>
              </w:rPr>
            </w:pPr>
            <w:r>
              <w:rPr>
                <w:b/>
                <w:color w:val="000000"/>
              </w:rPr>
              <w:t xml:space="preserve">Semente de tomate: </w:t>
            </w:r>
            <w:r>
              <w:rPr>
                <w:color w:val="000000"/>
              </w:rPr>
              <w:t xml:space="preserve">Semente de tomate, </w:t>
            </w:r>
            <w:r>
              <w:t>resistente</w:t>
            </w:r>
            <w:r>
              <w:rPr>
                <w:color w:val="000000"/>
              </w:rPr>
              <w:t xml:space="preserve"> ao </w:t>
            </w:r>
            <w:proofErr w:type="spellStart"/>
            <w:r>
              <w:rPr>
                <w:color w:val="000000"/>
              </w:rPr>
              <w:t>germinivírus</w:t>
            </w:r>
            <w:proofErr w:type="spellEnd"/>
            <w:r>
              <w:rPr>
                <w:color w:val="000000"/>
              </w:rPr>
              <w:t xml:space="preserve"> TYLCV – para cultivo na região Nordeste. Híbrido (TY 2006) com hábito de crescimento determinado, planta grande, vigorosa e aberta. Frutos tipo </w:t>
            </w:r>
            <w:proofErr w:type="spellStart"/>
            <w:r>
              <w:rPr>
                <w:color w:val="000000"/>
              </w:rPr>
              <w:t>saladete</w:t>
            </w:r>
            <w:proofErr w:type="spellEnd"/>
            <w:r>
              <w:rPr>
                <w:color w:val="000000"/>
              </w:rPr>
              <w:t xml:space="preserve">. Detalhes do Produto: </w:t>
            </w:r>
            <w:proofErr w:type="spellStart"/>
            <w:r>
              <w:rPr>
                <w:color w:val="000000"/>
              </w:rPr>
              <w:t>ResistênciasVa</w:t>
            </w:r>
            <w:proofErr w:type="spellEnd"/>
            <w:r>
              <w:rPr>
                <w:color w:val="000000"/>
              </w:rPr>
              <w:t>/</w:t>
            </w:r>
            <w:proofErr w:type="spellStart"/>
            <w:proofErr w:type="gramStart"/>
            <w:r>
              <w:rPr>
                <w:color w:val="000000"/>
              </w:rPr>
              <w:t>Vd,Fol</w:t>
            </w:r>
            <w:proofErr w:type="spellEnd"/>
            <w:proofErr w:type="gramEnd"/>
            <w:r>
              <w:rPr>
                <w:color w:val="000000"/>
              </w:rPr>
              <w:t xml:space="preserve"> (raça1), Mi/</w:t>
            </w:r>
            <w:proofErr w:type="spellStart"/>
            <w:r>
              <w:rPr>
                <w:color w:val="000000"/>
              </w:rPr>
              <w:t>Ma</w:t>
            </w:r>
            <w:proofErr w:type="spellEnd"/>
            <w:r>
              <w:rPr>
                <w:color w:val="000000"/>
              </w:rPr>
              <w:t>/</w:t>
            </w:r>
            <w:proofErr w:type="spellStart"/>
            <w:r>
              <w:rPr>
                <w:color w:val="000000"/>
              </w:rPr>
              <w:t>Mj,TYLCV,Aal</w:t>
            </w:r>
            <w:proofErr w:type="spellEnd"/>
            <w:r>
              <w:rPr>
                <w:color w:val="000000"/>
              </w:rPr>
              <w:t xml:space="preserve"> e </w:t>
            </w:r>
            <w:proofErr w:type="spellStart"/>
            <w:r>
              <w:rPr>
                <w:color w:val="000000"/>
              </w:rPr>
              <w:t>Ss</w:t>
            </w:r>
            <w:proofErr w:type="spellEnd"/>
            <w:r>
              <w:rPr>
                <w:color w:val="000000"/>
              </w:rPr>
              <w:t xml:space="preserve">, Peso Médio 160 - 168 g - Ciclo 100 -110 </w:t>
            </w:r>
            <w:proofErr w:type="spellStart"/>
            <w:r>
              <w:rPr>
                <w:color w:val="000000"/>
              </w:rPr>
              <w:t>dias.Tipo</w:t>
            </w:r>
            <w:proofErr w:type="spellEnd"/>
            <w:r>
              <w:rPr>
                <w:color w:val="000000"/>
              </w:rPr>
              <w:t xml:space="preserve"> de Fruto </w:t>
            </w:r>
            <w:proofErr w:type="spellStart"/>
            <w:r>
              <w:rPr>
                <w:color w:val="000000"/>
              </w:rPr>
              <w:t>Saladete</w:t>
            </w:r>
            <w:proofErr w:type="spellEnd"/>
            <w:r>
              <w:rPr>
                <w:color w:val="000000"/>
              </w:rPr>
              <w:t xml:space="preserve">. O produto deverá estar com um terço de seu prazo de validade. Embalagem com 1000sementes.  </w:t>
            </w:r>
            <w:r>
              <w:rPr>
                <w:b/>
                <w:color w:val="000000"/>
              </w:rPr>
              <w:t>CATMAT: 198730</w:t>
            </w:r>
          </w:p>
        </w:tc>
        <w:tc>
          <w:tcPr>
            <w:tcW w:w="1358" w:type="dxa"/>
            <w:tcBorders>
              <w:left w:val="single" w:sz="4" w:space="0" w:color="000000"/>
              <w:bottom w:val="single" w:sz="4" w:space="0" w:color="000000"/>
            </w:tcBorders>
            <w:vAlign w:val="center"/>
          </w:tcPr>
          <w:p w14:paraId="78172E03" w14:textId="77777777" w:rsidR="001930B6" w:rsidRDefault="001930B6"/>
          <w:p w14:paraId="2C4D2F4A" w14:textId="77777777" w:rsidR="001930B6" w:rsidRDefault="001930B6"/>
          <w:p w14:paraId="281BE9A6" w14:textId="77777777" w:rsidR="001930B6" w:rsidRDefault="00C63972">
            <w:r>
              <w:t>Embalagem</w:t>
            </w:r>
          </w:p>
          <w:p w14:paraId="51DF4EE2" w14:textId="77777777" w:rsidR="001930B6" w:rsidRDefault="001930B6"/>
        </w:tc>
        <w:tc>
          <w:tcPr>
            <w:tcW w:w="1533" w:type="dxa"/>
            <w:tcBorders>
              <w:left w:val="single" w:sz="4" w:space="0" w:color="000000"/>
              <w:bottom w:val="single" w:sz="4" w:space="0" w:color="000000"/>
            </w:tcBorders>
            <w:vAlign w:val="center"/>
          </w:tcPr>
          <w:p w14:paraId="7EE21C2C" w14:textId="77777777" w:rsidR="001930B6" w:rsidRDefault="00C63972">
            <w:r>
              <w:t>03</w:t>
            </w:r>
          </w:p>
        </w:tc>
        <w:tc>
          <w:tcPr>
            <w:tcW w:w="1358" w:type="dxa"/>
            <w:tcBorders>
              <w:left w:val="single" w:sz="4" w:space="0" w:color="000000"/>
              <w:bottom w:val="single" w:sz="4" w:space="0" w:color="000000"/>
            </w:tcBorders>
            <w:vAlign w:val="center"/>
          </w:tcPr>
          <w:p w14:paraId="435FCFA7" w14:textId="77777777" w:rsidR="001930B6" w:rsidRDefault="00C63972">
            <w:r>
              <w:t>06</w:t>
            </w:r>
          </w:p>
        </w:tc>
        <w:tc>
          <w:tcPr>
            <w:tcW w:w="1373" w:type="dxa"/>
            <w:tcBorders>
              <w:left w:val="single" w:sz="4" w:space="0" w:color="000000"/>
              <w:bottom w:val="single" w:sz="4" w:space="0" w:color="000000"/>
            </w:tcBorders>
            <w:vAlign w:val="center"/>
          </w:tcPr>
          <w:p w14:paraId="4DAE0352" w14:textId="77777777" w:rsidR="001930B6" w:rsidRDefault="00C63972">
            <w:r>
              <w:t>01</w:t>
            </w:r>
          </w:p>
        </w:tc>
        <w:tc>
          <w:tcPr>
            <w:tcW w:w="1358" w:type="dxa"/>
            <w:tcBorders>
              <w:left w:val="single" w:sz="4" w:space="0" w:color="000000"/>
              <w:bottom w:val="single" w:sz="4" w:space="0" w:color="000000"/>
              <w:right w:val="single" w:sz="4" w:space="0" w:color="000000"/>
            </w:tcBorders>
            <w:vAlign w:val="center"/>
          </w:tcPr>
          <w:p w14:paraId="27C24FD6" w14:textId="77777777" w:rsidR="001930B6" w:rsidRDefault="00C63972">
            <w:r>
              <w:t>20</w:t>
            </w:r>
          </w:p>
        </w:tc>
        <w:tc>
          <w:tcPr>
            <w:tcW w:w="1133" w:type="dxa"/>
            <w:vMerge w:val="restart"/>
            <w:tcBorders>
              <w:left w:val="single" w:sz="4" w:space="0" w:color="000000"/>
              <w:bottom w:val="single" w:sz="4" w:space="0" w:color="000000"/>
              <w:right w:val="single" w:sz="4" w:space="0" w:color="000000"/>
            </w:tcBorders>
            <w:vAlign w:val="center"/>
          </w:tcPr>
          <w:p w14:paraId="647D7F8F" w14:textId="77777777" w:rsidR="001930B6" w:rsidRDefault="001930B6">
            <w:pPr>
              <w:widowControl w:val="0"/>
              <w:spacing w:before="69" w:after="0"/>
              <w:ind w:left="110" w:right="70"/>
              <w:rPr>
                <w:b/>
              </w:rPr>
            </w:pPr>
          </w:p>
          <w:p w14:paraId="3D938158" w14:textId="77777777" w:rsidR="001930B6" w:rsidRDefault="00C63972">
            <w:pPr>
              <w:widowControl w:val="0"/>
              <w:spacing w:before="69" w:after="0"/>
              <w:ind w:left="40" w:right="70"/>
            </w:pPr>
            <w:r>
              <w:rPr>
                <w:b/>
              </w:rPr>
              <w:t>30</w:t>
            </w:r>
          </w:p>
        </w:tc>
      </w:tr>
      <w:tr w:rsidR="001930B6" w14:paraId="71C77C89" w14:textId="77777777">
        <w:trPr>
          <w:trHeight w:val="200"/>
        </w:trPr>
        <w:tc>
          <w:tcPr>
            <w:tcW w:w="850" w:type="dxa"/>
            <w:vMerge/>
            <w:tcBorders>
              <w:left w:val="single" w:sz="4" w:space="0" w:color="000000"/>
              <w:bottom w:val="single" w:sz="4" w:space="0" w:color="000000"/>
              <w:right w:val="single" w:sz="4" w:space="0" w:color="000000"/>
            </w:tcBorders>
            <w:vAlign w:val="center"/>
          </w:tcPr>
          <w:p w14:paraId="4BEB0891"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2B46E95"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2F02FDAE" w14:textId="77777777" w:rsidR="001930B6" w:rsidRDefault="001930B6"/>
        </w:tc>
        <w:tc>
          <w:tcPr>
            <w:tcW w:w="1533" w:type="dxa"/>
            <w:tcBorders>
              <w:left w:val="single" w:sz="4" w:space="0" w:color="000000"/>
              <w:bottom w:val="single" w:sz="4" w:space="0" w:color="000000"/>
            </w:tcBorders>
            <w:vAlign w:val="center"/>
          </w:tcPr>
          <w:p w14:paraId="20CAD4DA" w14:textId="77777777" w:rsidR="001930B6" w:rsidRDefault="00C63972">
            <w:r>
              <w:t>01</w:t>
            </w:r>
          </w:p>
        </w:tc>
        <w:tc>
          <w:tcPr>
            <w:tcW w:w="1358" w:type="dxa"/>
            <w:tcBorders>
              <w:left w:val="single" w:sz="4" w:space="0" w:color="000000"/>
              <w:bottom w:val="single" w:sz="4" w:space="0" w:color="000000"/>
            </w:tcBorders>
            <w:vAlign w:val="center"/>
          </w:tcPr>
          <w:p w14:paraId="20548477" w14:textId="77777777" w:rsidR="001930B6" w:rsidRDefault="00C63972">
            <w:r>
              <w:t>06</w:t>
            </w:r>
          </w:p>
        </w:tc>
        <w:tc>
          <w:tcPr>
            <w:tcW w:w="1373" w:type="dxa"/>
            <w:tcBorders>
              <w:left w:val="single" w:sz="4" w:space="0" w:color="000000"/>
              <w:bottom w:val="single" w:sz="4" w:space="0" w:color="000000"/>
            </w:tcBorders>
            <w:vAlign w:val="center"/>
          </w:tcPr>
          <w:p w14:paraId="656A97D4" w14:textId="77777777" w:rsidR="001930B6" w:rsidRDefault="00C63972">
            <w:r>
              <w:t>01</w:t>
            </w:r>
          </w:p>
        </w:tc>
        <w:tc>
          <w:tcPr>
            <w:tcW w:w="1358" w:type="dxa"/>
            <w:tcBorders>
              <w:left w:val="single" w:sz="4" w:space="0" w:color="000000"/>
              <w:bottom w:val="single" w:sz="4" w:space="0" w:color="000000"/>
              <w:right w:val="single" w:sz="4" w:space="0" w:color="000000"/>
            </w:tcBorders>
            <w:vAlign w:val="center"/>
          </w:tcPr>
          <w:p w14:paraId="454F8E9C"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181ED469" w14:textId="77777777" w:rsidR="001930B6" w:rsidRDefault="001930B6">
            <w:pPr>
              <w:widowControl w:val="0"/>
              <w:pBdr>
                <w:top w:val="nil"/>
                <w:left w:val="nil"/>
                <w:bottom w:val="nil"/>
                <w:right w:val="nil"/>
                <w:between w:val="nil"/>
              </w:pBdr>
              <w:spacing w:before="0" w:after="0" w:line="276" w:lineRule="auto"/>
              <w:jc w:val="left"/>
            </w:pPr>
          </w:p>
        </w:tc>
      </w:tr>
      <w:tr w:rsidR="001930B6" w14:paraId="3C118B37" w14:textId="77777777">
        <w:trPr>
          <w:trHeight w:val="200"/>
        </w:trPr>
        <w:tc>
          <w:tcPr>
            <w:tcW w:w="850" w:type="dxa"/>
            <w:vMerge/>
            <w:tcBorders>
              <w:left w:val="single" w:sz="4" w:space="0" w:color="000000"/>
              <w:bottom w:val="single" w:sz="4" w:space="0" w:color="000000"/>
              <w:right w:val="single" w:sz="4" w:space="0" w:color="000000"/>
            </w:tcBorders>
            <w:vAlign w:val="center"/>
          </w:tcPr>
          <w:p w14:paraId="0D017D0C"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0D26F0C8"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9EFDDB5"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7219334E" w14:textId="77777777" w:rsidR="001930B6" w:rsidRDefault="00C63972">
            <w:r>
              <w:t>03</w:t>
            </w:r>
          </w:p>
        </w:tc>
        <w:tc>
          <w:tcPr>
            <w:tcW w:w="1358" w:type="dxa"/>
            <w:tcBorders>
              <w:left w:val="single" w:sz="4" w:space="0" w:color="000000"/>
              <w:bottom w:val="single" w:sz="4" w:space="0" w:color="000000"/>
            </w:tcBorders>
            <w:vAlign w:val="center"/>
          </w:tcPr>
          <w:p w14:paraId="4BD22D46" w14:textId="77777777" w:rsidR="001930B6" w:rsidRDefault="00C63972">
            <w:r>
              <w:t>06</w:t>
            </w:r>
          </w:p>
        </w:tc>
        <w:tc>
          <w:tcPr>
            <w:tcW w:w="1373" w:type="dxa"/>
            <w:tcBorders>
              <w:left w:val="single" w:sz="4" w:space="0" w:color="000000"/>
              <w:bottom w:val="single" w:sz="4" w:space="0" w:color="000000"/>
            </w:tcBorders>
            <w:vAlign w:val="center"/>
          </w:tcPr>
          <w:p w14:paraId="591FACAC" w14:textId="77777777" w:rsidR="001930B6" w:rsidRDefault="00C63972">
            <w:r>
              <w:t>01</w:t>
            </w:r>
          </w:p>
        </w:tc>
        <w:tc>
          <w:tcPr>
            <w:tcW w:w="1358" w:type="dxa"/>
            <w:tcBorders>
              <w:left w:val="single" w:sz="4" w:space="0" w:color="000000"/>
              <w:bottom w:val="single" w:sz="4" w:space="0" w:color="000000"/>
              <w:right w:val="single" w:sz="4" w:space="0" w:color="000000"/>
            </w:tcBorders>
            <w:vAlign w:val="center"/>
          </w:tcPr>
          <w:p w14:paraId="2F301EF2"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6420094C" w14:textId="77777777" w:rsidR="001930B6" w:rsidRDefault="001930B6">
            <w:pPr>
              <w:widowControl w:val="0"/>
              <w:pBdr>
                <w:top w:val="nil"/>
                <w:left w:val="nil"/>
                <w:bottom w:val="nil"/>
                <w:right w:val="nil"/>
                <w:between w:val="nil"/>
              </w:pBdr>
              <w:spacing w:before="0" w:after="0" w:line="276" w:lineRule="auto"/>
              <w:jc w:val="left"/>
            </w:pPr>
          </w:p>
        </w:tc>
      </w:tr>
      <w:tr w:rsidR="001930B6" w14:paraId="57C7A252"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08169852" w14:textId="77777777" w:rsidR="001930B6" w:rsidRDefault="00C63972">
            <w:pPr>
              <w:widowControl w:val="0"/>
              <w:rPr>
                <w:color w:val="FF0000"/>
              </w:rPr>
            </w:pPr>
            <w:r>
              <w:rPr>
                <w:color w:val="000000"/>
              </w:rPr>
              <w:t>08</w:t>
            </w:r>
          </w:p>
        </w:tc>
        <w:tc>
          <w:tcPr>
            <w:tcW w:w="5211" w:type="dxa"/>
            <w:tcBorders>
              <w:left w:val="single" w:sz="4" w:space="0" w:color="000000"/>
              <w:bottom w:val="single" w:sz="4" w:space="0" w:color="000000"/>
              <w:right w:val="single" w:sz="4" w:space="0" w:color="000000"/>
            </w:tcBorders>
            <w:vAlign w:val="center"/>
          </w:tcPr>
          <w:p w14:paraId="65DE455F" w14:textId="77777777" w:rsidR="001930B6" w:rsidRDefault="00C63972">
            <w:pPr>
              <w:widowControl w:val="0"/>
              <w:spacing w:before="197" w:after="0"/>
              <w:ind w:right="160"/>
              <w:jc w:val="both"/>
            </w:pPr>
            <w:r>
              <w:rPr>
                <w:b/>
              </w:rPr>
              <w:t xml:space="preserve">Semente de mamão </w:t>
            </w:r>
            <w:proofErr w:type="spellStart"/>
            <w:r>
              <w:rPr>
                <w:b/>
              </w:rPr>
              <w:t>papaya</w:t>
            </w:r>
            <w:proofErr w:type="spellEnd"/>
            <w:r>
              <w:rPr>
                <w:b/>
              </w:rPr>
              <w:t xml:space="preserve">: </w:t>
            </w:r>
            <w:r>
              <w:t xml:space="preserve">Semente mamão </w:t>
            </w:r>
            <w:proofErr w:type="spellStart"/>
            <w:r>
              <w:t>papaya</w:t>
            </w:r>
            <w:proofErr w:type="spellEnd"/>
            <w:r>
              <w:t xml:space="preserve">. O produto deverá estar com um terço de seu prazo de validade. Lata com 50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1B184793" w14:textId="77777777" w:rsidR="001930B6" w:rsidRDefault="00C63972">
            <w:r>
              <w:t>Lata</w:t>
            </w:r>
          </w:p>
        </w:tc>
        <w:tc>
          <w:tcPr>
            <w:tcW w:w="1533" w:type="dxa"/>
            <w:tcBorders>
              <w:left w:val="single" w:sz="4" w:space="0" w:color="000000"/>
              <w:bottom w:val="single" w:sz="4" w:space="0" w:color="000000"/>
            </w:tcBorders>
            <w:vAlign w:val="center"/>
          </w:tcPr>
          <w:p w14:paraId="0D7E81C3" w14:textId="77777777" w:rsidR="001930B6" w:rsidRDefault="00C63972">
            <w:r>
              <w:t>12</w:t>
            </w:r>
          </w:p>
        </w:tc>
        <w:tc>
          <w:tcPr>
            <w:tcW w:w="1358" w:type="dxa"/>
            <w:tcBorders>
              <w:left w:val="single" w:sz="4" w:space="0" w:color="000000"/>
              <w:bottom w:val="single" w:sz="4" w:space="0" w:color="000000"/>
            </w:tcBorders>
            <w:vAlign w:val="center"/>
          </w:tcPr>
          <w:p w14:paraId="4944C186" w14:textId="77777777" w:rsidR="001930B6" w:rsidRDefault="00C63972">
            <w:r>
              <w:t>04</w:t>
            </w:r>
          </w:p>
        </w:tc>
        <w:tc>
          <w:tcPr>
            <w:tcW w:w="1373" w:type="dxa"/>
            <w:tcBorders>
              <w:left w:val="single" w:sz="4" w:space="0" w:color="000000"/>
              <w:bottom w:val="single" w:sz="4" w:space="0" w:color="000000"/>
            </w:tcBorders>
            <w:vAlign w:val="center"/>
          </w:tcPr>
          <w:p w14:paraId="6DC1078C"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214B65D8" w14:textId="77777777" w:rsidR="001930B6" w:rsidRDefault="00C63972">
            <w:r>
              <w:t>06</w:t>
            </w:r>
          </w:p>
        </w:tc>
        <w:tc>
          <w:tcPr>
            <w:tcW w:w="1133" w:type="dxa"/>
            <w:vMerge w:val="restart"/>
            <w:tcBorders>
              <w:left w:val="single" w:sz="4" w:space="0" w:color="000000"/>
              <w:bottom w:val="single" w:sz="4" w:space="0" w:color="000000"/>
              <w:right w:val="single" w:sz="4" w:space="0" w:color="000000"/>
            </w:tcBorders>
            <w:vAlign w:val="center"/>
          </w:tcPr>
          <w:p w14:paraId="648EDD2B" w14:textId="77777777" w:rsidR="001930B6" w:rsidRDefault="00C63972">
            <w:pPr>
              <w:widowControl w:val="0"/>
              <w:spacing w:before="196" w:after="0"/>
              <w:ind w:left="40" w:right="70"/>
            </w:pPr>
            <w:r>
              <w:rPr>
                <w:b/>
              </w:rPr>
              <w:t>32</w:t>
            </w:r>
          </w:p>
        </w:tc>
      </w:tr>
      <w:tr w:rsidR="001930B6" w14:paraId="7420BD3C" w14:textId="77777777">
        <w:trPr>
          <w:trHeight w:val="200"/>
        </w:trPr>
        <w:tc>
          <w:tcPr>
            <w:tcW w:w="850" w:type="dxa"/>
            <w:vMerge/>
            <w:tcBorders>
              <w:left w:val="single" w:sz="4" w:space="0" w:color="000000"/>
              <w:bottom w:val="single" w:sz="4" w:space="0" w:color="000000"/>
              <w:right w:val="single" w:sz="4" w:space="0" w:color="000000"/>
            </w:tcBorders>
            <w:vAlign w:val="center"/>
          </w:tcPr>
          <w:p w14:paraId="20AB0C9E"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D0FC14B"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4077476B" w14:textId="77777777" w:rsidR="001930B6" w:rsidRDefault="001930B6"/>
        </w:tc>
        <w:tc>
          <w:tcPr>
            <w:tcW w:w="1533" w:type="dxa"/>
            <w:tcBorders>
              <w:left w:val="single" w:sz="4" w:space="0" w:color="000000"/>
              <w:bottom w:val="single" w:sz="4" w:space="0" w:color="000000"/>
            </w:tcBorders>
            <w:vAlign w:val="center"/>
          </w:tcPr>
          <w:p w14:paraId="3AFBA04C" w14:textId="77777777" w:rsidR="001930B6" w:rsidRDefault="00C63972">
            <w:r>
              <w:t>06</w:t>
            </w:r>
          </w:p>
        </w:tc>
        <w:tc>
          <w:tcPr>
            <w:tcW w:w="1358" w:type="dxa"/>
            <w:tcBorders>
              <w:left w:val="single" w:sz="4" w:space="0" w:color="000000"/>
              <w:bottom w:val="single" w:sz="4" w:space="0" w:color="000000"/>
            </w:tcBorders>
            <w:vAlign w:val="center"/>
          </w:tcPr>
          <w:p w14:paraId="624167F0" w14:textId="77777777" w:rsidR="001930B6" w:rsidRDefault="00C63972">
            <w:r>
              <w:t>04</w:t>
            </w:r>
          </w:p>
        </w:tc>
        <w:tc>
          <w:tcPr>
            <w:tcW w:w="1373" w:type="dxa"/>
            <w:tcBorders>
              <w:left w:val="single" w:sz="4" w:space="0" w:color="000000"/>
              <w:bottom w:val="single" w:sz="4" w:space="0" w:color="000000"/>
            </w:tcBorders>
            <w:vAlign w:val="center"/>
          </w:tcPr>
          <w:p w14:paraId="023D4459"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0373BBDD" w14:textId="77777777" w:rsidR="001930B6" w:rsidRDefault="00C63972">
            <w:r>
              <w:t>03</w:t>
            </w:r>
          </w:p>
        </w:tc>
        <w:tc>
          <w:tcPr>
            <w:tcW w:w="1133" w:type="dxa"/>
            <w:vMerge/>
            <w:tcBorders>
              <w:left w:val="single" w:sz="4" w:space="0" w:color="000000"/>
              <w:bottom w:val="single" w:sz="4" w:space="0" w:color="000000"/>
              <w:right w:val="single" w:sz="4" w:space="0" w:color="000000"/>
            </w:tcBorders>
            <w:vAlign w:val="center"/>
          </w:tcPr>
          <w:p w14:paraId="09FAC33D" w14:textId="77777777" w:rsidR="001930B6" w:rsidRDefault="001930B6">
            <w:pPr>
              <w:widowControl w:val="0"/>
              <w:pBdr>
                <w:top w:val="nil"/>
                <w:left w:val="nil"/>
                <w:bottom w:val="nil"/>
                <w:right w:val="nil"/>
                <w:between w:val="nil"/>
              </w:pBdr>
              <w:spacing w:before="0" w:after="0" w:line="276" w:lineRule="auto"/>
              <w:jc w:val="left"/>
            </w:pPr>
          </w:p>
        </w:tc>
      </w:tr>
      <w:tr w:rsidR="001930B6" w14:paraId="6558B607" w14:textId="77777777">
        <w:trPr>
          <w:trHeight w:val="200"/>
        </w:trPr>
        <w:tc>
          <w:tcPr>
            <w:tcW w:w="850" w:type="dxa"/>
            <w:vMerge/>
            <w:tcBorders>
              <w:left w:val="single" w:sz="4" w:space="0" w:color="000000"/>
              <w:bottom w:val="single" w:sz="4" w:space="0" w:color="000000"/>
              <w:right w:val="single" w:sz="4" w:space="0" w:color="000000"/>
            </w:tcBorders>
            <w:vAlign w:val="center"/>
          </w:tcPr>
          <w:p w14:paraId="27089FB0"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0E2DD4F"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6A50E648"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3C9F360B" w14:textId="77777777" w:rsidR="001930B6" w:rsidRDefault="00C63972">
            <w:r>
              <w:t>12</w:t>
            </w:r>
          </w:p>
        </w:tc>
        <w:tc>
          <w:tcPr>
            <w:tcW w:w="1358" w:type="dxa"/>
            <w:tcBorders>
              <w:left w:val="single" w:sz="4" w:space="0" w:color="000000"/>
              <w:bottom w:val="single" w:sz="4" w:space="0" w:color="000000"/>
            </w:tcBorders>
            <w:vAlign w:val="center"/>
          </w:tcPr>
          <w:p w14:paraId="42E90E53" w14:textId="77777777" w:rsidR="001930B6" w:rsidRDefault="00C63972">
            <w:r>
              <w:t>04</w:t>
            </w:r>
          </w:p>
        </w:tc>
        <w:tc>
          <w:tcPr>
            <w:tcW w:w="1373" w:type="dxa"/>
            <w:tcBorders>
              <w:left w:val="single" w:sz="4" w:space="0" w:color="000000"/>
              <w:bottom w:val="single" w:sz="4" w:space="0" w:color="000000"/>
            </w:tcBorders>
            <w:vAlign w:val="center"/>
          </w:tcPr>
          <w:p w14:paraId="01D76730"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3F9E5888" w14:textId="77777777" w:rsidR="001930B6" w:rsidRDefault="00C63972">
            <w:r>
              <w:t>03</w:t>
            </w:r>
          </w:p>
        </w:tc>
        <w:tc>
          <w:tcPr>
            <w:tcW w:w="1133" w:type="dxa"/>
            <w:vMerge/>
            <w:tcBorders>
              <w:left w:val="single" w:sz="4" w:space="0" w:color="000000"/>
              <w:bottom w:val="single" w:sz="4" w:space="0" w:color="000000"/>
              <w:right w:val="single" w:sz="4" w:space="0" w:color="000000"/>
            </w:tcBorders>
            <w:vAlign w:val="center"/>
          </w:tcPr>
          <w:p w14:paraId="38B726CF" w14:textId="77777777" w:rsidR="001930B6" w:rsidRDefault="001930B6">
            <w:pPr>
              <w:widowControl w:val="0"/>
              <w:pBdr>
                <w:top w:val="nil"/>
                <w:left w:val="nil"/>
                <w:bottom w:val="nil"/>
                <w:right w:val="nil"/>
                <w:between w:val="nil"/>
              </w:pBdr>
              <w:spacing w:before="0" w:after="0" w:line="276" w:lineRule="auto"/>
              <w:jc w:val="left"/>
            </w:pPr>
          </w:p>
        </w:tc>
      </w:tr>
      <w:tr w:rsidR="001930B6" w14:paraId="5E447AAC"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174C1ACA" w14:textId="77777777" w:rsidR="001930B6" w:rsidRDefault="00C63972">
            <w:pPr>
              <w:widowControl w:val="0"/>
              <w:rPr>
                <w:color w:val="FF0000"/>
              </w:rPr>
            </w:pPr>
            <w:r>
              <w:rPr>
                <w:color w:val="000000"/>
              </w:rPr>
              <w:t>09</w:t>
            </w:r>
          </w:p>
        </w:tc>
        <w:tc>
          <w:tcPr>
            <w:tcW w:w="5211" w:type="dxa"/>
            <w:tcBorders>
              <w:left w:val="single" w:sz="4" w:space="0" w:color="000000"/>
              <w:bottom w:val="single" w:sz="4" w:space="0" w:color="000000"/>
              <w:right w:val="single" w:sz="4" w:space="0" w:color="000000"/>
            </w:tcBorders>
            <w:vAlign w:val="center"/>
          </w:tcPr>
          <w:p w14:paraId="5DAC6E9A" w14:textId="77777777" w:rsidR="001930B6" w:rsidRDefault="00C63972">
            <w:pPr>
              <w:widowControl w:val="0"/>
              <w:spacing w:before="197" w:after="0"/>
              <w:ind w:right="147"/>
              <w:jc w:val="both"/>
            </w:pPr>
            <w:r>
              <w:rPr>
                <w:b/>
              </w:rPr>
              <w:t xml:space="preserve">Semente de maracujá amarelo: </w:t>
            </w:r>
            <w:r>
              <w:t xml:space="preserve">Semente maracujá amarelo. O produto deverá estar com um terço de seu prazo de validade. Lata com 100 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3B1C0521" w14:textId="77777777" w:rsidR="001930B6" w:rsidRDefault="00C63972">
            <w:r>
              <w:t>Lata</w:t>
            </w:r>
          </w:p>
          <w:p w14:paraId="3CFD8E24" w14:textId="77777777" w:rsidR="001930B6" w:rsidRDefault="001930B6"/>
        </w:tc>
        <w:tc>
          <w:tcPr>
            <w:tcW w:w="1533" w:type="dxa"/>
            <w:tcBorders>
              <w:left w:val="single" w:sz="4" w:space="0" w:color="000000"/>
              <w:bottom w:val="single" w:sz="4" w:space="0" w:color="000000"/>
            </w:tcBorders>
            <w:vAlign w:val="center"/>
          </w:tcPr>
          <w:p w14:paraId="6642DC09" w14:textId="77777777" w:rsidR="001930B6" w:rsidRDefault="00C63972">
            <w:r>
              <w:t>11</w:t>
            </w:r>
          </w:p>
        </w:tc>
        <w:tc>
          <w:tcPr>
            <w:tcW w:w="1358" w:type="dxa"/>
            <w:tcBorders>
              <w:left w:val="single" w:sz="4" w:space="0" w:color="000000"/>
              <w:bottom w:val="single" w:sz="4" w:space="0" w:color="000000"/>
            </w:tcBorders>
            <w:vAlign w:val="center"/>
          </w:tcPr>
          <w:p w14:paraId="2E0020C2" w14:textId="77777777" w:rsidR="001930B6" w:rsidRDefault="00C63972">
            <w:r>
              <w:t>02</w:t>
            </w:r>
          </w:p>
        </w:tc>
        <w:tc>
          <w:tcPr>
            <w:tcW w:w="1373" w:type="dxa"/>
            <w:tcBorders>
              <w:left w:val="single" w:sz="4" w:space="0" w:color="000000"/>
              <w:bottom w:val="single" w:sz="4" w:space="0" w:color="000000"/>
            </w:tcBorders>
            <w:vAlign w:val="center"/>
          </w:tcPr>
          <w:p w14:paraId="55F583FF"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46D5BF74" w14:textId="77777777" w:rsidR="001930B6" w:rsidRDefault="00C63972">
            <w:r>
              <w:t>02</w:t>
            </w:r>
          </w:p>
        </w:tc>
        <w:tc>
          <w:tcPr>
            <w:tcW w:w="1133" w:type="dxa"/>
            <w:vMerge w:val="restart"/>
            <w:tcBorders>
              <w:left w:val="single" w:sz="4" w:space="0" w:color="000000"/>
              <w:bottom w:val="single" w:sz="4" w:space="0" w:color="000000"/>
              <w:right w:val="single" w:sz="4" w:space="0" w:color="000000"/>
            </w:tcBorders>
            <w:vAlign w:val="center"/>
          </w:tcPr>
          <w:p w14:paraId="111E9B9C" w14:textId="77777777" w:rsidR="001930B6" w:rsidRDefault="00C63972">
            <w:pPr>
              <w:widowControl w:val="0"/>
              <w:spacing w:before="196" w:after="0"/>
              <w:ind w:left="40" w:right="70"/>
            </w:pPr>
            <w:r>
              <w:rPr>
                <w:b/>
              </w:rPr>
              <w:t>20</w:t>
            </w:r>
          </w:p>
        </w:tc>
      </w:tr>
      <w:tr w:rsidR="001930B6" w14:paraId="611C1B82" w14:textId="77777777">
        <w:trPr>
          <w:trHeight w:val="200"/>
        </w:trPr>
        <w:tc>
          <w:tcPr>
            <w:tcW w:w="850" w:type="dxa"/>
            <w:vMerge/>
            <w:tcBorders>
              <w:left w:val="single" w:sz="4" w:space="0" w:color="000000"/>
              <w:bottom w:val="single" w:sz="4" w:space="0" w:color="000000"/>
              <w:right w:val="single" w:sz="4" w:space="0" w:color="000000"/>
            </w:tcBorders>
            <w:vAlign w:val="center"/>
          </w:tcPr>
          <w:p w14:paraId="042311DF"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0715561"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26E53B03" w14:textId="77777777" w:rsidR="001930B6" w:rsidRDefault="001930B6"/>
        </w:tc>
        <w:tc>
          <w:tcPr>
            <w:tcW w:w="1533" w:type="dxa"/>
            <w:tcBorders>
              <w:left w:val="single" w:sz="4" w:space="0" w:color="000000"/>
              <w:bottom w:val="single" w:sz="4" w:space="0" w:color="000000"/>
            </w:tcBorders>
            <w:vAlign w:val="center"/>
          </w:tcPr>
          <w:p w14:paraId="4315B496" w14:textId="77777777" w:rsidR="001930B6" w:rsidRDefault="00C63972">
            <w:r>
              <w:t>06</w:t>
            </w:r>
          </w:p>
        </w:tc>
        <w:tc>
          <w:tcPr>
            <w:tcW w:w="1358" w:type="dxa"/>
            <w:tcBorders>
              <w:left w:val="single" w:sz="4" w:space="0" w:color="000000"/>
              <w:bottom w:val="single" w:sz="4" w:space="0" w:color="000000"/>
            </w:tcBorders>
            <w:vAlign w:val="center"/>
          </w:tcPr>
          <w:p w14:paraId="32BDB7CF" w14:textId="77777777" w:rsidR="001930B6" w:rsidRDefault="00C63972">
            <w:r>
              <w:t>02</w:t>
            </w:r>
          </w:p>
        </w:tc>
        <w:tc>
          <w:tcPr>
            <w:tcW w:w="1373" w:type="dxa"/>
            <w:tcBorders>
              <w:left w:val="single" w:sz="4" w:space="0" w:color="000000"/>
              <w:bottom w:val="single" w:sz="4" w:space="0" w:color="000000"/>
            </w:tcBorders>
            <w:vAlign w:val="center"/>
          </w:tcPr>
          <w:p w14:paraId="33414775"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6A5F2360"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5EDD0BD7" w14:textId="77777777" w:rsidR="001930B6" w:rsidRDefault="001930B6">
            <w:pPr>
              <w:widowControl w:val="0"/>
              <w:pBdr>
                <w:top w:val="nil"/>
                <w:left w:val="nil"/>
                <w:bottom w:val="nil"/>
                <w:right w:val="nil"/>
                <w:between w:val="nil"/>
              </w:pBdr>
              <w:spacing w:before="0" w:after="0" w:line="276" w:lineRule="auto"/>
              <w:jc w:val="left"/>
            </w:pPr>
          </w:p>
        </w:tc>
      </w:tr>
      <w:tr w:rsidR="001930B6" w14:paraId="54D7E9DF" w14:textId="77777777">
        <w:trPr>
          <w:trHeight w:val="200"/>
        </w:trPr>
        <w:tc>
          <w:tcPr>
            <w:tcW w:w="850" w:type="dxa"/>
            <w:vMerge/>
            <w:tcBorders>
              <w:left w:val="single" w:sz="4" w:space="0" w:color="000000"/>
              <w:bottom w:val="single" w:sz="4" w:space="0" w:color="000000"/>
              <w:right w:val="single" w:sz="4" w:space="0" w:color="000000"/>
            </w:tcBorders>
            <w:vAlign w:val="center"/>
          </w:tcPr>
          <w:p w14:paraId="0E58335B"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8B6D777"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4974CCEB"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20E6214C" w14:textId="77777777" w:rsidR="001930B6" w:rsidRDefault="00C63972">
            <w:r>
              <w:t>11</w:t>
            </w:r>
          </w:p>
        </w:tc>
        <w:tc>
          <w:tcPr>
            <w:tcW w:w="1358" w:type="dxa"/>
            <w:tcBorders>
              <w:left w:val="single" w:sz="4" w:space="0" w:color="000000"/>
              <w:bottom w:val="single" w:sz="4" w:space="0" w:color="000000"/>
            </w:tcBorders>
            <w:vAlign w:val="center"/>
          </w:tcPr>
          <w:p w14:paraId="379836DA" w14:textId="77777777" w:rsidR="001930B6" w:rsidRDefault="00C63972">
            <w:r>
              <w:t>02</w:t>
            </w:r>
          </w:p>
        </w:tc>
        <w:tc>
          <w:tcPr>
            <w:tcW w:w="1373" w:type="dxa"/>
            <w:tcBorders>
              <w:left w:val="single" w:sz="4" w:space="0" w:color="000000"/>
              <w:bottom w:val="single" w:sz="4" w:space="0" w:color="000000"/>
            </w:tcBorders>
            <w:vAlign w:val="center"/>
          </w:tcPr>
          <w:p w14:paraId="657D25A8"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0D1A7D6B"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4C4A2E1D" w14:textId="77777777" w:rsidR="001930B6" w:rsidRDefault="001930B6">
            <w:pPr>
              <w:widowControl w:val="0"/>
              <w:pBdr>
                <w:top w:val="nil"/>
                <w:left w:val="nil"/>
                <w:bottom w:val="nil"/>
                <w:right w:val="nil"/>
                <w:between w:val="nil"/>
              </w:pBdr>
              <w:spacing w:before="0" w:after="0" w:line="276" w:lineRule="auto"/>
              <w:jc w:val="left"/>
            </w:pPr>
          </w:p>
        </w:tc>
      </w:tr>
      <w:tr w:rsidR="001930B6" w14:paraId="0ED75B43"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7A33F9F5" w14:textId="77777777" w:rsidR="001930B6" w:rsidRDefault="00C63972">
            <w:pPr>
              <w:widowControl w:val="0"/>
              <w:rPr>
                <w:color w:val="FF0000"/>
              </w:rPr>
            </w:pPr>
            <w:r>
              <w:rPr>
                <w:color w:val="000000"/>
              </w:rPr>
              <w:t>10</w:t>
            </w:r>
          </w:p>
        </w:tc>
        <w:tc>
          <w:tcPr>
            <w:tcW w:w="5211" w:type="dxa"/>
            <w:tcBorders>
              <w:left w:val="single" w:sz="4" w:space="0" w:color="000000"/>
              <w:bottom w:val="single" w:sz="4" w:space="0" w:color="000000"/>
              <w:right w:val="single" w:sz="4" w:space="0" w:color="000000"/>
            </w:tcBorders>
            <w:vAlign w:val="center"/>
          </w:tcPr>
          <w:p w14:paraId="37092610" w14:textId="77777777" w:rsidR="001930B6" w:rsidRDefault="00C63972">
            <w:pPr>
              <w:widowControl w:val="0"/>
              <w:spacing w:before="197" w:after="0"/>
              <w:ind w:right="160"/>
              <w:jc w:val="both"/>
            </w:pPr>
            <w:r>
              <w:rPr>
                <w:b/>
              </w:rPr>
              <w:t xml:space="preserve">Semente de pimentão híbrido amarelo: </w:t>
            </w:r>
            <w:r>
              <w:t xml:space="preserve">Semente de pimentão híbrido amarelo Variedade </w:t>
            </w:r>
            <w:proofErr w:type="spellStart"/>
            <w:r>
              <w:t>Satrapo</w:t>
            </w:r>
            <w:proofErr w:type="spellEnd"/>
            <w:r>
              <w:t xml:space="preserve"> Sais. Validade mínima de dois anos. Envelope com 500 sementes.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7506099A" w14:textId="77777777" w:rsidR="001930B6" w:rsidRDefault="00C63972">
            <w:r>
              <w:t>Envelope</w:t>
            </w:r>
          </w:p>
          <w:p w14:paraId="03AB5854" w14:textId="77777777" w:rsidR="001930B6" w:rsidRDefault="001930B6"/>
        </w:tc>
        <w:tc>
          <w:tcPr>
            <w:tcW w:w="1533" w:type="dxa"/>
            <w:tcBorders>
              <w:left w:val="single" w:sz="4" w:space="0" w:color="000000"/>
              <w:bottom w:val="single" w:sz="4" w:space="0" w:color="000000"/>
            </w:tcBorders>
            <w:vAlign w:val="center"/>
          </w:tcPr>
          <w:p w14:paraId="5F6839E6" w14:textId="77777777" w:rsidR="001930B6" w:rsidRDefault="00C63972">
            <w:r>
              <w:t>02</w:t>
            </w:r>
          </w:p>
        </w:tc>
        <w:tc>
          <w:tcPr>
            <w:tcW w:w="1358" w:type="dxa"/>
            <w:tcBorders>
              <w:left w:val="single" w:sz="4" w:space="0" w:color="000000"/>
              <w:bottom w:val="single" w:sz="4" w:space="0" w:color="000000"/>
            </w:tcBorders>
            <w:vAlign w:val="center"/>
          </w:tcPr>
          <w:p w14:paraId="3C820CEA" w14:textId="77777777" w:rsidR="001930B6" w:rsidRDefault="00C63972">
            <w:r>
              <w:t>01</w:t>
            </w:r>
          </w:p>
        </w:tc>
        <w:tc>
          <w:tcPr>
            <w:tcW w:w="1373" w:type="dxa"/>
            <w:tcBorders>
              <w:left w:val="single" w:sz="4" w:space="0" w:color="000000"/>
              <w:bottom w:val="single" w:sz="4" w:space="0" w:color="000000"/>
            </w:tcBorders>
            <w:vAlign w:val="center"/>
          </w:tcPr>
          <w:p w14:paraId="6436371C" w14:textId="77777777" w:rsidR="001930B6" w:rsidRDefault="00C63972">
            <w:r>
              <w:t>---</w:t>
            </w:r>
          </w:p>
        </w:tc>
        <w:tc>
          <w:tcPr>
            <w:tcW w:w="1358" w:type="dxa"/>
            <w:tcBorders>
              <w:left w:val="single" w:sz="4" w:space="0" w:color="000000"/>
              <w:bottom w:val="single" w:sz="4" w:space="0" w:color="000000"/>
              <w:right w:val="single" w:sz="4" w:space="0" w:color="000000"/>
            </w:tcBorders>
            <w:vAlign w:val="center"/>
          </w:tcPr>
          <w:p w14:paraId="0EED1FAA" w14:textId="77777777" w:rsidR="001930B6" w:rsidRDefault="00C63972">
            <w:r>
              <w:t>---</w:t>
            </w:r>
          </w:p>
        </w:tc>
        <w:tc>
          <w:tcPr>
            <w:tcW w:w="1133" w:type="dxa"/>
            <w:vMerge w:val="restart"/>
            <w:tcBorders>
              <w:left w:val="single" w:sz="4" w:space="0" w:color="000000"/>
              <w:bottom w:val="single" w:sz="4" w:space="0" w:color="000000"/>
              <w:right w:val="single" w:sz="4" w:space="0" w:color="000000"/>
            </w:tcBorders>
            <w:vAlign w:val="center"/>
          </w:tcPr>
          <w:p w14:paraId="39E48537" w14:textId="77777777" w:rsidR="001930B6" w:rsidRDefault="00C63972">
            <w:pPr>
              <w:widowControl w:val="0"/>
              <w:spacing w:before="196" w:after="0"/>
              <w:ind w:left="40"/>
            </w:pPr>
            <w:r>
              <w:rPr>
                <w:b/>
              </w:rPr>
              <w:t>3</w:t>
            </w:r>
          </w:p>
        </w:tc>
      </w:tr>
      <w:tr w:rsidR="001930B6" w14:paraId="5CF3F15E" w14:textId="77777777">
        <w:trPr>
          <w:trHeight w:val="200"/>
        </w:trPr>
        <w:tc>
          <w:tcPr>
            <w:tcW w:w="850" w:type="dxa"/>
            <w:vMerge/>
            <w:tcBorders>
              <w:left w:val="single" w:sz="4" w:space="0" w:color="000000"/>
              <w:bottom w:val="single" w:sz="4" w:space="0" w:color="000000"/>
              <w:right w:val="single" w:sz="4" w:space="0" w:color="000000"/>
            </w:tcBorders>
            <w:vAlign w:val="center"/>
          </w:tcPr>
          <w:p w14:paraId="76D4C95E"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C3E058C"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5267A300" w14:textId="77777777" w:rsidR="001930B6" w:rsidRDefault="001930B6"/>
        </w:tc>
        <w:tc>
          <w:tcPr>
            <w:tcW w:w="1533" w:type="dxa"/>
            <w:tcBorders>
              <w:left w:val="single" w:sz="4" w:space="0" w:color="000000"/>
              <w:bottom w:val="single" w:sz="4" w:space="0" w:color="000000"/>
            </w:tcBorders>
            <w:vAlign w:val="center"/>
          </w:tcPr>
          <w:p w14:paraId="6CE51A5A" w14:textId="77777777" w:rsidR="001930B6" w:rsidRDefault="00C63972">
            <w:r>
              <w:t>02</w:t>
            </w:r>
          </w:p>
        </w:tc>
        <w:tc>
          <w:tcPr>
            <w:tcW w:w="1358" w:type="dxa"/>
            <w:tcBorders>
              <w:left w:val="single" w:sz="4" w:space="0" w:color="000000"/>
              <w:bottom w:val="single" w:sz="4" w:space="0" w:color="000000"/>
            </w:tcBorders>
            <w:vAlign w:val="center"/>
          </w:tcPr>
          <w:p w14:paraId="2C30E95B" w14:textId="77777777" w:rsidR="001930B6" w:rsidRDefault="00C63972">
            <w:r>
              <w:t>01</w:t>
            </w:r>
          </w:p>
        </w:tc>
        <w:tc>
          <w:tcPr>
            <w:tcW w:w="1373" w:type="dxa"/>
            <w:tcBorders>
              <w:left w:val="single" w:sz="4" w:space="0" w:color="000000"/>
              <w:bottom w:val="single" w:sz="4" w:space="0" w:color="000000"/>
            </w:tcBorders>
            <w:vAlign w:val="center"/>
          </w:tcPr>
          <w:p w14:paraId="6B7508DF" w14:textId="77777777" w:rsidR="001930B6" w:rsidRDefault="001930B6"/>
        </w:tc>
        <w:tc>
          <w:tcPr>
            <w:tcW w:w="1358" w:type="dxa"/>
            <w:tcBorders>
              <w:left w:val="single" w:sz="4" w:space="0" w:color="000000"/>
              <w:bottom w:val="single" w:sz="4" w:space="0" w:color="000000"/>
              <w:right w:val="single" w:sz="4" w:space="0" w:color="000000"/>
            </w:tcBorders>
            <w:vAlign w:val="center"/>
          </w:tcPr>
          <w:p w14:paraId="03E2316D" w14:textId="77777777" w:rsidR="001930B6" w:rsidRDefault="001930B6"/>
        </w:tc>
        <w:tc>
          <w:tcPr>
            <w:tcW w:w="1133" w:type="dxa"/>
            <w:vMerge/>
            <w:tcBorders>
              <w:left w:val="single" w:sz="4" w:space="0" w:color="000000"/>
              <w:bottom w:val="single" w:sz="4" w:space="0" w:color="000000"/>
              <w:right w:val="single" w:sz="4" w:space="0" w:color="000000"/>
            </w:tcBorders>
            <w:vAlign w:val="center"/>
          </w:tcPr>
          <w:p w14:paraId="178ED0FB" w14:textId="77777777" w:rsidR="001930B6" w:rsidRDefault="001930B6">
            <w:pPr>
              <w:widowControl w:val="0"/>
              <w:pBdr>
                <w:top w:val="nil"/>
                <w:left w:val="nil"/>
                <w:bottom w:val="nil"/>
                <w:right w:val="nil"/>
                <w:between w:val="nil"/>
              </w:pBdr>
              <w:spacing w:before="0" w:after="0" w:line="276" w:lineRule="auto"/>
              <w:jc w:val="left"/>
            </w:pPr>
          </w:p>
        </w:tc>
      </w:tr>
      <w:tr w:rsidR="001930B6" w14:paraId="621188B5" w14:textId="77777777">
        <w:trPr>
          <w:trHeight w:val="200"/>
        </w:trPr>
        <w:tc>
          <w:tcPr>
            <w:tcW w:w="850" w:type="dxa"/>
            <w:vMerge/>
            <w:tcBorders>
              <w:left w:val="single" w:sz="4" w:space="0" w:color="000000"/>
              <w:bottom w:val="single" w:sz="4" w:space="0" w:color="000000"/>
              <w:right w:val="single" w:sz="4" w:space="0" w:color="000000"/>
            </w:tcBorders>
            <w:vAlign w:val="center"/>
          </w:tcPr>
          <w:p w14:paraId="157F883B"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899F42F"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539841F"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2A8E52F5" w14:textId="77777777" w:rsidR="001930B6" w:rsidRDefault="00C63972">
            <w:r>
              <w:t>02</w:t>
            </w:r>
          </w:p>
        </w:tc>
        <w:tc>
          <w:tcPr>
            <w:tcW w:w="1358" w:type="dxa"/>
            <w:tcBorders>
              <w:left w:val="single" w:sz="4" w:space="0" w:color="000000"/>
              <w:bottom w:val="single" w:sz="4" w:space="0" w:color="000000"/>
            </w:tcBorders>
            <w:vAlign w:val="center"/>
          </w:tcPr>
          <w:p w14:paraId="31115599" w14:textId="77777777" w:rsidR="001930B6" w:rsidRDefault="00C63972">
            <w:r>
              <w:t>01</w:t>
            </w:r>
          </w:p>
        </w:tc>
        <w:tc>
          <w:tcPr>
            <w:tcW w:w="1373" w:type="dxa"/>
            <w:tcBorders>
              <w:left w:val="single" w:sz="4" w:space="0" w:color="000000"/>
              <w:bottom w:val="single" w:sz="4" w:space="0" w:color="000000"/>
            </w:tcBorders>
            <w:vAlign w:val="center"/>
          </w:tcPr>
          <w:p w14:paraId="010DAB33" w14:textId="77777777" w:rsidR="001930B6" w:rsidRDefault="001930B6"/>
        </w:tc>
        <w:tc>
          <w:tcPr>
            <w:tcW w:w="1358" w:type="dxa"/>
            <w:tcBorders>
              <w:left w:val="single" w:sz="4" w:space="0" w:color="000000"/>
              <w:bottom w:val="single" w:sz="4" w:space="0" w:color="000000"/>
              <w:right w:val="single" w:sz="4" w:space="0" w:color="000000"/>
            </w:tcBorders>
            <w:vAlign w:val="center"/>
          </w:tcPr>
          <w:p w14:paraId="046D6420" w14:textId="77777777" w:rsidR="001930B6" w:rsidRDefault="001930B6"/>
        </w:tc>
        <w:tc>
          <w:tcPr>
            <w:tcW w:w="1133" w:type="dxa"/>
            <w:vMerge/>
            <w:tcBorders>
              <w:left w:val="single" w:sz="4" w:space="0" w:color="000000"/>
              <w:bottom w:val="single" w:sz="4" w:space="0" w:color="000000"/>
              <w:right w:val="single" w:sz="4" w:space="0" w:color="000000"/>
            </w:tcBorders>
            <w:vAlign w:val="center"/>
          </w:tcPr>
          <w:p w14:paraId="73A6D3A0" w14:textId="77777777" w:rsidR="001930B6" w:rsidRDefault="001930B6">
            <w:pPr>
              <w:widowControl w:val="0"/>
              <w:pBdr>
                <w:top w:val="nil"/>
                <w:left w:val="nil"/>
                <w:bottom w:val="nil"/>
                <w:right w:val="nil"/>
                <w:between w:val="nil"/>
              </w:pBdr>
              <w:spacing w:before="0" w:after="0" w:line="276" w:lineRule="auto"/>
              <w:jc w:val="left"/>
            </w:pPr>
          </w:p>
        </w:tc>
      </w:tr>
      <w:tr w:rsidR="001930B6" w14:paraId="50A7B382"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55B671C7" w14:textId="77777777" w:rsidR="001930B6" w:rsidRDefault="00C63972">
            <w:pPr>
              <w:widowControl w:val="0"/>
              <w:rPr>
                <w:color w:val="FF0000"/>
              </w:rPr>
            </w:pPr>
            <w:r>
              <w:rPr>
                <w:color w:val="000000"/>
              </w:rPr>
              <w:lastRenderedPageBreak/>
              <w:t>11</w:t>
            </w:r>
          </w:p>
        </w:tc>
        <w:tc>
          <w:tcPr>
            <w:tcW w:w="5211" w:type="dxa"/>
            <w:tcBorders>
              <w:left w:val="single" w:sz="4" w:space="0" w:color="000000"/>
              <w:bottom w:val="single" w:sz="4" w:space="0" w:color="000000"/>
              <w:right w:val="single" w:sz="4" w:space="0" w:color="000000"/>
            </w:tcBorders>
            <w:vAlign w:val="center"/>
          </w:tcPr>
          <w:p w14:paraId="5337B9F5" w14:textId="77777777" w:rsidR="001930B6" w:rsidRDefault="00C63972">
            <w:pPr>
              <w:widowControl w:val="0"/>
              <w:spacing w:before="197" w:after="0"/>
              <w:ind w:right="160"/>
              <w:jc w:val="both"/>
            </w:pPr>
            <w:r>
              <w:rPr>
                <w:b/>
              </w:rPr>
              <w:t xml:space="preserve">Semente de rúcula: </w:t>
            </w:r>
            <w:r>
              <w:t xml:space="preserve">Semente rúcula, cultivar </w:t>
            </w:r>
            <w:proofErr w:type="spellStart"/>
            <w:r>
              <w:t>Antonella</w:t>
            </w:r>
            <w:proofErr w:type="spellEnd"/>
            <w:r>
              <w:t xml:space="preserve">. O produto deverá estar com um terço de seu prazo de validade. Pacote longa vida com 50g.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1BE5BD9A" w14:textId="77777777" w:rsidR="001930B6" w:rsidRDefault="001930B6"/>
          <w:p w14:paraId="57A78F5E" w14:textId="77777777" w:rsidR="001930B6" w:rsidRDefault="00C63972">
            <w:r>
              <w:t>Pacote</w:t>
            </w:r>
          </w:p>
          <w:p w14:paraId="5233DB7E" w14:textId="77777777" w:rsidR="001930B6" w:rsidRDefault="001930B6"/>
        </w:tc>
        <w:tc>
          <w:tcPr>
            <w:tcW w:w="1533" w:type="dxa"/>
            <w:tcBorders>
              <w:left w:val="single" w:sz="4" w:space="0" w:color="000000"/>
              <w:bottom w:val="single" w:sz="4" w:space="0" w:color="000000"/>
            </w:tcBorders>
            <w:vAlign w:val="center"/>
          </w:tcPr>
          <w:p w14:paraId="2A786284" w14:textId="77777777" w:rsidR="001930B6" w:rsidRDefault="00C63972">
            <w:r>
              <w:t>07</w:t>
            </w:r>
          </w:p>
        </w:tc>
        <w:tc>
          <w:tcPr>
            <w:tcW w:w="1358" w:type="dxa"/>
            <w:tcBorders>
              <w:left w:val="single" w:sz="4" w:space="0" w:color="000000"/>
              <w:bottom w:val="single" w:sz="4" w:space="0" w:color="000000"/>
            </w:tcBorders>
            <w:vAlign w:val="center"/>
          </w:tcPr>
          <w:p w14:paraId="67683173" w14:textId="77777777" w:rsidR="001930B6" w:rsidRDefault="00C63972">
            <w:r>
              <w:t>01</w:t>
            </w:r>
          </w:p>
        </w:tc>
        <w:tc>
          <w:tcPr>
            <w:tcW w:w="1373" w:type="dxa"/>
            <w:tcBorders>
              <w:left w:val="single" w:sz="4" w:space="0" w:color="000000"/>
              <w:bottom w:val="single" w:sz="4" w:space="0" w:color="000000"/>
            </w:tcBorders>
            <w:vAlign w:val="center"/>
          </w:tcPr>
          <w:p w14:paraId="233DFE44"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1C50495A" w14:textId="77777777" w:rsidR="001930B6" w:rsidRDefault="00C63972">
            <w:r>
              <w:t>12</w:t>
            </w:r>
          </w:p>
        </w:tc>
        <w:tc>
          <w:tcPr>
            <w:tcW w:w="1133" w:type="dxa"/>
            <w:vMerge w:val="restart"/>
            <w:tcBorders>
              <w:left w:val="single" w:sz="4" w:space="0" w:color="000000"/>
              <w:bottom w:val="single" w:sz="4" w:space="0" w:color="000000"/>
              <w:right w:val="single" w:sz="4" w:space="0" w:color="000000"/>
            </w:tcBorders>
            <w:vAlign w:val="center"/>
          </w:tcPr>
          <w:p w14:paraId="4F1AC295" w14:textId="77777777" w:rsidR="001930B6" w:rsidRDefault="00C63972">
            <w:pPr>
              <w:widowControl w:val="0"/>
              <w:spacing w:before="69" w:after="0"/>
              <w:ind w:left="40" w:right="70"/>
            </w:pPr>
            <w:r>
              <w:rPr>
                <w:b/>
              </w:rPr>
              <w:t>25</w:t>
            </w:r>
          </w:p>
        </w:tc>
      </w:tr>
      <w:tr w:rsidR="001930B6" w14:paraId="2F04F72A" w14:textId="77777777">
        <w:trPr>
          <w:trHeight w:val="200"/>
        </w:trPr>
        <w:tc>
          <w:tcPr>
            <w:tcW w:w="850" w:type="dxa"/>
            <w:vMerge/>
            <w:tcBorders>
              <w:left w:val="single" w:sz="4" w:space="0" w:color="000000"/>
              <w:bottom w:val="single" w:sz="4" w:space="0" w:color="000000"/>
              <w:right w:val="single" w:sz="4" w:space="0" w:color="000000"/>
            </w:tcBorders>
            <w:vAlign w:val="center"/>
          </w:tcPr>
          <w:p w14:paraId="4C9E52D9"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70DD39C1"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71FD82AB" w14:textId="77777777" w:rsidR="001930B6" w:rsidRDefault="001930B6"/>
        </w:tc>
        <w:tc>
          <w:tcPr>
            <w:tcW w:w="1533" w:type="dxa"/>
            <w:tcBorders>
              <w:left w:val="single" w:sz="4" w:space="0" w:color="000000"/>
              <w:bottom w:val="single" w:sz="4" w:space="0" w:color="000000"/>
            </w:tcBorders>
            <w:vAlign w:val="center"/>
          </w:tcPr>
          <w:p w14:paraId="258AC725" w14:textId="77777777" w:rsidR="001930B6" w:rsidRDefault="001930B6"/>
        </w:tc>
        <w:tc>
          <w:tcPr>
            <w:tcW w:w="1358" w:type="dxa"/>
            <w:tcBorders>
              <w:left w:val="single" w:sz="4" w:space="0" w:color="000000"/>
              <w:bottom w:val="single" w:sz="4" w:space="0" w:color="000000"/>
            </w:tcBorders>
            <w:vAlign w:val="center"/>
          </w:tcPr>
          <w:p w14:paraId="58069501" w14:textId="77777777" w:rsidR="001930B6" w:rsidRDefault="00C63972">
            <w:r>
              <w:t>01</w:t>
            </w:r>
          </w:p>
        </w:tc>
        <w:tc>
          <w:tcPr>
            <w:tcW w:w="1373" w:type="dxa"/>
            <w:tcBorders>
              <w:left w:val="single" w:sz="4" w:space="0" w:color="000000"/>
              <w:bottom w:val="single" w:sz="4" w:space="0" w:color="000000"/>
            </w:tcBorders>
            <w:vAlign w:val="center"/>
          </w:tcPr>
          <w:p w14:paraId="0F8F3AE8"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04D38D35" w14:textId="77777777" w:rsidR="001930B6" w:rsidRDefault="00C63972">
            <w:r>
              <w:t>06</w:t>
            </w:r>
          </w:p>
        </w:tc>
        <w:tc>
          <w:tcPr>
            <w:tcW w:w="1133" w:type="dxa"/>
            <w:vMerge/>
            <w:tcBorders>
              <w:left w:val="single" w:sz="4" w:space="0" w:color="000000"/>
              <w:bottom w:val="single" w:sz="4" w:space="0" w:color="000000"/>
              <w:right w:val="single" w:sz="4" w:space="0" w:color="000000"/>
            </w:tcBorders>
            <w:vAlign w:val="center"/>
          </w:tcPr>
          <w:p w14:paraId="42DCE333" w14:textId="77777777" w:rsidR="001930B6" w:rsidRDefault="001930B6">
            <w:pPr>
              <w:widowControl w:val="0"/>
              <w:pBdr>
                <w:top w:val="nil"/>
                <w:left w:val="nil"/>
                <w:bottom w:val="nil"/>
                <w:right w:val="nil"/>
                <w:between w:val="nil"/>
              </w:pBdr>
              <w:spacing w:before="0" w:after="0" w:line="276" w:lineRule="auto"/>
              <w:jc w:val="left"/>
            </w:pPr>
          </w:p>
        </w:tc>
      </w:tr>
      <w:tr w:rsidR="001930B6" w14:paraId="6C73DF23" w14:textId="77777777">
        <w:trPr>
          <w:trHeight w:val="200"/>
        </w:trPr>
        <w:tc>
          <w:tcPr>
            <w:tcW w:w="850" w:type="dxa"/>
            <w:vMerge/>
            <w:tcBorders>
              <w:left w:val="single" w:sz="4" w:space="0" w:color="000000"/>
              <w:bottom w:val="single" w:sz="4" w:space="0" w:color="000000"/>
              <w:right w:val="single" w:sz="4" w:space="0" w:color="000000"/>
            </w:tcBorders>
            <w:vAlign w:val="center"/>
          </w:tcPr>
          <w:p w14:paraId="6C8AE5B7"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279B870E"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1498FB61"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4BF0832B" w14:textId="77777777" w:rsidR="001930B6" w:rsidRDefault="001930B6"/>
        </w:tc>
        <w:tc>
          <w:tcPr>
            <w:tcW w:w="1358" w:type="dxa"/>
            <w:tcBorders>
              <w:left w:val="single" w:sz="4" w:space="0" w:color="000000"/>
              <w:bottom w:val="single" w:sz="4" w:space="0" w:color="000000"/>
            </w:tcBorders>
            <w:vAlign w:val="center"/>
          </w:tcPr>
          <w:p w14:paraId="64E4D4AC" w14:textId="77777777" w:rsidR="001930B6" w:rsidRDefault="00C63972">
            <w:r>
              <w:t>01</w:t>
            </w:r>
          </w:p>
        </w:tc>
        <w:tc>
          <w:tcPr>
            <w:tcW w:w="1373" w:type="dxa"/>
            <w:tcBorders>
              <w:left w:val="single" w:sz="4" w:space="0" w:color="000000"/>
              <w:bottom w:val="single" w:sz="4" w:space="0" w:color="000000"/>
            </w:tcBorders>
            <w:vAlign w:val="center"/>
          </w:tcPr>
          <w:p w14:paraId="39BFB256"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0A295DA5" w14:textId="77777777" w:rsidR="001930B6" w:rsidRDefault="00C63972">
            <w:r>
              <w:t>06</w:t>
            </w:r>
          </w:p>
        </w:tc>
        <w:tc>
          <w:tcPr>
            <w:tcW w:w="1133" w:type="dxa"/>
            <w:vMerge/>
            <w:tcBorders>
              <w:left w:val="single" w:sz="4" w:space="0" w:color="000000"/>
              <w:bottom w:val="single" w:sz="4" w:space="0" w:color="000000"/>
              <w:right w:val="single" w:sz="4" w:space="0" w:color="000000"/>
            </w:tcBorders>
            <w:vAlign w:val="center"/>
          </w:tcPr>
          <w:p w14:paraId="6FFA3298" w14:textId="77777777" w:rsidR="001930B6" w:rsidRDefault="001930B6">
            <w:pPr>
              <w:widowControl w:val="0"/>
              <w:pBdr>
                <w:top w:val="nil"/>
                <w:left w:val="nil"/>
                <w:bottom w:val="nil"/>
                <w:right w:val="nil"/>
                <w:between w:val="nil"/>
              </w:pBdr>
              <w:spacing w:before="0" w:after="0" w:line="276" w:lineRule="auto"/>
              <w:jc w:val="left"/>
            </w:pPr>
          </w:p>
        </w:tc>
      </w:tr>
      <w:tr w:rsidR="001930B6" w14:paraId="43556B00"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34442D8A" w14:textId="77777777" w:rsidR="001930B6" w:rsidRDefault="00C63972">
            <w:pPr>
              <w:widowControl w:val="0"/>
              <w:rPr>
                <w:color w:val="FF0000"/>
              </w:rPr>
            </w:pPr>
            <w:r>
              <w:rPr>
                <w:color w:val="000000"/>
              </w:rPr>
              <w:t>12</w:t>
            </w:r>
          </w:p>
        </w:tc>
        <w:tc>
          <w:tcPr>
            <w:tcW w:w="5211" w:type="dxa"/>
            <w:tcBorders>
              <w:left w:val="single" w:sz="4" w:space="0" w:color="000000"/>
              <w:bottom w:val="single" w:sz="4" w:space="0" w:color="000000"/>
              <w:right w:val="single" w:sz="4" w:space="0" w:color="000000"/>
            </w:tcBorders>
            <w:vAlign w:val="center"/>
          </w:tcPr>
          <w:p w14:paraId="3693C94C" w14:textId="77777777" w:rsidR="001930B6" w:rsidRDefault="00C63972">
            <w:pPr>
              <w:widowControl w:val="0"/>
              <w:spacing w:before="197" w:after="0"/>
              <w:ind w:right="162"/>
              <w:jc w:val="both"/>
            </w:pPr>
            <w:r>
              <w:rPr>
                <w:b/>
              </w:rPr>
              <w:t>Semente de alface tipo vitória:</w:t>
            </w:r>
            <w:r>
              <w:t xml:space="preserve"> Semente,</w:t>
            </w:r>
            <w:r>
              <w:rPr>
                <w:b/>
              </w:rPr>
              <w:t xml:space="preserve"> </w:t>
            </w:r>
            <w:r>
              <w:t xml:space="preserve">tipo vitória, aplicação em plantação agrícola, espécie 1 alface-crespa. O produto deverá estar com um terço de seu prazo de validade. Envelope com 10 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5E9E2AFF" w14:textId="77777777" w:rsidR="001930B6" w:rsidRDefault="00C63972">
            <w:r>
              <w:t>Envelope</w:t>
            </w:r>
          </w:p>
          <w:p w14:paraId="74E44FED" w14:textId="77777777" w:rsidR="001930B6" w:rsidRDefault="001930B6"/>
        </w:tc>
        <w:tc>
          <w:tcPr>
            <w:tcW w:w="1533" w:type="dxa"/>
            <w:tcBorders>
              <w:left w:val="single" w:sz="4" w:space="0" w:color="000000"/>
              <w:bottom w:val="single" w:sz="4" w:space="0" w:color="000000"/>
            </w:tcBorders>
            <w:vAlign w:val="center"/>
          </w:tcPr>
          <w:p w14:paraId="75DB2863" w14:textId="77777777" w:rsidR="001930B6" w:rsidRDefault="00C63972">
            <w:r>
              <w:t>15</w:t>
            </w:r>
          </w:p>
        </w:tc>
        <w:tc>
          <w:tcPr>
            <w:tcW w:w="1358" w:type="dxa"/>
            <w:tcBorders>
              <w:left w:val="single" w:sz="4" w:space="0" w:color="000000"/>
              <w:bottom w:val="single" w:sz="4" w:space="0" w:color="000000"/>
            </w:tcBorders>
            <w:vAlign w:val="center"/>
          </w:tcPr>
          <w:p w14:paraId="73A95061" w14:textId="77777777" w:rsidR="001930B6" w:rsidRDefault="00C63972">
            <w:r>
              <w:t>10</w:t>
            </w:r>
          </w:p>
        </w:tc>
        <w:tc>
          <w:tcPr>
            <w:tcW w:w="1373" w:type="dxa"/>
            <w:tcBorders>
              <w:left w:val="single" w:sz="4" w:space="0" w:color="000000"/>
              <w:bottom w:val="single" w:sz="4" w:space="0" w:color="000000"/>
            </w:tcBorders>
            <w:vAlign w:val="center"/>
          </w:tcPr>
          <w:p w14:paraId="417D812A"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06D0FFB4" w14:textId="77777777" w:rsidR="001930B6" w:rsidRDefault="00C63972">
            <w:r>
              <w:t>24</w:t>
            </w:r>
          </w:p>
        </w:tc>
        <w:tc>
          <w:tcPr>
            <w:tcW w:w="1133" w:type="dxa"/>
            <w:vMerge w:val="restart"/>
            <w:tcBorders>
              <w:left w:val="single" w:sz="4" w:space="0" w:color="000000"/>
              <w:bottom w:val="single" w:sz="4" w:space="0" w:color="000000"/>
              <w:right w:val="single" w:sz="4" w:space="0" w:color="000000"/>
            </w:tcBorders>
            <w:vAlign w:val="center"/>
          </w:tcPr>
          <w:p w14:paraId="1AEE4EE5" w14:textId="77777777" w:rsidR="001930B6" w:rsidRDefault="00C63972">
            <w:pPr>
              <w:widowControl w:val="0"/>
              <w:spacing w:before="196" w:after="0"/>
              <w:ind w:left="40" w:right="70"/>
            </w:pPr>
            <w:r>
              <w:rPr>
                <w:b/>
              </w:rPr>
              <w:t>59</w:t>
            </w:r>
          </w:p>
        </w:tc>
      </w:tr>
      <w:tr w:rsidR="001930B6" w14:paraId="3E6641D0" w14:textId="77777777">
        <w:trPr>
          <w:trHeight w:val="200"/>
        </w:trPr>
        <w:tc>
          <w:tcPr>
            <w:tcW w:w="850" w:type="dxa"/>
            <w:vMerge/>
            <w:tcBorders>
              <w:left w:val="single" w:sz="4" w:space="0" w:color="000000"/>
              <w:bottom w:val="single" w:sz="4" w:space="0" w:color="000000"/>
              <w:right w:val="single" w:sz="4" w:space="0" w:color="000000"/>
            </w:tcBorders>
            <w:vAlign w:val="center"/>
          </w:tcPr>
          <w:p w14:paraId="3EF6C79A"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C54284D"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639AE524" w14:textId="77777777" w:rsidR="001930B6" w:rsidRDefault="001930B6"/>
        </w:tc>
        <w:tc>
          <w:tcPr>
            <w:tcW w:w="1533" w:type="dxa"/>
            <w:tcBorders>
              <w:left w:val="single" w:sz="4" w:space="0" w:color="000000"/>
              <w:bottom w:val="single" w:sz="4" w:space="0" w:color="000000"/>
            </w:tcBorders>
            <w:vAlign w:val="center"/>
          </w:tcPr>
          <w:p w14:paraId="485587BF" w14:textId="77777777" w:rsidR="001930B6" w:rsidRDefault="00C63972">
            <w:r>
              <w:t>10</w:t>
            </w:r>
          </w:p>
        </w:tc>
        <w:tc>
          <w:tcPr>
            <w:tcW w:w="1358" w:type="dxa"/>
            <w:tcBorders>
              <w:left w:val="single" w:sz="4" w:space="0" w:color="000000"/>
              <w:bottom w:val="single" w:sz="4" w:space="0" w:color="000000"/>
            </w:tcBorders>
            <w:vAlign w:val="center"/>
          </w:tcPr>
          <w:p w14:paraId="144572EC" w14:textId="77777777" w:rsidR="001930B6" w:rsidRDefault="00C63972">
            <w:r>
              <w:t>10</w:t>
            </w:r>
          </w:p>
        </w:tc>
        <w:tc>
          <w:tcPr>
            <w:tcW w:w="1373" w:type="dxa"/>
            <w:tcBorders>
              <w:left w:val="single" w:sz="4" w:space="0" w:color="000000"/>
              <w:bottom w:val="single" w:sz="4" w:space="0" w:color="000000"/>
            </w:tcBorders>
            <w:vAlign w:val="center"/>
          </w:tcPr>
          <w:p w14:paraId="4756749E"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5AC4A3AB" w14:textId="77777777" w:rsidR="001930B6" w:rsidRDefault="00C63972">
            <w:r>
              <w:t>12</w:t>
            </w:r>
          </w:p>
        </w:tc>
        <w:tc>
          <w:tcPr>
            <w:tcW w:w="1133" w:type="dxa"/>
            <w:vMerge/>
            <w:tcBorders>
              <w:left w:val="single" w:sz="4" w:space="0" w:color="000000"/>
              <w:bottom w:val="single" w:sz="4" w:space="0" w:color="000000"/>
              <w:right w:val="single" w:sz="4" w:space="0" w:color="000000"/>
            </w:tcBorders>
            <w:vAlign w:val="center"/>
          </w:tcPr>
          <w:p w14:paraId="44C7C1E5" w14:textId="77777777" w:rsidR="001930B6" w:rsidRDefault="001930B6">
            <w:pPr>
              <w:widowControl w:val="0"/>
              <w:pBdr>
                <w:top w:val="nil"/>
                <w:left w:val="nil"/>
                <w:bottom w:val="nil"/>
                <w:right w:val="nil"/>
                <w:between w:val="nil"/>
              </w:pBdr>
              <w:spacing w:before="0" w:after="0" w:line="276" w:lineRule="auto"/>
              <w:jc w:val="left"/>
            </w:pPr>
          </w:p>
        </w:tc>
      </w:tr>
      <w:tr w:rsidR="001930B6" w14:paraId="6578B856" w14:textId="77777777">
        <w:trPr>
          <w:trHeight w:val="200"/>
        </w:trPr>
        <w:tc>
          <w:tcPr>
            <w:tcW w:w="850" w:type="dxa"/>
            <w:vMerge/>
            <w:tcBorders>
              <w:left w:val="single" w:sz="4" w:space="0" w:color="000000"/>
              <w:bottom w:val="single" w:sz="4" w:space="0" w:color="000000"/>
              <w:right w:val="single" w:sz="4" w:space="0" w:color="000000"/>
            </w:tcBorders>
            <w:vAlign w:val="center"/>
          </w:tcPr>
          <w:p w14:paraId="73F7974F"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7C74AE3A"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34CE314"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57B0416B" w14:textId="77777777" w:rsidR="001930B6" w:rsidRDefault="00C63972">
            <w:r>
              <w:t>15</w:t>
            </w:r>
          </w:p>
        </w:tc>
        <w:tc>
          <w:tcPr>
            <w:tcW w:w="1358" w:type="dxa"/>
            <w:tcBorders>
              <w:left w:val="single" w:sz="4" w:space="0" w:color="000000"/>
              <w:bottom w:val="single" w:sz="4" w:space="0" w:color="000000"/>
            </w:tcBorders>
            <w:vAlign w:val="center"/>
          </w:tcPr>
          <w:p w14:paraId="1FCA86D5" w14:textId="77777777" w:rsidR="001930B6" w:rsidRDefault="00C63972">
            <w:r>
              <w:t>10</w:t>
            </w:r>
          </w:p>
        </w:tc>
        <w:tc>
          <w:tcPr>
            <w:tcW w:w="1373" w:type="dxa"/>
            <w:tcBorders>
              <w:left w:val="single" w:sz="4" w:space="0" w:color="000000"/>
              <w:bottom w:val="single" w:sz="4" w:space="0" w:color="000000"/>
            </w:tcBorders>
            <w:vAlign w:val="center"/>
          </w:tcPr>
          <w:p w14:paraId="37A34E81"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0F077C63" w14:textId="77777777" w:rsidR="001930B6" w:rsidRDefault="00C63972">
            <w:r>
              <w:t>12</w:t>
            </w:r>
          </w:p>
        </w:tc>
        <w:tc>
          <w:tcPr>
            <w:tcW w:w="1133" w:type="dxa"/>
            <w:vMerge/>
            <w:tcBorders>
              <w:left w:val="single" w:sz="4" w:space="0" w:color="000000"/>
              <w:bottom w:val="single" w:sz="4" w:space="0" w:color="000000"/>
              <w:right w:val="single" w:sz="4" w:space="0" w:color="000000"/>
            </w:tcBorders>
            <w:vAlign w:val="center"/>
          </w:tcPr>
          <w:p w14:paraId="2D3BAD6B" w14:textId="77777777" w:rsidR="001930B6" w:rsidRDefault="001930B6">
            <w:pPr>
              <w:widowControl w:val="0"/>
              <w:pBdr>
                <w:top w:val="nil"/>
                <w:left w:val="nil"/>
                <w:bottom w:val="nil"/>
                <w:right w:val="nil"/>
                <w:between w:val="nil"/>
              </w:pBdr>
              <w:spacing w:before="0" w:after="0" w:line="276" w:lineRule="auto"/>
              <w:jc w:val="left"/>
            </w:pPr>
          </w:p>
        </w:tc>
      </w:tr>
    </w:tbl>
    <w:p w14:paraId="6344AC9B" w14:textId="77777777" w:rsidR="001930B6" w:rsidRDefault="001930B6">
      <w:pPr>
        <w:spacing w:before="0" w:after="0"/>
        <w:jc w:val="left"/>
        <w:rPr>
          <w:rFonts w:ascii="Arial" w:eastAsia="Arial" w:hAnsi="Arial" w:cs="Arial"/>
          <w:color w:val="000000"/>
        </w:rPr>
      </w:pPr>
    </w:p>
    <w:p w14:paraId="5C9EAFB1" w14:textId="77777777" w:rsidR="001930B6" w:rsidRDefault="001930B6">
      <w:pPr>
        <w:spacing w:before="0" w:after="0"/>
        <w:jc w:val="left"/>
        <w:rPr>
          <w:rFonts w:ascii="Arial" w:eastAsia="Arial" w:hAnsi="Arial" w:cs="Arial"/>
          <w:color w:val="FF0000"/>
        </w:rPr>
      </w:pPr>
    </w:p>
    <w:p w14:paraId="4EC6FD08" w14:textId="77777777" w:rsidR="001930B6" w:rsidRDefault="001930B6">
      <w:pPr>
        <w:rPr>
          <w:b/>
        </w:rPr>
      </w:pPr>
    </w:p>
    <w:p w14:paraId="42E5ECAE" w14:textId="77777777" w:rsidR="00374563" w:rsidRDefault="00374563">
      <w:pPr>
        <w:rPr>
          <w:b/>
        </w:rPr>
      </w:pPr>
    </w:p>
    <w:p w14:paraId="09B5A1B6" w14:textId="77777777" w:rsidR="00374563" w:rsidRDefault="00374563">
      <w:pPr>
        <w:rPr>
          <w:b/>
        </w:rPr>
      </w:pPr>
    </w:p>
    <w:tbl>
      <w:tblPr>
        <w:tblStyle w:val="a8"/>
        <w:tblW w:w="14175" w:type="dxa"/>
        <w:tblInd w:w="188" w:type="dxa"/>
        <w:tblLayout w:type="fixed"/>
        <w:tblLook w:val="0000" w:firstRow="0" w:lastRow="0" w:firstColumn="0" w:lastColumn="0" w:noHBand="0" w:noVBand="0"/>
      </w:tblPr>
      <w:tblGrid>
        <w:gridCol w:w="910"/>
        <w:gridCol w:w="4585"/>
        <w:gridCol w:w="1138"/>
        <w:gridCol w:w="1372"/>
        <w:gridCol w:w="1341"/>
        <w:gridCol w:w="1139"/>
        <w:gridCol w:w="1311"/>
        <w:gridCol w:w="1184"/>
        <w:gridCol w:w="1195"/>
      </w:tblGrid>
      <w:tr w:rsidR="001930B6" w14:paraId="214BFCFC" w14:textId="77777777">
        <w:trPr>
          <w:trHeight w:val="615"/>
        </w:trPr>
        <w:tc>
          <w:tcPr>
            <w:tcW w:w="14175" w:type="dxa"/>
            <w:gridSpan w:val="9"/>
            <w:tcBorders>
              <w:top w:val="single" w:sz="4" w:space="0" w:color="000000"/>
              <w:left w:val="single" w:sz="4" w:space="0" w:color="000000"/>
              <w:bottom w:val="single" w:sz="4" w:space="0" w:color="000000"/>
            </w:tcBorders>
            <w:shd w:val="clear" w:color="auto" w:fill="00FFCC"/>
            <w:vAlign w:val="center"/>
          </w:tcPr>
          <w:p w14:paraId="18097612" w14:textId="77777777" w:rsidR="001930B6" w:rsidRDefault="00C63972">
            <w:pPr>
              <w:rPr>
                <w:b/>
              </w:rPr>
            </w:pPr>
            <w:r>
              <w:rPr>
                <w:b/>
              </w:rPr>
              <w:lastRenderedPageBreak/>
              <w:t xml:space="preserve">Grupo 02: Mudas </w:t>
            </w:r>
          </w:p>
          <w:p w14:paraId="3E0357CC" w14:textId="77777777" w:rsidR="001930B6" w:rsidRDefault="00C63972">
            <w:r>
              <w:rPr>
                <w:b/>
              </w:rPr>
              <w:t xml:space="preserve">Participantes: </w:t>
            </w:r>
            <w:r>
              <w:rPr>
                <w:i/>
              </w:rPr>
              <w:t xml:space="preserve">campi </w:t>
            </w:r>
            <w:r>
              <w:t>Petrolina Zona Rural, Petrolina, Ouricuri, Santa Maria e Salgueiro</w:t>
            </w:r>
          </w:p>
        </w:tc>
      </w:tr>
      <w:tr w:rsidR="001930B6" w14:paraId="3346444F" w14:textId="77777777">
        <w:trPr>
          <w:trHeight w:val="1135"/>
        </w:trPr>
        <w:tc>
          <w:tcPr>
            <w:tcW w:w="910" w:type="dxa"/>
            <w:tcBorders>
              <w:top w:val="single" w:sz="4" w:space="0" w:color="000000"/>
              <w:left w:val="single" w:sz="4" w:space="0" w:color="000000"/>
              <w:bottom w:val="single" w:sz="4" w:space="0" w:color="000000"/>
            </w:tcBorders>
            <w:shd w:val="clear" w:color="auto" w:fill="00FFCC"/>
            <w:vAlign w:val="center"/>
          </w:tcPr>
          <w:p w14:paraId="7B351B25" w14:textId="77777777" w:rsidR="001930B6" w:rsidRDefault="00C63972">
            <w:pPr>
              <w:widowControl w:val="0"/>
              <w:spacing w:before="0" w:after="0"/>
              <w:ind w:right="-57"/>
              <w:rPr>
                <w:b/>
                <w:sz w:val="18"/>
                <w:szCs w:val="18"/>
              </w:rPr>
            </w:pPr>
            <w:r>
              <w:rPr>
                <w:b/>
                <w:sz w:val="18"/>
                <w:szCs w:val="18"/>
              </w:rPr>
              <w:t>Item</w:t>
            </w:r>
          </w:p>
          <w:p w14:paraId="3F5F6535" w14:textId="77777777" w:rsidR="001930B6" w:rsidRDefault="001930B6">
            <w:pPr>
              <w:widowControl w:val="0"/>
              <w:rPr>
                <w:b/>
                <w:sz w:val="18"/>
                <w:szCs w:val="18"/>
              </w:rPr>
            </w:pPr>
          </w:p>
        </w:tc>
        <w:tc>
          <w:tcPr>
            <w:tcW w:w="4585" w:type="dxa"/>
            <w:tcBorders>
              <w:top w:val="single" w:sz="4" w:space="0" w:color="000000"/>
              <w:left w:val="single" w:sz="4" w:space="0" w:color="000000"/>
              <w:bottom w:val="single" w:sz="4" w:space="0" w:color="000000"/>
            </w:tcBorders>
            <w:shd w:val="clear" w:color="auto" w:fill="00FFCC"/>
            <w:vAlign w:val="center"/>
          </w:tcPr>
          <w:p w14:paraId="49BA8B61" w14:textId="77777777" w:rsidR="001930B6" w:rsidRDefault="00C63972">
            <w:pPr>
              <w:widowControl w:val="0"/>
              <w:rPr>
                <w:b/>
                <w:sz w:val="18"/>
                <w:szCs w:val="18"/>
              </w:rPr>
            </w:pPr>
            <w:r>
              <w:rPr>
                <w:b/>
                <w:sz w:val="18"/>
                <w:szCs w:val="18"/>
              </w:rPr>
              <w:t>Descrição/</w:t>
            </w:r>
          </w:p>
          <w:p w14:paraId="1481DC03" w14:textId="77777777" w:rsidR="001930B6" w:rsidRDefault="00C63972">
            <w:pPr>
              <w:widowControl w:val="0"/>
              <w:rPr>
                <w:b/>
                <w:sz w:val="18"/>
                <w:szCs w:val="18"/>
              </w:rPr>
            </w:pPr>
            <w:r>
              <w:rPr>
                <w:b/>
                <w:sz w:val="18"/>
                <w:szCs w:val="18"/>
              </w:rPr>
              <w:t>Especificação</w:t>
            </w:r>
          </w:p>
        </w:tc>
        <w:tc>
          <w:tcPr>
            <w:tcW w:w="1138" w:type="dxa"/>
            <w:tcBorders>
              <w:top w:val="single" w:sz="4" w:space="0" w:color="000000"/>
              <w:left w:val="single" w:sz="4" w:space="0" w:color="000000"/>
              <w:bottom w:val="single" w:sz="4" w:space="0" w:color="000000"/>
            </w:tcBorders>
            <w:shd w:val="clear" w:color="auto" w:fill="00FFCC"/>
            <w:vAlign w:val="center"/>
          </w:tcPr>
          <w:p w14:paraId="54E21569" w14:textId="77777777" w:rsidR="001930B6" w:rsidRDefault="00C63972">
            <w:pPr>
              <w:widowControl w:val="0"/>
              <w:rPr>
                <w:b/>
                <w:sz w:val="18"/>
                <w:szCs w:val="18"/>
              </w:rPr>
            </w:pPr>
            <w:r>
              <w:rPr>
                <w:b/>
                <w:sz w:val="18"/>
                <w:szCs w:val="18"/>
              </w:rPr>
              <w:t>Unidade de medida</w:t>
            </w:r>
          </w:p>
        </w:tc>
        <w:tc>
          <w:tcPr>
            <w:tcW w:w="1372" w:type="dxa"/>
            <w:tcBorders>
              <w:top w:val="single" w:sz="4" w:space="0" w:color="000000"/>
              <w:left w:val="single" w:sz="4" w:space="0" w:color="000000"/>
              <w:bottom w:val="single" w:sz="4" w:space="0" w:color="000000"/>
            </w:tcBorders>
            <w:shd w:val="clear" w:color="auto" w:fill="00FFCC"/>
            <w:vAlign w:val="center"/>
          </w:tcPr>
          <w:p w14:paraId="005C5170" w14:textId="77777777" w:rsidR="001930B6" w:rsidRDefault="00C63972">
            <w:pPr>
              <w:widowControl w:val="0"/>
              <w:spacing w:before="120" w:after="120" w:line="276" w:lineRule="auto"/>
              <w:jc w:val="both"/>
              <w:rPr>
                <w:b/>
                <w:sz w:val="18"/>
                <w:szCs w:val="18"/>
              </w:rPr>
            </w:pPr>
            <w:r>
              <w:rPr>
                <w:sz w:val="18"/>
                <w:szCs w:val="18"/>
              </w:rPr>
              <w:t>Petrolina Zona Rural</w:t>
            </w:r>
            <w:r>
              <w:rPr>
                <w:b/>
                <w:sz w:val="18"/>
                <w:szCs w:val="18"/>
              </w:rPr>
              <w:t xml:space="preserve"> </w:t>
            </w:r>
          </w:p>
        </w:tc>
        <w:tc>
          <w:tcPr>
            <w:tcW w:w="1341" w:type="dxa"/>
            <w:tcBorders>
              <w:top w:val="single" w:sz="4" w:space="0" w:color="000000"/>
              <w:left w:val="single" w:sz="4" w:space="0" w:color="000000"/>
              <w:bottom w:val="single" w:sz="4" w:space="0" w:color="000000"/>
            </w:tcBorders>
            <w:shd w:val="clear" w:color="auto" w:fill="00FFCC"/>
            <w:vAlign w:val="center"/>
          </w:tcPr>
          <w:p w14:paraId="70ACE590" w14:textId="77777777" w:rsidR="001930B6" w:rsidRDefault="00C63972">
            <w:pPr>
              <w:widowControl w:val="0"/>
              <w:spacing w:before="120" w:after="120" w:line="276" w:lineRule="auto"/>
              <w:ind w:right="-57"/>
              <w:jc w:val="both"/>
              <w:rPr>
                <w:sz w:val="18"/>
                <w:szCs w:val="18"/>
              </w:rPr>
            </w:pPr>
            <w:r>
              <w:rPr>
                <w:sz w:val="18"/>
                <w:szCs w:val="18"/>
              </w:rPr>
              <w:t xml:space="preserve">Petrolina </w:t>
            </w:r>
          </w:p>
        </w:tc>
        <w:tc>
          <w:tcPr>
            <w:tcW w:w="1139" w:type="dxa"/>
            <w:tcBorders>
              <w:top w:val="single" w:sz="4" w:space="0" w:color="000000"/>
              <w:left w:val="single" w:sz="4" w:space="0" w:color="000000"/>
              <w:bottom w:val="single" w:sz="4" w:space="0" w:color="000000"/>
            </w:tcBorders>
            <w:shd w:val="clear" w:color="auto" w:fill="00FFCC"/>
            <w:vAlign w:val="center"/>
          </w:tcPr>
          <w:p w14:paraId="33EFC824" w14:textId="77777777" w:rsidR="001930B6" w:rsidRDefault="00C63972">
            <w:pPr>
              <w:widowControl w:val="0"/>
              <w:ind w:left="-141" w:right="-78"/>
              <w:rPr>
                <w:sz w:val="18"/>
                <w:szCs w:val="18"/>
              </w:rPr>
            </w:pPr>
            <w:r>
              <w:rPr>
                <w:sz w:val="18"/>
                <w:szCs w:val="18"/>
              </w:rPr>
              <w:t>Ouricuri</w:t>
            </w:r>
          </w:p>
        </w:tc>
        <w:tc>
          <w:tcPr>
            <w:tcW w:w="1311" w:type="dxa"/>
            <w:tcBorders>
              <w:top w:val="single" w:sz="4" w:space="0" w:color="000000"/>
              <w:left w:val="single" w:sz="4" w:space="0" w:color="000000"/>
              <w:bottom w:val="single" w:sz="4" w:space="0" w:color="000000"/>
            </w:tcBorders>
            <w:shd w:val="clear" w:color="auto" w:fill="00FFCC"/>
            <w:vAlign w:val="center"/>
          </w:tcPr>
          <w:p w14:paraId="10DDD47D" w14:textId="77777777" w:rsidR="001930B6" w:rsidRDefault="00C63972">
            <w:pPr>
              <w:widowControl w:val="0"/>
              <w:rPr>
                <w:sz w:val="18"/>
                <w:szCs w:val="18"/>
              </w:rPr>
            </w:pPr>
            <w:r>
              <w:rPr>
                <w:sz w:val="18"/>
                <w:szCs w:val="18"/>
              </w:rPr>
              <w:t xml:space="preserve">Santa Maria </w:t>
            </w:r>
          </w:p>
        </w:tc>
        <w:tc>
          <w:tcPr>
            <w:tcW w:w="1184" w:type="dxa"/>
            <w:tcBorders>
              <w:top w:val="single" w:sz="4" w:space="0" w:color="000000"/>
              <w:left w:val="single" w:sz="4" w:space="0" w:color="000000"/>
              <w:bottom w:val="single" w:sz="4" w:space="0" w:color="000000"/>
            </w:tcBorders>
            <w:shd w:val="clear" w:color="auto" w:fill="00FFCC"/>
            <w:vAlign w:val="center"/>
          </w:tcPr>
          <w:p w14:paraId="292D76DC" w14:textId="77777777" w:rsidR="001930B6" w:rsidRDefault="00C63972">
            <w:pPr>
              <w:widowControl w:val="0"/>
              <w:ind w:left="-141" w:right="-78"/>
              <w:rPr>
                <w:sz w:val="18"/>
                <w:szCs w:val="18"/>
              </w:rPr>
            </w:pPr>
            <w:r>
              <w:rPr>
                <w:sz w:val="18"/>
                <w:szCs w:val="18"/>
              </w:rPr>
              <w:t xml:space="preserve">Salgueiro </w:t>
            </w:r>
          </w:p>
        </w:tc>
        <w:tc>
          <w:tcPr>
            <w:tcW w:w="1195"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50359948" w14:textId="77777777" w:rsidR="001930B6" w:rsidRDefault="00C63972">
            <w:pPr>
              <w:widowControl w:val="0"/>
              <w:rPr>
                <w:b/>
                <w:sz w:val="18"/>
                <w:szCs w:val="18"/>
              </w:rPr>
            </w:pPr>
            <w:r>
              <w:rPr>
                <w:b/>
                <w:sz w:val="18"/>
                <w:szCs w:val="18"/>
              </w:rPr>
              <w:t>Quant. Total</w:t>
            </w:r>
          </w:p>
        </w:tc>
      </w:tr>
      <w:tr w:rsidR="001930B6" w14:paraId="4750F882"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29B76CC8" w14:textId="77777777" w:rsidR="001930B6" w:rsidRDefault="00C63972">
            <w:pPr>
              <w:widowControl w:val="0"/>
              <w:rPr>
                <w:b/>
                <w:color w:val="FF0000"/>
              </w:rPr>
            </w:pPr>
            <w:r>
              <w:rPr>
                <w:b/>
                <w:color w:val="000000"/>
              </w:rPr>
              <w:t>13</w:t>
            </w:r>
          </w:p>
        </w:tc>
        <w:tc>
          <w:tcPr>
            <w:tcW w:w="4585" w:type="dxa"/>
            <w:tcBorders>
              <w:left w:val="single" w:sz="4" w:space="0" w:color="000000"/>
              <w:bottom w:val="single" w:sz="4" w:space="0" w:color="000000"/>
              <w:right w:val="single" w:sz="4" w:space="0" w:color="000000"/>
            </w:tcBorders>
            <w:vAlign w:val="center"/>
          </w:tcPr>
          <w:p w14:paraId="7CD50593" w14:textId="77777777" w:rsidR="001930B6" w:rsidRDefault="00C63972">
            <w:pPr>
              <w:widowControl w:val="0"/>
              <w:spacing w:before="197" w:after="0"/>
              <w:ind w:right="154"/>
              <w:jc w:val="both"/>
            </w:pPr>
            <w:r>
              <w:rPr>
                <w:b/>
              </w:rPr>
              <w:t xml:space="preserve">Muda de coco: </w:t>
            </w:r>
            <w:r>
              <w:t>Muda de coco tipo raiz nua e obtidas de sementes selecionadas no campo de produção (</w:t>
            </w:r>
            <w:proofErr w:type="spellStart"/>
            <w:r>
              <w:t>matrizeiro</w:t>
            </w:r>
            <w:proofErr w:type="spellEnd"/>
            <w:r>
              <w:t xml:space="preserve">) da variedade Anão, seguindo as normas ditadas pelo Ministério da Agricultura.  </w:t>
            </w:r>
            <w:r>
              <w:rPr>
                <w:b/>
              </w:rPr>
              <w:t>CATMAT: 69892</w:t>
            </w:r>
          </w:p>
        </w:tc>
        <w:tc>
          <w:tcPr>
            <w:tcW w:w="1138" w:type="dxa"/>
            <w:tcBorders>
              <w:left w:val="single" w:sz="4" w:space="0" w:color="000000"/>
              <w:bottom w:val="single" w:sz="4" w:space="0" w:color="000000"/>
            </w:tcBorders>
            <w:vAlign w:val="center"/>
          </w:tcPr>
          <w:p w14:paraId="1343DF34" w14:textId="77777777" w:rsidR="001930B6" w:rsidRDefault="00C63972">
            <w:pPr>
              <w:ind w:right="-85"/>
            </w:pPr>
            <w:r>
              <w:t xml:space="preserve">Unidade </w:t>
            </w:r>
          </w:p>
        </w:tc>
        <w:tc>
          <w:tcPr>
            <w:tcW w:w="1372" w:type="dxa"/>
            <w:tcBorders>
              <w:left w:val="single" w:sz="4" w:space="0" w:color="000000"/>
              <w:bottom w:val="single" w:sz="4" w:space="0" w:color="000000"/>
            </w:tcBorders>
            <w:vAlign w:val="center"/>
          </w:tcPr>
          <w:p w14:paraId="2DD678AD" w14:textId="77777777" w:rsidR="001930B6" w:rsidRDefault="00C63972">
            <w:r>
              <w:t>30</w:t>
            </w:r>
          </w:p>
        </w:tc>
        <w:tc>
          <w:tcPr>
            <w:tcW w:w="1341" w:type="dxa"/>
            <w:tcBorders>
              <w:left w:val="single" w:sz="4" w:space="0" w:color="000000"/>
              <w:bottom w:val="single" w:sz="4" w:space="0" w:color="000000"/>
            </w:tcBorders>
            <w:vAlign w:val="center"/>
          </w:tcPr>
          <w:p w14:paraId="17E053D3" w14:textId="77777777" w:rsidR="001930B6" w:rsidRDefault="00C63972">
            <w:r>
              <w:t>----</w:t>
            </w:r>
          </w:p>
        </w:tc>
        <w:tc>
          <w:tcPr>
            <w:tcW w:w="1139" w:type="dxa"/>
            <w:tcBorders>
              <w:left w:val="single" w:sz="4" w:space="0" w:color="000000"/>
              <w:bottom w:val="single" w:sz="4" w:space="0" w:color="000000"/>
            </w:tcBorders>
            <w:vAlign w:val="center"/>
          </w:tcPr>
          <w:p w14:paraId="13FC8A5D" w14:textId="77777777" w:rsidR="001930B6" w:rsidRDefault="00C63972">
            <w:r>
              <w:t>---</w:t>
            </w:r>
          </w:p>
        </w:tc>
        <w:tc>
          <w:tcPr>
            <w:tcW w:w="1311" w:type="dxa"/>
            <w:tcBorders>
              <w:left w:val="single" w:sz="4" w:space="0" w:color="000000"/>
              <w:bottom w:val="single" w:sz="4" w:space="0" w:color="000000"/>
            </w:tcBorders>
            <w:vAlign w:val="center"/>
          </w:tcPr>
          <w:p w14:paraId="5A54DAEA" w14:textId="77777777" w:rsidR="001930B6" w:rsidRDefault="00C63972">
            <w:r>
              <w:t>50</w:t>
            </w:r>
          </w:p>
        </w:tc>
        <w:tc>
          <w:tcPr>
            <w:tcW w:w="1184" w:type="dxa"/>
            <w:tcBorders>
              <w:left w:val="single" w:sz="4" w:space="0" w:color="000000"/>
              <w:bottom w:val="single" w:sz="4" w:space="0" w:color="000000"/>
              <w:right w:val="single" w:sz="4" w:space="0" w:color="000000"/>
            </w:tcBorders>
            <w:vAlign w:val="center"/>
          </w:tcPr>
          <w:p w14:paraId="045F27A4" w14:textId="77777777" w:rsidR="001930B6" w:rsidRDefault="00C63972">
            <w:r>
              <w:t>---</w:t>
            </w:r>
          </w:p>
        </w:tc>
        <w:tc>
          <w:tcPr>
            <w:tcW w:w="1195" w:type="dxa"/>
            <w:vMerge w:val="restart"/>
            <w:tcBorders>
              <w:left w:val="single" w:sz="4" w:space="0" w:color="000000"/>
              <w:bottom w:val="single" w:sz="4" w:space="0" w:color="000000"/>
              <w:right w:val="single" w:sz="4" w:space="0" w:color="000000"/>
            </w:tcBorders>
            <w:vAlign w:val="center"/>
          </w:tcPr>
          <w:p w14:paraId="51806FE1" w14:textId="77777777" w:rsidR="001930B6" w:rsidRDefault="00C63972">
            <w:pPr>
              <w:widowControl w:val="0"/>
              <w:spacing w:before="69" w:after="0"/>
              <w:ind w:left="110" w:right="70"/>
              <w:rPr>
                <w:b/>
              </w:rPr>
            </w:pPr>
            <w:r>
              <w:rPr>
                <w:b/>
              </w:rPr>
              <w:t>80</w:t>
            </w:r>
          </w:p>
        </w:tc>
      </w:tr>
      <w:tr w:rsidR="001930B6" w14:paraId="1696BD45" w14:textId="77777777">
        <w:trPr>
          <w:trHeight w:val="200"/>
        </w:trPr>
        <w:tc>
          <w:tcPr>
            <w:tcW w:w="910" w:type="dxa"/>
            <w:vMerge/>
            <w:tcBorders>
              <w:left w:val="single" w:sz="4" w:space="0" w:color="000000"/>
              <w:bottom w:val="single" w:sz="4" w:space="0" w:color="000000"/>
              <w:right w:val="single" w:sz="4" w:space="0" w:color="000000"/>
            </w:tcBorders>
            <w:vAlign w:val="center"/>
          </w:tcPr>
          <w:p w14:paraId="085A710A"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10AF4FFF"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309CA86E" w14:textId="77777777" w:rsidR="001930B6" w:rsidRDefault="001930B6">
            <w:pPr>
              <w:ind w:right="-85"/>
            </w:pPr>
          </w:p>
        </w:tc>
        <w:tc>
          <w:tcPr>
            <w:tcW w:w="1372" w:type="dxa"/>
            <w:tcBorders>
              <w:left w:val="single" w:sz="4" w:space="0" w:color="000000"/>
              <w:bottom w:val="single" w:sz="4" w:space="0" w:color="000000"/>
            </w:tcBorders>
            <w:vAlign w:val="center"/>
          </w:tcPr>
          <w:p w14:paraId="04F63FAF" w14:textId="77777777" w:rsidR="001930B6" w:rsidRDefault="00C63972">
            <w:r>
              <w:t>30</w:t>
            </w:r>
          </w:p>
        </w:tc>
        <w:tc>
          <w:tcPr>
            <w:tcW w:w="1341" w:type="dxa"/>
            <w:tcBorders>
              <w:left w:val="single" w:sz="4" w:space="0" w:color="000000"/>
              <w:bottom w:val="single" w:sz="4" w:space="0" w:color="000000"/>
            </w:tcBorders>
            <w:vAlign w:val="center"/>
          </w:tcPr>
          <w:p w14:paraId="75F5C721" w14:textId="77777777" w:rsidR="001930B6" w:rsidRDefault="001930B6"/>
        </w:tc>
        <w:tc>
          <w:tcPr>
            <w:tcW w:w="1139" w:type="dxa"/>
            <w:tcBorders>
              <w:left w:val="single" w:sz="4" w:space="0" w:color="000000"/>
              <w:bottom w:val="single" w:sz="4" w:space="0" w:color="000000"/>
            </w:tcBorders>
            <w:vAlign w:val="center"/>
          </w:tcPr>
          <w:p w14:paraId="70E543C8" w14:textId="77777777" w:rsidR="001930B6" w:rsidRDefault="001930B6"/>
        </w:tc>
        <w:tc>
          <w:tcPr>
            <w:tcW w:w="1311" w:type="dxa"/>
            <w:tcBorders>
              <w:left w:val="single" w:sz="4" w:space="0" w:color="000000"/>
              <w:bottom w:val="single" w:sz="4" w:space="0" w:color="000000"/>
            </w:tcBorders>
            <w:vAlign w:val="center"/>
          </w:tcPr>
          <w:p w14:paraId="2666472B" w14:textId="77777777" w:rsidR="001930B6" w:rsidRDefault="00C63972">
            <w:r>
              <w:t>10</w:t>
            </w:r>
          </w:p>
        </w:tc>
        <w:tc>
          <w:tcPr>
            <w:tcW w:w="1184" w:type="dxa"/>
            <w:tcBorders>
              <w:left w:val="single" w:sz="4" w:space="0" w:color="000000"/>
              <w:bottom w:val="single" w:sz="4" w:space="0" w:color="000000"/>
              <w:right w:val="single" w:sz="4" w:space="0" w:color="000000"/>
            </w:tcBorders>
            <w:vAlign w:val="center"/>
          </w:tcPr>
          <w:p w14:paraId="3CC50BAC" w14:textId="77777777" w:rsidR="001930B6" w:rsidRDefault="001930B6"/>
        </w:tc>
        <w:tc>
          <w:tcPr>
            <w:tcW w:w="1195" w:type="dxa"/>
            <w:vMerge/>
            <w:tcBorders>
              <w:left w:val="single" w:sz="4" w:space="0" w:color="000000"/>
              <w:bottom w:val="single" w:sz="4" w:space="0" w:color="000000"/>
              <w:right w:val="single" w:sz="4" w:space="0" w:color="000000"/>
            </w:tcBorders>
            <w:vAlign w:val="center"/>
          </w:tcPr>
          <w:p w14:paraId="6E5D9129" w14:textId="77777777" w:rsidR="001930B6" w:rsidRDefault="001930B6">
            <w:pPr>
              <w:widowControl w:val="0"/>
              <w:pBdr>
                <w:top w:val="nil"/>
                <w:left w:val="nil"/>
                <w:bottom w:val="nil"/>
                <w:right w:val="nil"/>
                <w:between w:val="nil"/>
              </w:pBdr>
              <w:spacing w:before="0" w:after="0" w:line="276" w:lineRule="auto"/>
              <w:jc w:val="left"/>
            </w:pPr>
          </w:p>
        </w:tc>
      </w:tr>
      <w:tr w:rsidR="001930B6" w14:paraId="79DE56DB" w14:textId="77777777">
        <w:trPr>
          <w:trHeight w:val="200"/>
        </w:trPr>
        <w:tc>
          <w:tcPr>
            <w:tcW w:w="910" w:type="dxa"/>
            <w:vMerge/>
            <w:tcBorders>
              <w:left w:val="single" w:sz="4" w:space="0" w:color="000000"/>
              <w:bottom w:val="single" w:sz="4" w:space="0" w:color="000000"/>
              <w:right w:val="single" w:sz="4" w:space="0" w:color="000000"/>
            </w:tcBorders>
            <w:vAlign w:val="center"/>
          </w:tcPr>
          <w:p w14:paraId="2FE7BEC8"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688ED9C4"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4B452F9C"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384053BB" w14:textId="77777777" w:rsidR="001930B6" w:rsidRDefault="00C63972">
            <w:r>
              <w:t>30</w:t>
            </w:r>
          </w:p>
        </w:tc>
        <w:tc>
          <w:tcPr>
            <w:tcW w:w="1341" w:type="dxa"/>
            <w:tcBorders>
              <w:left w:val="single" w:sz="4" w:space="0" w:color="000000"/>
              <w:bottom w:val="single" w:sz="4" w:space="0" w:color="000000"/>
            </w:tcBorders>
            <w:vAlign w:val="center"/>
          </w:tcPr>
          <w:p w14:paraId="16D90188" w14:textId="77777777" w:rsidR="001930B6" w:rsidRDefault="001930B6"/>
        </w:tc>
        <w:tc>
          <w:tcPr>
            <w:tcW w:w="1139" w:type="dxa"/>
            <w:tcBorders>
              <w:left w:val="single" w:sz="4" w:space="0" w:color="000000"/>
              <w:bottom w:val="single" w:sz="4" w:space="0" w:color="000000"/>
            </w:tcBorders>
            <w:vAlign w:val="center"/>
          </w:tcPr>
          <w:p w14:paraId="1E1C74A8" w14:textId="77777777" w:rsidR="001930B6" w:rsidRDefault="001930B6"/>
        </w:tc>
        <w:tc>
          <w:tcPr>
            <w:tcW w:w="1311" w:type="dxa"/>
            <w:tcBorders>
              <w:left w:val="single" w:sz="4" w:space="0" w:color="000000"/>
              <w:bottom w:val="single" w:sz="4" w:space="0" w:color="000000"/>
            </w:tcBorders>
            <w:vAlign w:val="center"/>
          </w:tcPr>
          <w:p w14:paraId="44B417FD" w14:textId="77777777" w:rsidR="001930B6" w:rsidRDefault="00C63972">
            <w:r>
              <w:t>50</w:t>
            </w:r>
          </w:p>
        </w:tc>
        <w:tc>
          <w:tcPr>
            <w:tcW w:w="1184" w:type="dxa"/>
            <w:tcBorders>
              <w:left w:val="single" w:sz="4" w:space="0" w:color="000000"/>
              <w:bottom w:val="single" w:sz="4" w:space="0" w:color="000000"/>
              <w:right w:val="single" w:sz="4" w:space="0" w:color="000000"/>
            </w:tcBorders>
            <w:vAlign w:val="center"/>
          </w:tcPr>
          <w:p w14:paraId="4C091F46" w14:textId="77777777" w:rsidR="001930B6" w:rsidRDefault="001930B6"/>
        </w:tc>
        <w:tc>
          <w:tcPr>
            <w:tcW w:w="1195" w:type="dxa"/>
            <w:vMerge/>
            <w:tcBorders>
              <w:left w:val="single" w:sz="4" w:space="0" w:color="000000"/>
              <w:bottom w:val="single" w:sz="4" w:space="0" w:color="000000"/>
              <w:right w:val="single" w:sz="4" w:space="0" w:color="000000"/>
            </w:tcBorders>
            <w:vAlign w:val="center"/>
          </w:tcPr>
          <w:p w14:paraId="15019C85" w14:textId="77777777" w:rsidR="001930B6" w:rsidRDefault="001930B6">
            <w:pPr>
              <w:widowControl w:val="0"/>
              <w:pBdr>
                <w:top w:val="nil"/>
                <w:left w:val="nil"/>
                <w:bottom w:val="nil"/>
                <w:right w:val="nil"/>
                <w:between w:val="nil"/>
              </w:pBdr>
              <w:spacing w:before="0" w:after="0" w:line="276" w:lineRule="auto"/>
              <w:jc w:val="left"/>
            </w:pPr>
          </w:p>
        </w:tc>
      </w:tr>
      <w:tr w:rsidR="001930B6" w14:paraId="49D2DBA4"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61B706C5" w14:textId="77777777" w:rsidR="001930B6" w:rsidRDefault="00C63972">
            <w:pPr>
              <w:widowControl w:val="0"/>
              <w:rPr>
                <w:b/>
                <w:color w:val="FF0000"/>
              </w:rPr>
            </w:pPr>
            <w:r>
              <w:rPr>
                <w:b/>
                <w:color w:val="000000"/>
              </w:rPr>
              <w:t>14</w:t>
            </w:r>
          </w:p>
        </w:tc>
        <w:tc>
          <w:tcPr>
            <w:tcW w:w="4585" w:type="dxa"/>
            <w:tcBorders>
              <w:left w:val="single" w:sz="4" w:space="0" w:color="000000"/>
              <w:bottom w:val="single" w:sz="4" w:space="0" w:color="000000"/>
              <w:right w:val="single" w:sz="4" w:space="0" w:color="000000"/>
            </w:tcBorders>
            <w:vAlign w:val="center"/>
          </w:tcPr>
          <w:p w14:paraId="458B8D1B" w14:textId="77777777" w:rsidR="001930B6" w:rsidRDefault="00C63972">
            <w:pPr>
              <w:widowControl w:val="0"/>
              <w:spacing w:before="197" w:after="0"/>
              <w:ind w:right="159"/>
              <w:jc w:val="both"/>
            </w:pPr>
            <w:proofErr w:type="gramStart"/>
            <w:r>
              <w:rPr>
                <w:b/>
              </w:rPr>
              <w:t>Mini ixora</w:t>
            </w:r>
            <w:proofErr w:type="gramEnd"/>
            <w:r>
              <w:rPr>
                <w:b/>
              </w:rPr>
              <w:t xml:space="preserve"> vermelha: </w:t>
            </w:r>
            <w:r>
              <w:t xml:space="preserve">Mini Ixora-(Ixora </w:t>
            </w:r>
            <w:proofErr w:type="spellStart"/>
            <w:r>
              <w:t>coccinea</w:t>
            </w:r>
            <w:proofErr w:type="spellEnd"/>
            <w:r>
              <w:t xml:space="preserve">) planta ornamental de fácil cultivo, ideal para cercas vivas, bordaduras, jardinagem e pode ir em jardineiras e vasos Nome científico: compacta, Arbustiva, altura aproximada de 30 cm. Vermelha.  </w:t>
            </w:r>
            <w:r>
              <w:rPr>
                <w:b/>
              </w:rPr>
              <w:t>CATMAT: 69892</w:t>
            </w:r>
          </w:p>
        </w:tc>
        <w:tc>
          <w:tcPr>
            <w:tcW w:w="1138" w:type="dxa"/>
            <w:tcBorders>
              <w:left w:val="single" w:sz="4" w:space="0" w:color="000000"/>
              <w:bottom w:val="single" w:sz="4" w:space="0" w:color="000000"/>
            </w:tcBorders>
            <w:vAlign w:val="center"/>
          </w:tcPr>
          <w:p w14:paraId="15B120F9" w14:textId="77777777" w:rsidR="001930B6" w:rsidRDefault="00C63972">
            <w:pPr>
              <w:ind w:right="-160"/>
            </w:pPr>
            <w:r>
              <w:t xml:space="preserve">Unidade </w:t>
            </w:r>
          </w:p>
        </w:tc>
        <w:tc>
          <w:tcPr>
            <w:tcW w:w="1372" w:type="dxa"/>
            <w:tcBorders>
              <w:left w:val="single" w:sz="4" w:space="0" w:color="000000"/>
              <w:bottom w:val="single" w:sz="4" w:space="0" w:color="000000"/>
            </w:tcBorders>
            <w:vAlign w:val="center"/>
          </w:tcPr>
          <w:p w14:paraId="474AB3F8" w14:textId="77777777" w:rsidR="001930B6" w:rsidRDefault="00C63972">
            <w:r>
              <w:t>100</w:t>
            </w:r>
          </w:p>
        </w:tc>
        <w:tc>
          <w:tcPr>
            <w:tcW w:w="1341" w:type="dxa"/>
            <w:tcBorders>
              <w:left w:val="single" w:sz="4" w:space="0" w:color="000000"/>
              <w:bottom w:val="single" w:sz="4" w:space="0" w:color="000000"/>
            </w:tcBorders>
            <w:vAlign w:val="center"/>
          </w:tcPr>
          <w:p w14:paraId="17E6FDD3" w14:textId="77777777" w:rsidR="001930B6" w:rsidRDefault="00C63972">
            <w:r>
              <w:t>2000</w:t>
            </w:r>
          </w:p>
        </w:tc>
        <w:tc>
          <w:tcPr>
            <w:tcW w:w="1139" w:type="dxa"/>
            <w:tcBorders>
              <w:left w:val="single" w:sz="4" w:space="0" w:color="000000"/>
              <w:bottom w:val="single" w:sz="4" w:space="0" w:color="000000"/>
            </w:tcBorders>
            <w:vAlign w:val="center"/>
          </w:tcPr>
          <w:p w14:paraId="13A43B22" w14:textId="77777777" w:rsidR="001930B6" w:rsidRDefault="00C63972">
            <w:r>
              <w:t>----</w:t>
            </w:r>
          </w:p>
        </w:tc>
        <w:tc>
          <w:tcPr>
            <w:tcW w:w="1311" w:type="dxa"/>
            <w:tcBorders>
              <w:left w:val="single" w:sz="4" w:space="0" w:color="000000"/>
              <w:bottom w:val="single" w:sz="4" w:space="0" w:color="000000"/>
            </w:tcBorders>
            <w:vAlign w:val="center"/>
          </w:tcPr>
          <w:p w14:paraId="1E7D32AA"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440D56C9" w14:textId="77777777" w:rsidR="001930B6" w:rsidRDefault="00C63972">
            <w:r>
              <w:t>100</w:t>
            </w:r>
          </w:p>
        </w:tc>
        <w:tc>
          <w:tcPr>
            <w:tcW w:w="1195" w:type="dxa"/>
            <w:vMerge w:val="restart"/>
            <w:tcBorders>
              <w:left w:val="single" w:sz="4" w:space="0" w:color="000000"/>
              <w:bottom w:val="single" w:sz="4" w:space="0" w:color="000000"/>
              <w:right w:val="single" w:sz="4" w:space="0" w:color="000000"/>
            </w:tcBorders>
            <w:vAlign w:val="center"/>
          </w:tcPr>
          <w:p w14:paraId="4EC72B3E" w14:textId="77777777" w:rsidR="001930B6" w:rsidRDefault="00C63972">
            <w:pPr>
              <w:widowControl w:val="0"/>
              <w:spacing w:before="69" w:after="0"/>
              <w:ind w:left="40" w:right="70"/>
              <w:rPr>
                <w:b/>
              </w:rPr>
            </w:pPr>
            <w:r>
              <w:rPr>
                <w:b/>
              </w:rPr>
              <w:t>2370</w:t>
            </w:r>
          </w:p>
        </w:tc>
      </w:tr>
      <w:tr w:rsidR="001930B6" w14:paraId="1696F40C" w14:textId="77777777">
        <w:trPr>
          <w:trHeight w:val="501"/>
        </w:trPr>
        <w:tc>
          <w:tcPr>
            <w:tcW w:w="910" w:type="dxa"/>
            <w:vMerge/>
            <w:tcBorders>
              <w:left w:val="single" w:sz="4" w:space="0" w:color="000000"/>
              <w:bottom w:val="single" w:sz="4" w:space="0" w:color="000000"/>
              <w:right w:val="single" w:sz="4" w:space="0" w:color="000000"/>
            </w:tcBorders>
            <w:vAlign w:val="center"/>
          </w:tcPr>
          <w:p w14:paraId="3940EE8E"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0B0C9E79"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7E28361C" w14:textId="77777777" w:rsidR="001930B6" w:rsidRDefault="001930B6">
            <w:pPr>
              <w:ind w:right="-160"/>
            </w:pPr>
          </w:p>
        </w:tc>
        <w:tc>
          <w:tcPr>
            <w:tcW w:w="1372" w:type="dxa"/>
            <w:tcBorders>
              <w:left w:val="single" w:sz="4" w:space="0" w:color="000000"/>
              <w:bottom w:val="single" w:sz="4" w:space="0" w:color="000000"/>
            </w:tcBorders>
            <w:vAlign w:val="center"/>
          </w:tcPr>
          <w:p w14:paraId="67B0CC2D" w14:textId="77777777" w:rsidR="001930B6" w:rsidRDefault="00C63972">
            <w:r>
              <w:t>50</w:t>
            </w:r>
          </w:p>
        </w:tc>
        <w:tc>
          <w:tcPr>
            <w:tcW w:w="1341" w:type="dxa"/>
            <w:tcBorders>
              <w:left w:val="single" w:sz="4" w:space="0" w:color="000000"/>
              <w:bottom w:val="single" w:sz="4" w:space="0" w:color="000000"/>
            </w:tcBorders>
            <w:vAlign w:val="center"/>
          </w:tcPr>
          <w:p w14:paraId="0495CBDE" w14:textId="77777777" w:rsidR="001930B6" w:rsidRDefault="00C63972">
            <w:r>
              <w:t>50</w:t>
            </w:r>
          </w:p>
        </w:tc>
        <w:tc>
          <w:tcPr>
            <w:tcW w:w="1139" w:type="dxa"/>
            <w:tcBorders>
              <w:left w:val="single" w:sz="4" w:space="0" w:color="000000"/>
              <w:bottom w:val="single" w:sz="4" w:space="0" w:color="000000"/>
            </w:tcBorders>
            <w:vAlign w:val="center"/>
          </w:tcPr>
          <w:p w14:paraId="01BABE3F" w14:textId="77777777" w:rsidR="001930B6" w:rsidRDefault="001930B6"/>
        </w:tc>
        <w:tc>
          <w:tcPr>
            <w:tcW w:w="1311" w:type="dxa"/>
            <w:tcBorders>
              <w:left w:val="single" w:sz="4" w:space="0" w:color="000000"/>
              <w:bottom w:val="single" w:sz="4" w:space="0" w:color="000000"/>
            </w:tcBorders>
            <w:vAlign w:val="center"/>
          </w:tcPr>
          <w:p w14:paraId="74212C02"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37A2409D"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6695A990" w14:textId="77777777" w:rsidR="001930B6" w:rsidRDefault="001930B6">
            <w:pPr>
              <w:widowControl w:val="0"/>
              <w:pBdr>
                <w:top w:val="nil"/>
                <w:left w:val="nil"/>
                <w:bottom w:val="nil"/>
                <w:right w:val="nil"/>
                <w:between w:val="nil"/>
              </w:pBdr>
              <w:spacing w:before="0" w:after="0" w:line="276" w:lineRule="auto"/>
              <w:jc w:val="left"/>
            </w:pPr>
          </w:p>
        </w:tc>
      </w:tr>
      <w:tr w:rsidR="001930B6" w14:paraId="44238C87" w14:textId="77777777">
        <w:trPr>
          <w:trHeight w:val="200"/>
        </w:trPr>
        <w:tc>
          <w:tcPr>
            <w:tcW w:w="910" w:type="dxa"/>
            <w:vMerge/>
            <w:tcBorders>
              <w:left w:val="single" w:sz="4" w:space="0" w:color="000000"/>
              <w:bottom w:val="single" w:sz="4" w:space="0" w:color="000000"/>
              <w:right w:val="single" w:sz="4" w:space="0" w:color="000000"/>
            </w:tcBorders>
            <w:vAlign w:val="center"/>
          </w:tcPr>
          <w:p w14:paraId="381D3811"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53FCB77F"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21185C61"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3E9CB587" w14:textId="77777777" w:rsidR="001930B6" w:rsidRDefault="00C63972">
            <w:r>
              <w:t>100</w:t>
            </w:r>
          </w:p>
        </w:tc>
        <w:tc>
          <w:tcPr>
            <w:tcW w:w="1341" w:type="dxa"/>
            <w:tcBorders>
              <w:left w:val="single" w:sz="4" w:space="0" w:color="000000"/>
              <w:bottom w:val="single" w:sz="4" w:space="0" w:color="000000"/>
            </w:tcBorders>
            <w:vAlign w:val="center"/>
          </w:tcPr>
          <w:p w14:paraId="1CECD00A" w14:textId="77777777" w:rsidR="001930B6" w:rsidRDefault="00C63972">
            <w:r>
              <w:t>200</w:t>
            </w:r>
          </w:p>
        </w:tc>
        <w:tc>
          <w:tcPr>
            <w:tcW w:w="1139" w:type="dxa"/>
            <w:tcBorders>
              <w:left w:val="single" w:sz="4" w:space="0" w:color="000000"/>
              <w:bottom w:val="single" w:sz="4" w:space="0" w:color="000000"/>
            </w:tcBorders>
            <w:vAlign w:val="center"/>
          </w:tcPr>
          <w:p w14:paraId="43F5DADC" w14:textId="77777777" w:rsidR="001930B6" w:rsidRDefault="001930B6"/>
        </w:tc>
        <w:tc>
          <w:tcPr>
            <w:tcW w:w="1311" w:type="dxa"/>
            <w:tcBorders>
              <w:left w:val="single" w:sz="4" w:space="0" w:color="000000"/>
              <w:bottom w:val="single" w:sz="4" w:space="0" w:color="000000"/>
            </w:tcBorders>
            <w:vAlign w:val="center"/>
          </w:tcPr>
          <w:p w14:paraId="49DA11D9"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4DEB8933"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5FFB3B6C" w14:textId="77777777" w:rsidR="001930B6" w:rsidRDefault="001930B6">
            <w:pPr>
              <w:widowControl w:val="0"/>
              <w:pBdr>
                <w:top w:val="nil"/>
                <w:left w:val="nil"/>
                <w:bottom w:val="nil"/>
                <w:right w:val="nil"/>
                <w:between w:val="nil"/>
              </w:pBdr>
              <w:spacing w:before="0" w:after="0" w:line="276" w:lineRule="auto"/>
              <w:jc w:val="left"/>
            </w:pPr>
          </w:p>
        </w:tc>
      </w:tr>
      <w:tr w:rsidR="001930B6" w14:paraId="0B614077"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22D2FF45" w14:textId="77777777" w:rsidR="001930B6" w:rsidRDefault="00C63972">
            <w:pPr>
              <w:widowControl w:val="0"/>
              <w:rPr>
                <w:b/>
                <w:color w:val="FF0000"/>
              </w:rPr>
            </w:pPr>
            <w:r>
              <w:rPr>
                <w:color w:val="000000"/>
              </w:rPr>
              <w:lastRenderedPageBreak/>
              <w:t>15</w:t>
            </w:r>
          </w:p>
        </w:tc>
        <w:tc>
          <w:tcPr>
            <w:tcW w:w="4585" w:type="dxa"/>
            <w:tcBorders>
              <w:left w:val="single" w:sz="4" w:space="0" w:color="000000"/>
              <w:bottom w:val="single" w:sz="4" w:space="0" w:color="000000"/>
              <w:right w:val="single" w:sz="4" w:space="0" w:color="000000"/>
            </w:tcBorders>
            <w:vAlign w:val="center"/>
          </w:tcPr>
          <w:p w14:paraId="1397C6F2" w14:textId="77777777" w:rsidR="001930B6" w:rsidRDefault="00C63972">
            <w:pPr>
              <w:widowControl w:val="0"/>
              <w:spacing w:before="197" w:after="0"/>
              <w:ind w:right="159"/>
              <w:jc w:val="both"/>
            </w:pPr>
            <w:proofErr w:type="gramStart"/>
            <w:r>
              <w:rPr>
                <w:b/>
              </w:rPr>
              <w:t>Mini ixora</w:t>
            </w:r>
            <w:proofErr w:type="gramEnd"/>
            <w:r>
              <w:rPr>
                <w:b/>
              </w:rPr>
              <w:t xml:space="preserve"> amarela: </w:t>
            </w:r>
            <w:r>
              <w:t xml:space="preserve">Mini Ixora-(Ixora </w:t>
            </w:r>
            <w:proofErr w:type="spellStart"/>
            <w:r>
              <w:t>coccinea</w:t>
            </w:r>
            <w:proofErr w:type="spellEnd"/>
            <w:r>
              <w:t xml:space="preserve">) planta ornamental de fácil cultivo, ideal para cercas vivas, bordaduras, jardinagem e pode ir em jardineiras e vasos Nome científico: compacta, Arbustiva, altura aproximada de 30 cm.  </w:t>
            </w:r>
            <w:r>
              <w:rPr>
                <w:b/>
              </w:rPr>
              <w:t xml:space="preserve">CATMAT: 69892 </w:t>
            </w:r>
          </w:p>
        </w:tc>
        <w:tc>
          <w:tcPr>
            <w:tcW w:w="1138" w:type="dxa"/>
            <w:tcBorders>
              <w:left w:val="single" w:sz="4" w:space="0" w:color="000000"/>
              <w:bottom w:val="single" w:sz="4" w:space="0" w:color="000000"/>
            </w:tcBorders>
            <w:vAlign w:val="center"/>
          </w:tcPr>
          <w:p w14:paraId="40B7F354" w14:textId="77777777" w:rsidR="001930B6" w:rsidRDefault="00C63972">
            <w:pPr>
              <w:ind w:left="-30" w:right="-160"/>
            </w:pPr>
            <w:r>
              <w:t xml:space="preserve">Unidade </w:t>
            </w:r>
          </w:p>
        </w:tc>
        <w:tc>
          <w:tcPr>
            <w:tcW w:w="1372" w:type="dxa"/>
            <w:tcBorders>
              <w:left w:val="single" w:sz="4" w:space="0" w:color="000000"/>
              <w:bottom w:val="single" w:sz="4" w:space="0" w:color="000000"/>
            </w:tcBorders>
            <w:vAlign w:val="center"/>
          </w:tcPr>
          <w:p w14:paraId="6BFEA6F1" w14:textId="77777777" w:rsidR="001930B6" w:rsidRDefault="00C63972">
            <w:r>
              <w:t>50</w:t>
            </w:r>
          </w:p>
        </w:tc>
        <w:tc>
          <w:tcPr>
            <w:tcW w:w="1341" w:type="dxa"/>
            <w:tcBorders>
              <w:left w:val="single" w:sz="4" w:space="0" w:color="000000"/>
              <w:bottom w:val="single" w:sz="4" w:space="0" w:color="000000"/>
            </w:tcBorders>
            <w:vAlign w:val="center"/>
          </w:tcPr>
          <w:p w14:paraId="23576C0E" w14:textId="77777777" w:rsidR="001930B6" w:rsidRDefault="00C63972">
            <w:r>
              <w:t>2000</w:t>
            </w:r>
          </w:p>
        </w:tc>
        <w:tc>
          <w:tcPr>
            <w:tcW w:w="1139" w:type="dxa"/>
            <w:tcBorders>
              <w:left w:val="single" w:sz="4" w:space="0" w:color="000000"/>
              <w:bottom w:val="single" w:sz="4" w:space="0" w:color="000000"/>
            </w:tcBorders>
            <w:vAlign w:val="center"/>
          </w:tcPr>
          <w:p w14:paraId="6BD91C57" w14:textId="77777777" w:rsidR="001930B6" w:rsidRDefault="00C63972">
            <w:r>
              <w:t>---</w:t>
            </w:r>
          </w:p>
        </w:tc>
        <w:tc>
          <w:tcPr>
            <w:tcW w:w="1311" w:type="dxa"/>
            <w:tcBorders>
              <w:left w:val="single" w:sz="4" w:space="0" w:color="000000"/>
              <w:bottom w:val="single" w:sz="4" w:space="0" w:color="000000"/>
            </w:tcBorders>
            <w:vAlign w:val="center"/>
          </w:tcPr>
          <w:p w14:paraId="03212BD9"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2A9BC939" w14:textId="77777777" w:rsidR="001930B6" w:rsidRDefault="00C63972">
            <w:r>
              <w:t>100</w:t>
            </w:r>
          </w:p>
        </w:tc>
        <w:tc>
          <w:tcPr>
            <w:tcW w:w="1195" w:type="dxa"/>
            <w:vMerge w:val="restart"/>
            <w:tcBorders>
              <w:left w:val="single" w:sz="4" w:space="0" w:color="000000"/>
              <w:bottom w:val="single" w:sz="4" w:space="0" w:color="000000"/>
              <w:right w:val="single" w:sz="4" w:space="0" w:color="000000"/>
            </w:tcBorders>
            <w:vAlign w:val="center"/>
          </w:tcPr>
          <w:p w14:paraId="35835BB0" w14:textId="77777777" w:rsidR="001930B6" w:rsidRDefault="00C63972">
            <w:pPr>
              <w:widowControl w:val="0"/>
              <w:spacing w:before="69" w:after="0"/>
              <w:ind w:left="40" w:right="70"/>
              <w:rPr>
                <w:b/>
              </w:rPr>
            </w:pPr>
            <w:r>
              <w:rPr>
                <w:b/>
              </w:rPr>
              <w:t>2320</w:t>
            </w:r>
          </w:p>
        </w:tc>
      </w:tr>
      <w:tr w:rsidR="001930B6" w14:paraId="1B043495" w14:textId="77777777">
        <w:trPr>
          <w:trHeight w:val="200"/>
        </w:trPr>
        <w:tc>
          <w:tcPr>
            <w:tcW w:w="910" w:type="dxa"/>
            <w:vMerge/>
            <w:tcBorders>
              <w:left w:val="single" w:sz="4" w:space="0" w:color="000000"/>
              <w:bottom w:val="single" w:sz="4" w:space="0" w:color="000000"/>
              <w:right w:val="single" w:sz="4" w:space="0" w:color="000000"/>
            </w:tcBorders>
            <w:vAlign w:val="center"/>
          </w:tcPr>
          <w:p w14:paraId="2CF2BA52"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76E2B241"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71DD58FA" w14:textId="77777777" w:rsidR="001930B6" w:rsidRDefault="001930B6">
            <w:pPr>
              <w:ind w:left="-30" w:right="-160"/>
            </w:pPr>
          </w:p>
        </w:tc>
        <w:tc>
          <w:tcPr>
            <w:tcW w:w="1372" w:type="dxa"/>
            <w:tcBorders>
              <w:left w:val="single" w:sz="4" w:space="0" w:color="000000"/>
              <w:bottom w:val="single" w:sz="4" w:space="0" w:color="000000"/>
            </w:tcBorders>
            <w:vAlign w:val="center"/>
          </w:tcPr>
          <w:p w14:paraId="53AB6847" w14:textId="77777777" w:rsidR="001930B6" w:rsidRDefault="00C63972">
            <w:r>
              <w:t>50</w:t>
            </w:r>
          </w:p>
        </w:tc>
        <w:tc>
          <w:tcPr>
            <w:tcW w:w="1341" w:type="dxa"/>
            <w:tcBorders>
              <w:left w:val="single" w:sz="4" w:space="0" w:color="000000"/>
              <w:bottom w:val="single" w:sz="4" w:space="0" w:color="000000"/>
            </w:tcBorders>
            <w:vAlign w:val="center"/>
          </w:tcPr>
          <w:p w14:paraId="71CC5690" w14:textId="77777777" w:rsidR="001930B6" w:rsidRDefault="00C63972">
            <w:r>
              <w:t>50</w:t>
            </w:r>
          </w:p>
        </w:tc>
        <w:tc>
          <w:tcPr>
            <w:tcW w:w="1139" w:type="dxa"/>
            <w:tcBorders>
              <w:left w:val="single" w:sz="4" w:space="0" w:color="000000"/>
              <w:bottom w:val="single" w:sz="4" w:space="0" w:color="000000"/>
            </w:tcBorders>
            <w:vAlign w:val="center"/>
          </w:tcPr>
          <w:p w14:paraId="4721CC4C" w14:textId="77777777" w:rsidR="001930B6" w:rsidRDefault="001930B6"/>
        </w:tc>
        <w:tc>
          <w:tcPr>
            <w:tcW w:w="1311" w:type="dxa"/>
            <w:tcBorders>
              <w:left w:val="single" w:sz="4" w:space="0" w:color="000000"/>
              <w:bottom w:val="single" w:sz="4" w:space="0" w:color="000000"/>
            </w:tcBorders>
            <w:vAlign w:val="center"/>
          </w:tcPr>
          <w:p w14:paraId="76A74E5B"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0B75F598"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475B7780" w14:textId="77777777" w:rsidR="001930B6" w:rsidRDefault="001930B6">
            <w:pPr>
              <w:widowControl w:val="0"/>
              <w:pBdr>
                <w:top w:val="nil"/>
                <w:left w:val="nil"/>
                <w:bottom w:val="nil"/>
                <w:right w:val="nil"/>
                <w:between w:val="nil"/>
              </w:pBdr>
              <w:spacing w:before="0" w:after="0" w:line="276" w:lineRule="auto"/>
              <w:jc w:val="left"/>
            </w:pPr>
          </w:p>
        </w:tc>
      </w:tr>
      <w:tr w:rsidR="001930B6" w14:paraId="7F73004F" w14:textId="77777777">
        <w:trPr>
          <w:trHeight w:val="200"/>
        </w:trPr>
        <w:tc>
          <w:tcPr>
            <w:tcW w:w="910" w:type="dxa"/>
            <w:vMerge/>
            <w:tcBorders>
              <w:left w:val="single" w:sz="4" w:space="0" w:color="000000"/>
              <w:bottom w:val="single" w:sz="4" w:space="0" w:color="000000"/>
              <w:right w:val="single" w:sz="4" w:space="0" w:color="000000"/>
            </w:tcBorders>
            <w:vAlign w:val="center"/>
          </w:tcPr>
          <w:p w14:paraId="0B61EBC2"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469E2AB9"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3CD9CC5B"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0A818E09" w14:textId="77777777" w:rsidR="001930B6" w:rsidRDefault="00C63972">
            <w:r>
              <w:t>50</w:t>
            </w:r>
          </w:p>
        </w:tc>
        <w:tc>
          <w:tcPr>
            <w:tcW w:w="1341" w:type="dxa"/>
            <w:tcBorders>
              <w:left w:val="single" w:sz="4" w:space="0" w:color="000000"/>
              <w:bottom w:val="single" w:sz="4" w:space="0" w:color="000000"/>
            </w:tcBorders>
            <w:vAlign w:val="center"/>
          </w:tcPr>
          <w:p w14:paraId="2732B3FB" w14:textId="77777777" w:rsidR="001930B6" w:rsidRDefault="00C63972">
            <w:r>
              <w:t>200</w:t>
            </w:r>
          </w:p>
        </w:tc>
        <w:tc>
          <w:tcPr>
            <w:tcW w:w="1139" w:type="dxa"/>
            <w:tcBorders>
              <w:left w:val="single" w:sz="4" w:space="0" w:color="000000"/>
              <w:bottom w:val="single" w:sz="4" w:space="0" w:color="000000"/>
            </w:tcBorders>
            <w:vAlign w:val="center"/>
          </w:tcPr>
          <w:p w14:paraId="5F2F6D50" w14:textId="77777777" w:rsidR="001930B6" w:rsidRDefault="001930B6"/>
        </w:tc>
        <w:tc>
          <w:tcPr>
            <w:tcW w:w="1311" w:type="dxa"/>
            <w:tcBorders>
              <w:left w:val="single" w:sz="4" w:space="0" w:color="000000"/>
              <w:bottom w:val="single" w:sz="4" w:space="0" w:color="000000"/>
            </w:tcBorders>
            <w:vAlign w:val="center"/>
          </w:tcPr>
          <w:p w14:paraId="39817AB1"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374CAFF8"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14078481" w14:textId="77777777" w:rsidR="001930B6" w:rsidRDefault="001930B6">
            <w:pPr>
              <w:widowControl w:val="0"/>
              <w:pBdr>
                <w:top w:val="nil"/>
                <w:left w:val="nil"/>
                <w:bottom w:val="nil"/>
                <w:right w:val="nil"/>
                <w:between w:val="nil"/>
              </w:pBdr>
              <w:spacing w:before="0" w:after="0" w:line="276" w:lineRule="auto"/>
              <w:jc w:val="left"/>
            </w:pPr>
          </w:p>
        </w:tc>
      </w:tr>
      <w:tr w:rsidR="001930B6" w14:paraId="3C4FC975"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79DFC06B" w14:textId="77777777" w:rsidR="001930B6" w:rsidRDefault="00C63972">
            <w:pPr>
              <w:widowControl w:val="0"/>
              <w:rPr>
                <w:color w:val="FF0000"/>
              </w:rPr>
            </w:pPr>
            <w:r>
              <w:rPr>
                <w:color w:val="000000"/>
              </w:rPr>
              <w:t>16</w:t>
            </w:r>
          </w:p>
        </w:tc>
        <w:tc>
          <w:tcPr>
            <w:tcW w:w="4585" w:type="dxa"/>
            <w:tcBorders>
              <w:left w:val="single" w:sz="4" w:space="0" w:color="000000"/>
              <w:bottom w:val="single" w:sz="4" w:space="0" w:color="000000"/>
              <w:right w:val="single" w:sz="4" w:space="0" w:color="000000"/>
            </w:tcBorders>
            <w:vAlign w:val="center"/>
          </w:tcPr>
          <w:p w14:paraId="17E5D477" w14:textId="77777777" w:rsidR="001930B6" w:rsidRDefault="00C63972">
            <w:pPr>
              <w:widowControl w:val="0"/>
              <w:spacing w:before="197" w:after="0"/>
              <w:ind w:right="160"/>
              <w:jc w:val="both"/>
            </w:pPr>
            <w:r>
              <w:rPr>
                <w:b/>
              </w:rPr>
              <w:t xml:space="preserve">Palmeira Fênix: </w:t>
            </w:r>
            <w:r>
              <w:t xml:space="preserve">A Palmeira Fênix é uma árvore ornamental de tronco simples, cultivada em vasos, com mudas de 15 a 25 cm de altura.  </w:t>
            </w:r>
            <w:r>
              <w:rPr>
                <w:b/>
              </w:rPr>
              <w:t>CATMAT: 69892</w:t>
            </w:r>
          </w:p>
        </w:tc>
        <w:tc>
          <w:tcPr>
            <w:tcW w:w="1138" w:type="dxa"/>
            <w:tcBorders>
              <w:left w:val="single" w:sz="4" w:space="0" w:color="000000"/>
              <w:bottom w:val="single" w:sz="4" w:space="0" w:color="000000"/>
            </w:tcBorders>
            <w:vAlign w:val="center"/>
          </w:tcPr>
          <w:p w14:paraId="67149BFD" w14:textId="77777777" w:rsidR="001930B6" w:rsidRDefault="00C63972">
            <w:pPr>
              <w:ind w:right="-160"/>
            </w:pPr>
            <w:r>
              <w:t xml:space="preserve">Unidade </w:t>
            </w:r>
          </w:p>
        </w:tc>
        <w:tc>
          <w:tcPr>
            <w:tcW w:w="1372" w:type="dxa"/>
            <w:tcBorders>
              <w:left w:val="single" w:sz="4" w:space="0" w:color="000000"/>
              <w:bottom w:val="single" w:sz="4" w:space="0" w:color="000000"/>
            </w:tcBorders>
            <w:vAlign w:val="center"/>
          </w:tcPr>
          <w:p w14:paraId="1CB1330C" w14:textId="77777777" w:rsidR="001930B6" w:rsidRDefault="00C63972">
            <w:r>
              <w:t>50</w:t>
            </w:r>
          </w:p>
        </w:tc>
        <w:tc>
          <w:tcPr>
            <w:tcW w:w="1341" w:type="dxa"/>
            <w:tcBorders>
              <w:left w:val="single" w:sz="4" w:space="0" w:color="000000"/>
              <w:bottom w:val="single" w:sz="4" w:space="0" w:color="000000"/>
            </w:tcBorders>
            <w:vAlign w:val="center"/>
          </w:tcPr>
          <w:p w14:paraId="550009AE" w14:textId="77777777" w:rsidR="001930B6" w:rsidRDefault="00C63972">
            <w:r>
              <w:t>30</w:t>
            </w:r>
          </w:p>
        </w:tc>
        <w:tc>
          <w:tcPr>
            <w:tcW w:w="1139" w:type="dxa"/>
            <w:tcBorders>
              <w:left w:val="single" w:sz="4" w:space="0" w:color="000000"/>
              <w:bottom w:val="single" w:sz="4" w:space="0" w:color="000000"/>
            </w:tcBorders>
            <w:vAlign w:val="center"/>
          </w:tcPr>
          <w:p w14:paraId="7D804C7F" w14:textId="77777777" w:rsidR="001930B6" w:rsidRDefault="00C63972">
            <w:r>
              <w:t>03</w:t>
            </w:r>
          </w:p>
        </w:tc>
        <w:tc>
          <w:tcPr>
            <w:tcW w:w="1311" w:type="dxa"/>
            <w:tcBorders>
              <w:left w:val="single" w:sz="4" w:space="0" w:color="000000"/>
              <w:bottom w:val="single" w:sz="4" w:space="0" w:color="000000"/>
            </w:tcBorders>
            <w:vAlign w:val="center"/>
          </w:tcPr>
          <w:p w14:paraId="3E03A0BE"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2C3A7590" w14:textId="77777777" w:rsidR="001930B6" w:rsidRDefault="00C63972">
            <w:r>
              <w:t>05</w:t>
            </w:r>
          </w:p>
        </w:tc>
        <w:tc>
          <w:tcPr>
            <w:tcW w:w="1195" w:type="dxa"/>
            <w:vMerge w:val="restart"/>
            <w:tcBorders>
              <w:left w:val="single" w:sz="4" w:space="0" w:color="000000"/>
              <w:bottom w:val="single" w:sz="4" w:space="0" w:color="000000"/>
              <w:right w:val="single" w:sz="4" w:space="0" w:color="000000"/>
            </w:tcBorders>
            <w:vAlign w:val="center"/>
          </w:tcPr>
          <w:p w14:paraId="59BCD54D" w14:textId="77777777" w:rsidR="001930B6" w:rsidRDefault="00C63972">
            <w:pPr>
              <w:widowControl w:val="0"/>
              <w:spacing w:before="69" w:after="0"/>
              <w:ind w:left="40" w:right="70"/>
              <w:rPr>
                <w:b/>
              </w:rPr>
            </w:pPr>
            <w:r>
              <w:rPr>
                <w:b/>
              </w:rPr>
              <w:t>118</w:t>
            </w:r>
          </w:p>
        </w:tc>
      </w:tr>
      <w:tr w:rsidR="001930B6" w14:paraId="5B1C0287" w14:textId="77777777">
        <w:trPr>
          <w:trHeight w:val="200"/>
        </w:trPr>
        <w:tc>
          <w:tcPr>
            <w:tcW w:w="910" w:type="dxa"/>
            <w:vMerge/>
            <w:tcBorders>
              <w:left w:val="single" w:sz="4" w:space="0" w:color="000000"/>
              <w:bottom w:val="single" w:sz="4" w:space="0" w:color="000000"/>
              <w:right w:val="single" w:sz="4" w:space="0" w:color="000000"/>
            </w:tcBorders>
            <w:vAlign w:val="center"/>
          </w:tcPr>
          <w:p w14:paraId="5BF06937"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31014969"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196A003D" w14:textId="77777777" w:rsidR="001930B6" w:rsidRDefault="001930B6">
            <w:pPr>
              <w:ind w:right="-160"/>
            </w:pPr>
          </w:p>
        </w:tc>
        <w:tc>
          <w:tcPr>
            <w:tcW w:w="1372" w:type="dxa"/>
            <w:tcBorders>
              <w:left w:val="single" w:sz="4" w:space="0" w:color="000000"/>
              <w:bottom w:val="single" w:sz="4" w:space="0" w:color="000000"/>
            </w:tcBorders>
            <w:vAlign w:val="center"/>
          </w:tcPr>
          <w:p w14:paraId="1297D564" w14:textId="77777777" w:rsidR="001930B6" w:rsidRDefault="00C63972">
            <w:r>
              <w:t>25</w:t>
            </w:r>
          </w:p>
        </w:tc>
        <w:tc>
          <w:tcPr>
            <w:tcW w:w="1341" w:type="dxa"/>
            <w:tcBorders>
              <w:left w:val="single" w:sz="4" w:space="0" w:color="000000"/>
              <w:bottom w:val="single" w:sz="4" w:space="0" w:color="000000"/>
            </w:tcBorders>
            <w:vAlign w:val="center"/>
          </w:tcPr>
          <w:p w14:paraId="65E21DC4" w14:textId="77777777" w:rsidR="001930B6" w:rsidRDefault="00C63972">
            <w:r>
              <w:t>05</w:t>
            </w:r>
          </w:p>
        </w:tc>
        <w:tc>
          <w:tcPr>
            <w:tcW w:w="1139" w:type="dxa"/>
            <w:tcBorders>
              <w:left w:val="single" w:sz="4" w:space="0" w:color="000000"/>
              <w:bottom w:val="single" w:sz="4" w:space="0" w:color="000000"/>
            </w:tcBorders>
            <w:vAlign w:val="center"/>
          </w:tcPr>
          <w:p w14:paraId="2E9CCA23" w14:textId="77777777" w:rsidR="001930B6" w:rsidRDefault="00C63972">
            <w:r>
              <w:t>03</w:t>
            </w:r>
          </w:p>
        </w:tc>
        <w:tc>
          <w:tcPr>
            <w:tcW w:w="1311" w:type="dxa"/>
            <w:tcBorders>
              <w:left w:val="single" w:sz="4" w:space="0" w:color="000000"/>
              <w:bottom w:val="single" w:sz="4" w:space="0" w:color="000000"/>
            </w:tcBorders>
            <w:vAlign w:val="center"/>
          </w:tcPr>
          <w:p w14:paraId="500363B3" w14:textId="77777777" w:rsidR="001930B6" w:rsidRDefault="00C63972">
            <w:r>
              <w:t>10</w:t>
            </w:r>
          </w:p>
        </w:tc>
        <w:tc>
          <w:tcPr>
            <w:tcW w:w="1184" w:type="dxa"/>
            <w:tcBorders>
              <w:left w:val="single" w:sz="4" w:space="0" w:color="000000"/>
              <w:bottom w:val="single" w:sz="4" w:space="0" w:color="000000"/>
              <w:right w:val="single" w:sz="4" w:space="0" w:color="000000"/>
            </w:tcBorders>
            <w:vAlign w:val="center"/>
          </w:tcPr>
          <w:p w14:paraId="2D14B2B4"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0E1873B8" w14:textId="77777777" w:rsidR="001930B6" w:rsidRDefault="001930B6">
            <w:pPr>
              <w:widowControl w:val="0"/>
              <w:pBdr>
                <w:top w:val="nil"/>
                <w:left w:val="nil"/>
                <w:bottom w:val="nil"/>
                <w:right w:val="nil"/>
                <w:between w:val="nil"/>
              </w:pBdr>
              <w:spacing w:before="0" w:after="0" w:line="276" w:lineRule="auto"/>
              <w:jc w:val="left"/>
            </w:pPr>
          </w:p>
        </w:tc>
      </w:tr>
      <w:tr w:rsidR="001930B6" w14:paraId="249C29A4" w14:textId="77777777">
        <w:trPr>
          <w:trHeight w:val="200"/>
        </w:trPr>
        <w:tc>
          <w:tcPr>
            <w:tcW w:w="910" w:type="dxa"/>
            <w:vMerge/>
            <w:tcBorders>
              <w:left w:val="single" w:sz="4" w:space="0" w:color="000000"/>
              <w:bottom w:val="single" w:sz="4" w:space="0" w:color="000000"/>
              <w:right w:val="single" w:sz="4" w:space="0" w:color="000000"/>
            </w:tcBorders>
            <w:vAlign w:val="center"/>
          </w:tcPr>
          <w:p w14:paraId="5C99E715"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1742FC01"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7FCA7100"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145E0783" w14:textId="77777777" w:rsidR="001930B6" w:rsidRDefault="00C63972">
            <w:r>
              <w:t>50</w:t>
            </w:r>
          </w:p>
        </w:tc>
        <w:tc>
          <w:tcPr>
            <w:tcW w:w="1341" w:type="dxa"/>
            <w:tcBorders>
              <w:left w:val="single" w:sz="4" w:space="0" w:color="000000"/>
              <w:bottom w:val="single" w:sz="4" w:space="0" w:color="000000"/>
            </w:tcBorders>
            <w:vAlign w:val="center"/>
          </w:tcPr>
          <w:p w14:paraId="7652DF77" w14:textId="77777777" w:rsidR="001930B6" w:rsidRDefault="00C63972">
            <w:r>
              <w:t>15</w:t>
            </w:r>
          </w:p>
        </w:tc>
        <w:tc>
          <w:tcPr>
            <w:tcW w:w="1139" w:type="dxa"/>
            <w:tcBorders>
              <w:left w:val="single" w:sz="4" w:space="0" w:color="000000"/>
              <w:bottom w:val="single" w:sz="4" w:space="0" w:color="000000"/>
            </w:tcBorders>
            <w:vAlign w:val="center"/>
          </w:tcPr>
          <w:p w14:paraId="6453BEE1" w14:textId="77777777" w:rsidR="001930B6" w:rsidRDefault="00C63972">
            <w:r>
              <w:t>03</w:t>
            </w:r>
          </w:p>
        </w:tc>
        <w:tc>
          <w:tcPr>
            <w:tcW w:w="1311" w:type="dxa"/>
            <w:tcBorders>
              <w:left w:val="single" w:sz="4" w:space="0" w:color="000000"/>
              <w:bottom w:val="single" w:sz="4" w:space="0" w:color="000000"/>
            </w:tcBorders>
            <w:vAlign w:val="center"/>
          </w:tcPr>
          <w:p w14:paraId="7BCEB83E"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447F220D"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5C4A2C8E" w14:textId="77777777" w:rsidR="001930B6" w:rsidRDefault="001930B6">
            <w:pPr>
              <w:widowControl w:val="0"/>
              <w:pBdr>
                <w:top w:val="nil"/>
                <w:left w:val="nil"/>
                <w:bottom w:val="nil"/>
                <w:right w:val="nil"/>
                <w:between w:val="nil"/>
              </w:pBdr>
              <w:spacing w:before="0" w:after="0" w:line="276" w:lineRule="auto"/>
              <w:jc w:val="left"/>
            </w:pPr>
          </w:p>
        </w:tc>
      </w:tr>
      <w:tr w:rsidR="001930B6" w14:paraId="7AD0055B"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15F63B31" w14:textId="77777777" w:rsidR="001930B6" w:rsidRDefault="00C63972">
            <w:pPr>
              <w:widowControl w:val="0"/>
              <w:rPr>
                <w:color w:val="FF0000"/>
              </w:rPr>
            </w:pPr>
            <w:r>
              <w:rPr>
                <w:color w:val="000000"/>
              </w:rPr>
              <w:t>17</w:t>
            </w:r>
          </w:p>
        </w:tc>
        <w:tc>
          <w:tcPr>
            <w:tcW w:w="4585" w:type="dxa"/>
            <w:tcBorders>
              <w:left w:val="single" w:sz="4" w:space="0" w:color="000000"/>
              <w:bottom w:val="single" w:sz="4" w:space="0" w:color="000000"/>
              <w:right w:val="single" w:sz="4" w:space="0" w:color="000000"/>
            </w:tcBorders>
            <w:vAlign w:val="center"/>
          </w:tcPr>
          <w:p w14:paraId="22498CA3" w14:textId="77777777" w:rsidR="001930B6" w:rsidRDefault="00C63972">
            <w:pPr>
              <w:widowControl w:val="0"/>
              <w:spacing w:before="197" w:after="0"/>
              <w:jc w:val="both"/>
            </w:pPr>
            <w:r>
              <w:rPr>
                <w:b/>
              </w:rPr>
              <w:t xml:space="preserve">Palmeira Areca: </w:t>
            </w:r>
            <w:r>
              <w:t xml:space="preserve">A Palmeira Areca é uma árvore ornamental de tronco simples, cultivada em vasos, com mudas de 15 a 25 cm de altura.  </w:t>
            </w:r>
            <w:r>
              <w:rPr>
                <w:b/>
              </w:rPr>
              <w:t xml:space="preserve">CATMAT: </w:t>
            </w:r>
            <w:r>
              <w:rPr>
                <w:b/>
                <w:color w:val="000000"/>
              </w:rPr>
              <w:t xml:space="preserve"> 69892</w:t>
            </w:r>
          </w:p>
        </w:tc>
        <w:tc>
          <w:tcPr>
            <w:tcW w:w="1138" w:type="dxa"/>
            <w:tcBorders>
              <w:left w:val="single" w:sz="4" w:space="0" w:color="000000"/>
              <w:bottom w:val="single" w:sz="4" w:space="0" w:color="000000"/>
            </w:tcBorders>
            <w:vAlign w:val="center"/>
          </w:tcPr>
          <w:p w14:paraId="7AA507C7" w14:textId="77777777" w:rsidR="001930B6" w:rsidRDefault="00C63972">
            <w:pPr>
              <w:ind w:right="-160"/>
            </w:pPr>
            <w:r>
              <w:t xml:space="preserve">Unidade </w:t>
            </w:r>
          </w:p>
        </w:tc>
        <w:tc>
          <w:tcPr>
            <w:tcW w:w="1372" w:type="dxa"/>
            <w:tcBorders>
              <w:left w:val="single" w:sz="4" w:space="0" w:color="000000"/>
              <w:bottom w:val="single" w:sz="4" w:space="0" w:color="000000"/>
            </w:tcBorders>
            <w:vAlign w:val="center"/>
          </w:tcPr>
          <w:p w14:paraId="282850D6" w14:textId="77777777" w:rsidR="001930B6" w:rsidRDefault="00C63972">
            <w:r>
              <w:t>50</w:t>
            </w:r>
          </w:p>
        </w:tc>
        <w:tc>
          <w:tcPr>
            <w:tcW w:w="1341" w:type="dxa"/>
            <w:tcBorders>
              <w:left w:val="single" w:sz="4" w:space="0" w:color="000000"/>
              <w:bottom w:val="single" w:sz="4" w:space="0" w:color="000000"/>
            </w:tcBorders>
            <w:vAlign w:val="center"/>
          </w:tcPr>
          <w:p w14:paraId="2DB1D8D1" w14:textId="77777777" w:rsidR="001930B6" w:rsidRDefault="00C63972">
            <w:r>
              <w:t>30</w:t>
            </w:r>
          </w:p>
        </w:tc>
        <w:tc>
          <w:tcPr>
            <w:tcW w:w="1139" w:type="dxa"/>
            <w:tcBorders>
              <w:left w:val="single" w:sz="4" w:space="0" w:color="000000"/>
              <w:bottom w:val="single" w:sz="4" w:space="0" w:color="000000"/>
            </w:tcBorders>
            <w:vAlign w:val="center"/>
          </w:tcPr>
          <w:p w14:paraId="1AD790CF" w14:textId="77777777" w:rsidR="001930B6" w:rsidRDefault="00C63972">
            <w:r>
              <w:t>03</w:t>
            </w:r>
          </w:p>
        </w:tc>
        <w:tc>
          <w:tcPr>
            <w:tcW w:w="1311" w:type="dxa"/>
            <w:tcBorders>
              <w:left w:val="single" w:sz="4" w:space="0" w:color="000000"/>
              <w:bottom w:val="single" w:sz="4" w:space="0" w:color="000000"/>
            </w:tcBorders>
            <w:vAlign w:val="center"/>
          </w:tcPr>
          <w:p w14:paraId="5ADB2898"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24B12F6E" w14:textId="77777777" w:rsidR="001930B6" w:rsidRDefault="00C63972">
            <w:r>
              <w:t>05</w:t>
            </w:r>
          </w:p>
        </w:tc>
        <w:tc>
          <w:tcPr>
            <w:tcW w:w="1195" w:type="dxa"/>
            <w:vMerge w:val="restart"/>
            <w:tcBorders>
              <w:left w:val="single" w:sz="4" w:space="0" w:color="000000"/>
              <w:bottom w:val="single" w:sz="4" w:space="0" w:color="000000"/>
              <w:right w:val="single" w:sz="4" w:space="0" w:color="000000"/>
            </w:tcBorders>
            <w:vAlign w:val="center"/>
          </w:tcPr>
          <w:p w14:paraId="3C754B21" w14:textId="77777777" w:rsidR="001930B6" w:rsidRDefault="00C63972">
            <w:pPr>
              <w:widowControl w:val="0"/>
              <w:spacing w:before="69" w:after="0"/>
              <w:ind w:left="40" w:right="70"/>
              <w:rPr>
                <w:b/>
              </w:rPr>
            </w:pPr>
            <w:r>
              <w:rPr>
                <w:b/>
              </w:rPr>
              <w:t>118</w:t>
            </w:r>
          </w:p>
        </w:tc>
      </w:tr>
      <w:tr w:rsidR="001930B6" w14:paraId="1AD77C24" w14:textId="77777777">
        <w:trPr>
          <w:trHeight w:val="200"/>
        </w:trPr>
        <w:tc>
          <w:tcPr>
            <w:tcW w:w="910" w:type="dxa"/>
            <w:vMerge/>
            <w:tcBorders>
              <w:left w:val="single" w:sz="4" w:space="0" w:color="000000"/>
              <w:bottom w:val="single" w:sz="4" w:space="0" w:color="000000"/>
              <w:right w:val="single" w:sz="4" w:space="0" w:color="000000"/>
            </w:tcBorders>
            <w:vAlign w:val="center"/>
          </w:tcPr>
          <w:p w14:paraId="196A6222"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21435F63"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30AF12D0" w14:textId="77777777" w:rsidR="001930B6" w:rsidRDefault="001930B6">
            <w:pPr>
              <w:ind w:right="-160"/>
            </w:pPr>
          </w:p>
        </w:tc>
        <w:tc>
          <w:tcPr>
            <w:tcW w:w="1372" w:type="dxa"/>
            <w:tcBorders>
              <w:left w:val="single" w:sz="4" w:space="0" w:color="000000"/>
              <w:bottom w:val="single" w:sz="4" w:space="0" w:color="000000"/>
            </w:tcBorders>
            <w:vAlign w:val="center"/>
          </w:tcPr>
          <w:p w14:paraId="477171BB" w14:textId="77777777" w:rsidR="001930B6" w:rsidRDefault="00C63972">
            <w:pPr>
              <w:jc w:val="left"/>
            </w:pPr>
            <w:r>
              <w:t xml:space="preserve"> 25</w:t>
            </w:r>
          </w:p>
        </w:tc>
        <w:tc>
          <w:tcPr>
            <w:tcW w:w="1341" w:type="dxa"/>
            <w:tcBorders>
              <w:left w:val="single" w:sz="4" w:space="0" w:color="000000"/>
              <w:bottom w:val="single" w:sz="4" w:space="0" w:color="000000"/>
            </w:tcBorders>
            <w:vAlign w:val="center"/>
          </w:tcPr>
          <w:p w14:paraId="6624E74D" w14:textId="77777777" w:rsidR="001930B6" w:rsidRDefault="00C63972">
            <w:r>
              <w:t>05</w:t>
            </w:r>
          </w:p>
        </w:tc>
        <w:tc>
          <w:tcPr>
            <w:tcW w:w="1139" w:type="dxa"/>
            <w:tcBorders>
              <w:left w:val="single" w:sz="4" w:space="0" w:color="000000"/>
              <w:bottom w:val="single" w:sz="4" w:space="0" w:color="000000"/>
            </w:tcBorders>
            <w:vAlign w:val="center"/>
          </w:tcPr>
          <w:p w14:paraId="30CA630B" w14:textId="77777777" w:rsidR="001930B6" w:rsidRDefault="00C63972">
            <w:r>
              <w:t>03</w:t>
            </w:r>
          </w:p>
        </w:tc>
        <w:tc>
          <w:tcPr>
            <w:tcW w:w="1311" w:type="dxa"/>
            <w:tcBorders>
              <w:left w:val="single" w:sz="4" w:space="0" w:color="000000"/>
              <w:bottom w:val="single" w:sz="4" w:space="0" w:color="000000"/>
            </w:tcBorders>
            <w:vAlign w:val="center"/>
          </w:tcPr>
          <w:p w14:paraId="5F467051" w14:textId="77777777" w:rsidR="001930B6" w:rsidRDefault="00C63972">
            <w:r>
              <w:t>10</w:t>
            </w:r>
          </w:p>
        </w:tc>
        <w:tc>
          <w:tcPr>
            <w:tcW w:w="1184" w:type="dxa"/>
            <w:tcBorders>
              <w:left w:val="single" w:sz="4" w:space="0" w:color="000000"/>
              <w:bottom w:val="single" w:sz="4" w:space="0" w:color="000000"/>
              <w:right w:val="single" w:sz="4" w:space="0" w:color="000000"/>
            </w:tcBorders>
            <w:vAlign w:val="center"/>
          </w:tcPr>
          <w:p w14:paraId="2C4FACAB"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079FDC6A" w14:textId="77777777" w:rsidR="001930B6" w:rsidRDefault="001930B6">
            <w:pPr>
              <w:widowControl w:val="0"/>
              <w:pBdr>
                <w:top w:val="nil"/>
                <w:left w:val="nil"/>
                <w:bottom w:val="nil"/>
                <w:right w:val="nil"/>
                <w:between w:val="nil"/>
              </w:pBdr>
              <w:spacing w:before="0" w:after="0" w:line="276" w:lineRule="auto"/>
              <w:jc w:val="left"/>
            </w:pPr>
          </w:p>
        </w:tc>
      </w:tr>
      <w:tr w:rsidR="001930B6" w14:paraId="4F64B0B7" w14:textId="77777777">
        <w:trPr>
          <w:trHeight w:val="200"/>
        </w:trPr>
        <w:tc>
          <w:tcPr>
            <w:tcW w:w="910" w:type="dxa"/>
            <w:vMerge/>
            <w:tcBorders>
              <w:left w:val="single" w:sz="4" w:space="0" w:color="000000"/>
              <w:bottom w:val="single" w:sz="4" w:space="0" w:color="000000"/>
              <w:right w:val="single" w:sz="4" w:space="0" w:color="000000"/>
            </w:tcBorders>
            <w:vAlign w:val="center"/>
          </w:tcPr>
          <w:p w14:paraId="57C23C4E"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51906443"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2B6335B5"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181032A7" w14:textId="77777777" w:rsidR="001930B6" w:rsidRDefault="00C63972">
            <w:r>
              <w:t>50</w:t>
            </w:r>
          </w:p>
        </w:tc>
        <w:tc>
          <w:tcPr>
            <w:tcW w:w="1341" w:type="dxa"/>
            <w:tcBorders>
              <w:left w:val="single" w:sz="4" w:space="0" w:color="000000"/>
              <w:bottom w:val="single" w:sz="4" w:space="0" w:color="000000"/>
            </w:tcBorders>
            <w:vAlign w:val="center"/>
          </w:tcPr>
          <w:p w14:paraId="4073F899" w14:textId="77777777" w:rsidR="001930B6" w:rsidRDefault="00C63972">
            <w:r>
              <w:t>15</w:t>
            </w:r>
          </w:p>
        </w:tc>
        <w:tc>
          <w:tcPr>
            <w:tcW w:w="1139" w:type="dxa"/>
            <w:tcBorders>
              <w:left w:val="single" w:sz="4" w:space="0" w:color="000000"/>
              <w:bottom w:val="single" w:sz="4" w:space="0" w:color="000000"/>
            </w:tcBorders>
            <w:vAlign w:val="center"/>
          </w:tcPr>
          <w:p w14:paraId="3C14EDCF" w14:textId="77777777" w:rsidR="001930B6" w:rsidRDefault="00C63972">
            <w:r>
              <w:t>03</w:t>
            </w:r>
          </w:p>
        </w:tc>
        <w:tc>
          <w:tcPr>
            <w:tcW w:w="1311" w:type="dxa"/>
            <w:tcBorders>
              <w:left w:val="single" w:sz="4" w:space="0" w:color="000000"/>
              <w:bottom w:val="single" w:sz="4" w:space="0" w:color="000000"/>
            </w:tcBorders>
            <w:vAlign w:val="center"/>
          </w:tcPr>
          <w:p w14:paraId="09F3EB14"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6D8E1FAD"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00621FA5" w14:textId="77777777" w:rsidR="001930B6" w:rsidRDefault="001930B6">
            <w:pPr>
              <w:widowControl w:val="0"/>
              <w:pBdr>
                <w:top w:val="nil"/>
                <w:left w:val="nil"/>
                <w:bottom w:val="nil"/>
                <w:right w:val="nil"/>
                <w:between w:val="nil"/>
              </w:pBdr>
              <w:spacing w:before="0" w:after="0" w:line="276" w:lineRule="auto"/>
              <w:jc w:val="left"/>
            </w:pPr>
          </w:p>
        </w:tc>
      </w:tr>
    </w:tbl>
    <w:p w14:paraId="64DC4A06" w14:textId="77777777" w:rsidR="001930B6" w:rsidRDefault="001930B6">
      <w:pPr>
        <w:spacing w:before="0" w:after="0"/>
        <w:jc w:val="left"/>
        <w:rPr>
          <w:rFonts w:ascii="Arial" w:eastAsia="Arial" w:hAnsi="Arial" w:cs="Arial"/>
          <w:color w:val="000000"/>
        </w:rPr>
      </w:pPr>
    </w:p>
    <w:p w14:paraId="7210C5D5" w14:textId="77777777" w:rsidR="001930B6" w:rsidRDefault="001930B6">
      <w:pPr>
        <w:jc w:val="both"/>
        <w:rPr>
          <w:b/>
        </w:rPr>
      </w:pPr>
    </w:p>
    <w:tbl>
      <w:tblPr>
        <w:tblStyle w:val="a9"/>
        <w:tblW w:w="14475" w:type="dxa"/>
        <w:tblInd w:w="188" w:type="dxa"/>
        <w:tblLayout w:type="fixed"/>
        <w:tblLook w:val="0000" w:firstRow="0" w:lastRow="0" w:firstColumn="0" w:lastColumn="0" w:noHBand="0" w:noVBand="0"/>
      </w:tblPr>
      <w:tblGrid>
        <w:gridCol w:w="825"/>
        <w:gridCol w:w="5595"/>
        <w:gridCol w:w="1125"/>
        <w:gridCol w:w="1290"/>
        <w:gridCol w:w="1305"/>
        <w:gridCol w:w="1305"/>
        <w:gridCol w:w="1395"/>
        <w:gridCol w:w="1635"/>
      </w:tblGrid>
      <w:tr w:rsidR="001930B6" w14:paraId="7DB10E9E" w14:textId="77777777">
        <w:trPr>
          <w:trHeight w:val="705"/>
        </w:trPr>
        <w:tc>
          <w:tcPr>
            <w:tcW w:w="14475" w:type="dxa"/>
            <w:gridSpan w:val="8"/>
            <w:tcBorders>
              <w:top w:val="single" w:sz="4" w:space="0" w:color="000000"/>
              <w:left w:val="single" w:sz="4" w:space="0" w:color="000000"/>
              <w:bottom w:val="single" w:sz="4" w:space="0" w:color="000000"/>
            </w:tcBorders>
            <w:shd w:val="clear" w:color="auto" w:fill="00FFCC"/>
            <w:vAlign w:val="center"/>
          </w:tcPr>
          <w:p w14:paraId="08826DAD" w14:textId="77777777" w:rsidR="001930B6" w:rsidRDefault="00C63972">
            <w:pPr>
              <w:rPr>
                <w:b/>
              </w:rPr>
            </w:pPr>
            <w:r>
              <w:rPr>
                <w:b/>
              </w:rPr>
              <w:t>Grupo 03: Saco para Mudas</w:t>
            </w:r>
          </w:p>
          <w:p w14:paraId="0EB62B8A" w14:textId="77777777" w:rsidR="001930B6" w:rsidRDefault="00C63972">
            <w:pPr>
              <w:rPr>
                <w:sz w:val="18"/>
                <w:szCs w:val="18"/>
              </w:rPr>
            </w:pPr>
            <w:r>
              <w:rPr>
                <w:b/>
              </w:rPr>
              <w:t xml:space="preserve">Participantes: </w:t>
            </w:r>
            <w:r>
              <w:rPr>
                <w:i/>
                <w:sz w:val="18"/>
                <w:szCs w:val="18"/>
              </w:rPr>
              <w:t xml:space="preserve">campi </w:t>
            </w:r>
            <w:r>
              <w:rPr>
                <w:sz w:val="18"/>
                <w:szCs w:val="18"/>
              </w:rPr>
              <w:t>Petrolina Zona Rural, Ouricuri, Santa Maria e Salgueiro</w:t>
            </w:r>
          </w:p>
        </w:tc>
      </w:tr>
      <w:tr w:rsidR="001930B6" w14:paraId="4B3EB0B4" w14:textId="77777777">
        <w:trPr>
          <w:trHeight w:val="1135"/>
        </w:trPr>
        <w:tc>
          <w:tcPr>
            <w:tcW w:w="825" w:type="dxa"/>
            <w:tcBorders>
              <w:top w:val="single" w:sz="4" w:space="0" w:color="000000"/>
              <w:left w:val="single" w:sz="4" w:space="0" w:color="000000"/>
              <w:bottom w:val="single" w:sz="4" w:space="0" w:color="000000"/>
            </w:tcBorders>
            <w:shd w:val="clear" w:color="auto" w:fill="00FFCC"/>
            <w:vAlign w:val="center"/>
          </w:tcPr>
          <w:p w14:paraId="0C8ABA2A" w14:textId="77777777" w:rsidR="001930B6" w:rsidRDefault="00C63972">
            <w:pPr>
              <w:widowControl w:val="0"/>
              <w:spacing w:before="0" w:after="0"/>
              <w:ind w:left="-57"/>
              <w:rPr>
                <w:b/>
                <w:sz w:val="18"/>
                <w:szCs w:val="18"/>
              </w:rPr>
            </w:pPr>
            <w:r>
              <w:rPr>
                <w:b/>
                <w:sz w:val="18"/>
                <w:szCs w:val="18"/>
              </w:rPr>
              <w:t>Item</w:t>
            </w:r>
          </w:p>
          <w:p w14:paraId="41148CFD" w14:textId="77777777" w:rsidR="001930B6" w:rsidRDefault="001930B6">
            <w:pPr>
              <w:widowControl w:val="0"/>
              <w:rPr>
                <w:b/>
                <w:sz w:val="18"/>
                <w:szCs w:val="18"/>
              </w:rPr>
            </w:pPr>
          </w:p>
        </w:tc>
        <w:tc>
          <w:tcPr>
            <w:tcW w:w="5595" w:type="dxa"/>
            <w:tcBorders>
              <w:top w:val="single" w:sz="4" w:space="0" w:color="000000"/>
              <w:left w:val="single" w:sz="4" w:space="0" w:color="000000"/>
              <w:bottom w:val="single" w:sz="4" w:space="0" w:color="000000"/>
            </w:tcBorders>
            <w:shd w:val="clear" w:color="auto" w:fill="00FFCC"/>
            <w:vAlign w:val="center"/>
          </w:tcPr>
          <w:p w14:paraId="4C71946F" w14:textId="77777777" w:rsidR="001930B6" w:rsidRDefault="00C63972">
            <w:pPr>
              <w:widowControl w:val="0"/>
              <w:rPr>
                <w:b/>
                <w:sz w:val="18"/>
                <w:szCs w:val="18"/>
              </w:rPr>
            </w:pPr>
            <w:r>
              <w:rPr>
                <w:b/>
                <w:sz w:val="18"/>
                <w:szCs w:val="18"/>
              </w:rPr>
              <w:t>Descrição/</w:t>
            </w:r>
          </w:p>
          <w:p w14:paraId="3C584DF3" w14:textId="77777777" w:rsidR="001930B6" w:rsidRDefault="00C63972">
            <w:pPr>
              <w:widowControl w:val="0"/>
              <w:rPr>
                <w:b/>
                <w:sz w:val="18"/>
                <w:szCs w:val="18"/>
              </w:rPr>
            </w:pPr>
            <w:r>
              <w:rPr>
                <w:b/>
                <w:sz w:val="18"/>
                <w:szCs w:val="18"/>
              </w:rPr>
              <w:t>Especificação</w:t>
            </w:r>
          </w:p>
        </w:tc>
        <w:tc>
          <w:tcPr>
            <w:tcW w:w="1125" w:type="dxa"/>
            <w:tcBorders>
              <w:top w:val="single" w:sz="4" w:space="0" w:color="000000"/>
              <w:left w:val="single" w:sz="4" w:space="0" w:color="000000"/>
              <w:bottom w:val="single" w:sz="4" w:space="0" w:color="000000"/>
            </w:tcBorders>
            <w:shd w:val="clear" w:color="auto" w:fill="00FFCC"/>
            <w:vAlign w:val="center"/>
          </w:tcPr>
          <w:p w14:paraId="22B34523" w14:textId="77777777" w:rsidR="001930B6" w:rsidRDefault="00C63972">
            <w:pPr>
              <w:widowControl w:val="0"/>
              <w:rPr>
                <w:b/>
                <w:sz w:val="18"/>
                <w:szCs w:val="18"/>
              </w:rPr>
            </w:pPr>
            <w:r>
              <w:rPr>
                <w:b/>
                <w:sz w:val="18"/>
                <w:szCs w:val="18"/>
              </w:rPr>
              <w:t>Unidade de medida</w:t>
            </w:r>
          </w:p>
        </w:tc>
        <w:tc>
          <w:tcPr>
            <w:tcW w:w="1290" w:type="dxa"/>
            <w:tcBorders>
              <w:top w:val="single" w:sz="4" w:space="0" w:color="000000"/>
              <w:left w:val="single" w:sz="4" w:space="0" w:color="000000"/>
              <w:bottom w:val="single" w:sz="4" w:space="0" w:color="000000"/>
            </w:tcBorders>
            <w:shd w:val="clear" w:color="auto" w:fill="00FFCC"/>
            <w:vAlign w:val="center"/>
          </w:tcPr>
          <w:p w14:paraId="52700BBB" w14:textId="77777777" w:rsidR="001930B6" w:rsidRDefault="00C63972">
            <w:pPr>
              <w:widowControl w:val="0"/>
              <w:spacing w:before="120" w:after="120" w:line="276" w:lineRule="auto"/>
              <w:ind w:right="-113"/>
              <w:jc w:val="both"/>
              <w:rPr>
                <w:sz w:val="18"/>
                <w:szCs w:val="18"/>
              </w:rPr>
            </w:pPr>
            <w:r>
              <w:rPr>
                <w:sz w:val="18"/>
                <w:szCs w:val="18"/>
              </w:rPr>
              <w:t xml:space="preserve">Petrolina Zona Rural </w:t>
            </w:r>
          </w:p>
        </w:tc>
        <w:tc>
          <w:tcPr>
            <w:tcW w:w="1305" w:type="dxa"/>
            <w:tcBorders>
              <w:top w:val="single" w:sz="4" w:space="0" w:color="000000"/>
              <w:left w:val="single" w:sz="4" w:space="0" w:color="000000"/>
              <w:bottom w:val="single" w:sz="4" w:space="0" w:color="000000"/>
            </w:tcBorders>
            <w:shd w:val="clear" w:color="auto" w:fill="00FFCC"/>
            <w:vAlign w:val="center"/>
          </w:tcPr>
          <w:p w14:paraId="2F7EF1BB" w14:textId="77777777" w:rsidR="001930B6" w:rsidRDefault="00C63972">
            <w:pPr>
              <w:widowControl w:val="0"/>
              <w:ind w:left="-141" w:right="-78"/>
              <w:rPr>
                <w:sz w:val="18"/>
                <w:szCs w:val="18"/>
              </w:rPr>
            </w:pPr>
            <w:r>
              <w:rPr>
                <w:sz w:val="18"/>
                <w:szCs w:val="18"/>
              </w:rPr>
              <w:t>Ouricuri</w:t>
            </w:r>
          </w:p>
        </w:tc>
        <w:tc>
          <w:tcPr>
            <w:tcW w:w="1305" w:type="dxa"/>
            <w:tcBorders>
              <w:top w:val="single" w:sz="4" w:space="0" w:color="000000"/>
              <w:left w:val="single" w:sz="4" w:space="0" w:color="000000"/>
              <w:bottom w:val="single" w:sz="4" w:space="0" w:color="000000"/>
            </w:tcBorders>
            <w:shd w:val="clear" w:color="auto" w:fill="00FFCC"/>
            <w:vAlign w:val="center"/>
          </w:tcPr>
          <w:p w14:paraId="340C62E2" w14:textId="77777777" w:rsidR="001930B6" w:rsidRDefault="00C63972">
            <w:pPr>
              <w:widowControl w:val="0"/>
              <w:rPr>
                <w:sz w:val="18"/>
                <w:szCs w:val="18"/>
              </w:rPr>
            </w:pPr>
            <w:r>
              <w:rPr>
                <w:sz w:val="18"/>
                <w:szCs w:val="18"/>
              </w:rPr>
              <w:t xml:space="preserve">Santa Maria </w:t>
            </w:r>
          </w:p>
        </w:tc>
        <w:tc>
          <w:tcPr>
            <w:tcW w:w="1395" w:type="dxa"/>
            <w:tcBorders>
              <w:top w:val="single" w:sz="4" w:space="0" w:color="000000"/>
              <w:left w:val="single" w:sz="4" w:space="0" w:color="000000"/>
              <w:bottom w:val="single" w:sz="4" w:space="0" w:color="000000"/>
            </w:tcBorders>
            <w:shd w:val="clear" w:color="auto" w:fill="00FFCC"/>
            <w:vAlign w:val="center"/>
          </w:tcPr>
          <w:p w14:paraId="5A3A4AAC" w14:textId="77777777" w:rsidR="001930B6" w:rsidRDefault="00C63972">
            <w:pPr>
              <w:widowControl w:val="0"/>
              <w:ind w:left="-141" w:right="-78"/>
              <w:rPr>
                <w:sz w:val="18"/>
                <w:szCs w:val="18"/>
              </w:rPr>
            </w:pPr>
            <w:r>
              <w:rPr>
                <w:sz w:val="18"/>
                <w:szCs w:val="18"/>
              </w:rPr>
              <w:t xml:space="preserve">Salgueiro </w:t>
            </w:r>
          </w:p>
        </w:tc>
        <w:tc>
          <w:tcPr>
            <w:tcW w:w="1635"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094F88C5" w14:textId="77777777" w:rsidR="001930B6" w:rsidRDefault="00C63972">
            <w:pPr>
              <w:widowControl w:val="0"/>
              <w:rPr>
                <w:b/>
                <w:sz w:val="18"/>
                <w:szCs w:val="18"/>
              </w:rPr>
            </w:pPr>
            <w:r>
              <w:rPr>
                <w:b/>
                <w:sz w:val="18"/>
                <w:szCs w:val="18"/>
              </w:rPr>
              <w:t>Quant. Total</w:t>
            </w:r>
          </w:p>
        </w:tc>
      </w:tr>
      <w:tr w:rsidR="001930B6" w14:paraId="087C6E69" w14:textId="77777777">
        <w:trPr>
          <w:trHeight w:val="200"/>
        </w:trPr>
        <w:tc>
          <w:tcPr>
            <w:tcW w:w="825" w:type="dxa"/>
            <w:vMerge w:val="restart"/>
            <w:tcBorders>
              <w:left w:val="single" w:sz="4" w:space="0" w:color="000000"/>
              <w:bottom w:val="single" w:sz="4" w:space="0" w:color="000000"/>
            </w:tcBorders>
            <w:vAlign w:val="center"/>
          </w:tcPr>
          <w:p w14:paraId="3F0DB9A4" w14:textId="77777777" w:rsidR="001930B6" w:rsidRDefault="00C63972">
            <w:pPr>
              <w:widowControl w:val="0"/>
              <w:rPr>
                <w:color w:val="FF0000"/>
              </w:rPr>
            </w:pPr>
            <w:r>
              <w:rPr>
                <w:color w:val="000000"/>
              </w:rPr>
              <w:t>18</w:t>
            </w:r>
          </w:p>
        </w:tc>
        <w:tc>
          <w:tcPr>
            <w:tcW w:w="5595" w:type="dxa"/>
            <w:tcBorders>
              <w:left w:val="single" w:sz="4" w:space="0" w:color="000000"/>
              <w:bottom w:val="single" w:sz="4" w:space="0" w:color="000000"/>
            </w:tcBorders>
            <w:vAlign w:val="center"/>
          </w:tcPr>
          <w:p w14:paraId="0C9790AA" w14:textId="77777777" w:rsidR="001930B6" w:rsidRDefault="00C63972">
            <w:pPr>
              <w:widowControl w:val="0"/>
              <w:spacing w:before="197" w:after="0"/>
              <w:ind w:right="159"/>
              <w:jc w:val="both"/>
            </w:pPr>
            <w:r>
              <w:rPr>
                <w:b/>
              </w:rPr>
              <w:t xml:space="preserve">Saco para muda de polietileno 25 x 15 cm: </w:t>
            </w:r>
            <w:r>
              <w:t xml:space="preserve">Saco, material polietileno, cor preta, aplicação produção de mudas, altura 25, largura 15, espessura 0,06mm, transmitância opaco.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2D957332"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597109CC" w14:textId="77777777" w:rsidR="001930B6" w:rsidRDefault="00C63972">
            <w:r>
              <w:t>10</w:t>
            </w:r>
          </w:p>
        </w:tc>
        <w:tc>
          <w:tcPr>
            <w:tcW w:w="1305" w:type="dxa"/>
            <w:tcBorders>
              <w:left w:val="single" w:sz="4" w:space="0" w:color="000000"/>
              <w:bottom w:val="single" w:sz="4" w:space="0" w:color="000000"/>
            </w:tcBorders>
            <w:vAlign w:val="center"/>
          </w:tcPr>
          <w:p w14:paraId="6091BFA2" w14:textId="77777777" w:rsidR="001930B6" w:rsidRDefault="00C63972">
            <w:r>
              <w:t>02</w:t>
            </w:r>
          </w:p>
        </w:tc>
        <w:tc>
          <w:tcPr>
            <w:tcW w:w="1305" w:type="dxa"/>
            <w:tcBorders>
              <w:left w:val="single" w:sz="4" w:space="0" w:color="000000"/>
              <w:bottom w:val="single" w:sz="4" w:space="0" w:color="000000"/>
            </w:tcBorders>
            <w:vAlign w:val="center"/>
          </w:tcPr>
          <w:p w14:paraId="5271929A" w14:textId="77777777" w:rsidR="001930B6" w:rsidRDefault="00C63972">
            <w:r>
              <w:t>08</w:t>
            </w:r>
          </w:p>
        </w:tc>
        <w:tc>
          <w:tcPr>
            <w:tcW w:w="1395" w:type="dxa"/>
            <w:tcBorders>
              <w:left w:val="single" w:sz="4" w:space="0" w:color="000000"/>
              <w:bottom w:val="single" w:sz="4" w:space="0" w:color="000000"/>
            </w:tcBorders>
            <w:vAlign w:val="center"/>
          </w:tcPr>
          <w:p w14:paraId="6A11F53C"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4DF9F017" w14:textId="77777777" w:rsidR="001930B6" w:rsidRDefault="00C63972">
            <w:pPr>
              <w:widowControl w:val="0"/>
              <w:spacing w:before="196" w:after="0"/>
              <w:ind w:left="40" w:right="70"/>
              <w:rPr>
                <w:b/>
              </w:rPr>
            </w:pPr>
            <w:r>
              <w:rPr>
                <w:b/>
              </w:rPr>
              <w:t>21</w:t>
            </w:r>
          </w:p>
        </w:tc>
      </w:tr>
      <w:tr w:rsidR="001930B6" w14:paraId="144FB19E" w14:textId="77777777">
        <w:trPr>
          <w:trHeight w:val="200"/>
        </w:trPr>
        <w:tc>
          <w:tcPr>
            <w:tcW w:w="825" w:type="dxa"/>
            <w:vMerge/>
            <w:tcBorders>
              <w:left w:val="single" w:sz="4" w:space="0" w:color="000000"/>
              <w:bottom w:val="single" w:sz="4" w:space="0" w:color="000000"/>
            </w:tcBorders>
            <w:vAlign w:val="center"/>
          </w:tcPr>
          <w:p w14:paraId="28A473A2"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47F4DE40" w14:textId="77777777" w:rsidR="001930B6" w:rsidRDefault="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17FF1345" w14:textId="77777777" w:rsidR="001930B6" w:rsidRDefault="001930B6">
            <w:pPr>
              <w:ind w:right="-85"/>
            </w:pPr>
          </w:p>
        </w:tc>
        <w:tc>
          <w:tcPr>
            <w:tcW w:w="1290" w:type="dxa"/>
            <w:tcBorders>
              <w:left w:val="single" w:sz="4" w:space="0" w:color="000000"/>
              <w:bottom w:val="single" w:sz="4" w:space="0" w:color="000000"/>
            </w:tcBorders>
            <w:vAlign w:val="center"/>
          </w:tcPr>
          <w:p w14:paraId="2F9305A0" w14:textId="77777777" w:rsidR="001930B6" w:rsidRDefault="00C63972">
            <w:r>
              <w:t>05</w:t>
            </w:r>
          </w:p>
        </w:tc>
        <w:tc>
          <w:tcPr>
            <w:tcW w:w="1305" w:type="dxa"/>
            <w:tcBorders>
              <w:left w:val="single" w:sz="4" w:space="0" w:color="000000"/>
              <w:bottom w:val="single" w:sz="4" w:space="0" w:color="000000"/>
            </w:tcBorders>
            <w:vAlign w:val="center"/>
          </w:tcPr>
          <w:p w14:paraId="364B9082" w14:textId="77777777" w:rsidR="001930B6" w:rsidRDefault="00C63972">
            <w:r>
              <w:t>02</w:t>
            </w:r>
          </w:p>
        </w:tc>
        <w:tc>
          <w:tcPr>
            <w:tcW w:w="1305" w:type="dxa"/>
            <w:tcBorders>
              <w:left w:val="single" w:sz="4" w:space="0" w:color="000000"/>
              <w:bottom w:val="single" w:sz="4" w:space="0" w:color="000000"/>
            </w:tcBorders>
            <w:vAlign w:val="center"/>
          </w:tcPr>
          <w:p w14:paraId="0BF3ACB6" w14:textId="77777777" w:rsidR="001930B6" w:rsidRDefault="00C63972">
            <w:r>
              <w:t>04</w:t>
            </w:r>
          </w:p>
        </w:tc>
        <w:tc>
          <w:tcPr>
            <w:tcW w:w="1395" w:type="dxa"/>
            <w:tcBorders>
              <w:left w:val="single" w:sz="4" w:space="0" w:color="000000"/>
              <w:bottom w:val="single" w:sz="4" w:space="0" w:color="000000"/>
            </w:tcBorders>
            <w:vAlign w:val="center"/>
          </w:tcPr>
          <w:p w14:paraId="1E3581A9"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05BBE513" w14:textId="77777777" w:rsidR="001930B6" w:rsidRDefault="001930B6">
            <w:pPr>
              <w:widowControl w:val="0"/>
              <w:pBdr>
                <w:top w:val="nil"/>
                <w:left w:val="nil"/>
                <w:bottom w:val="nil"/>
                <w:right w:val="nil"/>
                <w:between w:val="nil"/>
              </w:pBdr>
              <w:spacing w:before="0" w:after="0" w:line="276" w:lineRule="auto"/>
              <w:jc w:val="left"/>
            </w:pPr>
          </w:p>
        </w:tc>
      </w:tr>
      <w:tr w:rsidR="001930B6" w14:paraId="389DFE67" w14:textId="77777777">
        <w:trPr>
          <w:trHeight w:val="200"/>
        </w:trPr>
        <w:tc>
          <w:tcPr>
            <w:tcW w:w="825" w:type="dxa"/>
            <w:vMerge/>
            <w:tcBorders>
              <w:left w:val="single" w:sz="4" w:space="0" w:color="000000"/>
              <w:bottom w:val="single" w:sz="4" w:space="0" w:color="000000"/>
            </w:tcBorders>
            <w:vAlign w:val="center"/>
          </w:tcPr>
          <w:p w14:paraId="505DB837"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3670EA33" w14:textId="77777777" w:rsidR="001930B6" w:rsidRDefault="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24D586AA"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2E9BDCF5" w14:textId="77777777" w:rsidR="001930B6" w:rsidRDefault="00C63972">
            <w:r>
              <w:t>10</w:t>
            </w:r>
          </w:p>
        </w:tc>
        <w:tc>
          <w:tcPr>
            <w:tcW w:w="1305" w:type="dxa"/>
            <w:tcBorders>
              <w:left w:val="single" w:sz="4" w:space="0" w:color="000000"/>
              <w:bottom w:val="single" w:sz="4" w:space="0" w:color="000000"/>
            </w:tcBorders>
            <w:vAlign w:val="center"/>
          </w:tcPr>
          <w:p w14:paraId="2C787B7F" w14:textId="77777777" w:rsidR="001930B6" w:rsidRDefault="00C63972">
            <w:r>
              <w:t>02</w:t>
            </w:r>
          </w:p>
        </w:tc>
        <w:tc>
          <w:tcPr>
            <w:tcW w:w="1305" w:type="dxa"/>
            <w:tcBorders>
              <w:left w:val="single" w:sz="4" w:space="0" w:color="000000"/>
              <w:bottom w:val="single" w:sz="4" w:space="0" w:color="000000"/>
            </w:tcBorders>
            <w:vAlign w:val="center"/>
          </w:tcPr>
          <w:p w14:paraId="25267E78" w14:textId="77777777" w:rsidR="001930B6" w:rsidRDefault="00C63972">
            <w:r>
              <w:t>08</w:t>
            </w:r>
          </w:p>
        </w:tc>
        <w:tc>
          <w:tcPr>
            <w:tcW w:w="1395" w:type="dxa"/>
            <w:tcBorders>
              <w:left w:val="single" w:sz="4" w:space="0" w:color="000000"/>
              <w:bottom w:val="single" w:sz="4" w:space="0" w:color="000000"/>
            </w:tcBorders>
            <w:vAlign w:val="center"/>
          </w:tcPr>
          <w:p w14:paraId="50CE986F"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20BAC82C" w14:textId="77777777" w:rsidR="001930B6" w:rsidRDefault="001930B6">
            <w:pPr>
              <w:widowControl w:val="0"/>
              <w:pBdr>
                <w:top w:val="nil"/>
                <w:left w:val="nil"/>
                <w:bottom w:val="nil"/>
                <w:right w:val="nil"/>
                <w:between w:val="nil"/>
              </w:pBdr>
              <w:spacing w:before="0" w:after="0" w:line="276" w:lineRule="auto"/>
              <w:jc w:val="left"/>
            </w:pPr>
          </w:p>
        </w:tc>
      </w:tr>
      <w:tr w:rsidR="001930B6" w14:paraId="6C118648" w14:textId="77777777">
        <w:trPr>
          <w:trHeight w:val="200"/>
        </w:trPr>
        <w:tc>
          <w:tcPr>
            <w:tcW w:w="825" w:type="dxa"/>
            <w:vMerge w:val="restart"/>
            <w:tcBorders>
              <w:left w:val="single" w:sz="4" w:space="0" w:color="000000"/>
              <w:bottom w:val="single" w:sz="4" w:space="0" w:color="000000"/>
            </w:tcBorders>
            <w:vAlign w:val="center"/>
          </w:tcPr>
          <w:p w14:paraId="203574A9" w14:textId="77777777" w:rsidR="001930B6" w:rsidRDefault="00C63972">
            <w:pPr>
              <w:widowControl w:val="0"/>
              <w:rPr>
                <w:color w:val="FF0000"/>
              </w:rPr>
            </w:pPr>
            <w:r>
              <w:rPr>
                <w:color w:val="000000"/>
              </w:rPr>
              <w:t>19</w:t>
            </w:r>
          </w:p>
        </w:tc>
        <w:tc>
          <w:tcPr>
            <w:tcW w:w="5595" w:type="dxa"/>
            <w:tcBorders>
              <w:left w:val="single" w:sz="4" w:space="0" w:color="000000"/>
              <w:bottom w:val="single" w:sz="4" w:space="0" w:color="000000"/>
            </w:tcBorders>
            <w:vAlign w:val="center"/>
          </w:tcPr>
          <w:p w14:paraId="3DC9368F" w14:textId="77777777" w:rsidR="001930B6" w:rsidRDefault="00C63972">
            <w:pPr>
              <w:widowControl w:val="0"/>
              <w:tabs>
                <w:tab w:val="left" w:pos="708"/>
                <w:tab w:val="left" w:pos="2223"/>
                <w:tab w:val="left" w:pos="3059"/>
              </w:tabs>
              <w:spacing w:before="197" w:after="0"/>
              <w:ind w:right="160"/>
              <w:jc w:val="both"/>
            </w:pPr>
            <w:r>
              <w:rPr>
                <w:b/>
              </w:rPr>
              <w:t xml:space="preserve">Saco Plástico Para mudas 11x23cm: </w:t>
            </w:r>
            <w:r>
              <w:t xml:space="preserve">Saco plástico para produção de mudas de café tamanho: 11x23x0,20cm.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6B3EEA82"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67B75FE8" w14:textId="77777777" w:rsidR="001930B6" w:rsidRDefault="00C63972">
            <w:r>
              <w:t>06</w:t>
            </w:r>
          </w:p>
        </w:tc>
        <w:tc>
          <w:tcPr>
            <w:tcW w:w="1305" w:type="dxa"/>
            <w:tcBorders>
              <w:left w:val="single" w:sz="4" w:space="0" w:color="000000"/>
              <w:bottom w:val="single" w:sz="4" w:space="0" w:color="000000"/>
            </w:tcBorders>
            <w:vAlign w:val="center"/>
          </w:tcPr>
          <w:p w14:paraId="00E729AB" w14:textId="77777777" w:rsidR="001930B6" w:rsidRDefault="00C63972">
            <w:r>
              <w:t>02</w:t>
            </w:r>
          </w:p>
        </w:tc>
        <w:tc>
          <w:tcPr>
            <w:tcW w:w="1305" w:type="dxa"/>
            <w:tcBorders>
              <w:left w:val="single" w:sz="4" w:space="0" w:color="000000"/>
              <w:bottom w:val="single" w:sz="4" w:space="0" w:color="000000"/>
            </w:tcBorders>
            <w:vAlign w:val="center"/>
          </w:tcPr>
          <w:p w14:paraId="3F362531" w14:textId="77777777" w:rsidR="001930B6" w:rsidRDefault="00C63972">
            <w:r>
              <w:t>08</w:t>
            </w:r>
          </w:p>
        </w:tc>
        <w:tc>
          <w:tcPr>
            <w:tcW w:w="1395" w:type="dxa"/>
            <w:tcBorders>
              <w:left w:val="single" w:sz="4" w:space="0" w:color="000000"/>
              <w:bottom w:val="single" w:sz="4" w:space="0" w:color="000000"/>
            </w:tcBorders>
            <w:vAlign w:val="center"/>
          </w:tcPr>
          <w:p w14:paraId="1B3D98C1"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2519DBC9" w14:textId="77777777" w:rsidR="001930B6" w:rsidRDefault="00C63972">
            <w:pPr>
              <w:widowControl w:val="0"/>
              <w:spacing w:before="196" w:after="0"/>
              <w:ind w:left="40" w:right="70"/>
              <w:rPr>
                <w:b/>
              </w:rPr>
            </w:pPr>
            <w:r>
              <w:rPr>
                <w:b/>
              </w:rPr>
              <w:t>17</w:t>
            </w:r>
          </w:p>
        </w:tc>
      </w:tr>
      <w:tr w:rsidR="001930B6" w14:paraId="4475C61F" w14:textId="77777777">
        <w:trPr>
          <w:trHeight w:val="200"/>
        </w:trPr>
        <w:tc>
          <w:tcPr>
            <w:tcW w:w="825" w:type="dxa"/>
            <w:vMerge/>
            <w:tcBorders>
              <w:left w:val="single" w:sz="4" w:space="0" w:color="000000"/>
              <w:bottom w:val="single" w:sz="4" w:space="0" w:color="000000"/>
            </w:tcBorders>
            <w:vAlign w:val="center"/>
          </w:tcPr>
          <w:p w14:paraId="7759774E"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3E42F4FB" w14:textId="77777777" w:rsidR="001930B6" w:rsidRDefault="00C63972">
            <w:pPr>
              <w:widowControl w:val="0"/>
              <w:tabs>
                <w:tab w:val="left" w:pos="708"/>
                <w:tab w:val="left" w:pos="2223"/>
                <w:tab w:val="left" w:pos="3059"/>
              </w:tabs>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29BD0E96" w14:textId="77777777" w:rsidR="001930B6" w:rsidRDefault="001930B6">
            <w:pPr>
              <w:ind w:right="-85"/>
            </w:pPr>
          </w:p>
        </w:tc>
        <w:tc>
          <w:tcPr>
            <w:tcW w:w="1290" w:type="dxa"/>
            <w:tcBorders>
              <w:left w:val="single" w:sz="4" w:space="0" w:color="000000"/>
              <w:bottom w:val="single" w:sz="4" w:space="0" w:color="000000"/>
            </w:tcBorders>
            <w:vAlign w:val="center"/>
          </w:tcPr>
          <w:p w14:paraId="54E55C52" w14:textId="77777777" w:rsidR="001930B6" w:rsidRDefault="00C63972">
            <w:r>
              <w:t>06</w:t>
            </w:r>
          </w:p>
        </w:tc>
        <w:tc>
          <w:tcPr>
            <w:tcW w:w="1305" w:type="dxa"/>
            <w:tcBorders>
              <w:left w:val="single" w:sz="4" w:space="0" w:color="000000"/>
              <w:bottom w:val="single" w:sz="4" w:space="0" w:color="000000"/>
            </w:tcBorders>
            <w:vAlign w:val="center"/>
          </w:tcPr>
          <w:p w14:paraId="7E1388BB" w14:textId="77777777" w:rsidR="001930B6" w:rsidRDefault="00C63972">
            <w:r>
              <w:t>02</w:t>
            </w:r>
          </w:p>
        </w:tc>
        <w:tc>
          <w:tcPr>
            <w:tcW w:w="1305" w:type="dxa"/>
            <w:tcBorders>
              <w:left w:val="single" w:sz="4" w:space="0" w:color="000000"/>
              <w:bottom w:val="single" w:sz="4" w:space="0" w:color="000000"/>
            </w:tcBorders>
            <w:vAlign w:val="center"/>
          </w:tcPr>
          <w:p w14:paraId="4E71710F" w14:textId="77777777" w:rsidR="001930B6" w:rsidRDefault="00C63972">
            <w:r>
              <w:t>04</w:t>
            </w:r>
          </w:p>
        </w:tc>
        <w:tc>
          <w:tcPr>
            <w:tcW w:w="1395" w:type="dxa"/>
            <w:tcBorders>
              <w:left w:val="single" w:sz="4" w:space="0" w:color="000000"/>
              <w:bottom w:val="single" w:sz="4" w:space="0" w:color="000000"/>
            </w:tcBorders>
            <w:vAlign w:val="center"/>
          </w:tcPr>
          <w:p w14:paraId="710B217D"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5310BED5" w14:textId="77777777" w:rsidR="001930B6" w:rsidRDefault="001930B6">
            <w:pPr>
              <w:widowControl w:val="0"/>
              <w:pBdr>
                <w:top w:val="nil"/>
                <w:left w:val="nil"/>
                <w:bottom w:val="nil"/>
                <w:right w:val="nil"/>
                <w:between w:val="nil"/>
              </w:pBdr>
              <w:spacing w:before="0" w:after="0" w:line="276" w:lineRule="auto"/>
              <w:jc w:val="left"/>
            </w:pPr>
          </w:p>
        </w:tc>
      </w:tr>
      <w:tr w:rsidR="001930B6" w14:paraId="6D6D5945" w14:textId="77777777">
        <w:trPr>
          <w:trHeight w:val="200"/>
        </w:trPr>
        <w:tc>
          <w:tcPr>
            <w:tcW w:w="825" w:type="dxa"/>
            <w:vMerge/>
            <w:tcBorders>
              <w:left w:val="single" w:sz="4" w:space="0" w:color="000000"/>
              <w:bottom w:val="single" w:sz="4" w:space="0" w:color="000000"/>
            </w:tcBorders>
            <w:vAlign w:val="center"/>
          </w:tcPr>
          <w:p w14:paraId="753E7DCF"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796D5346" w14:textId="77777777" w:rsidR="001930B6" w:rsidRDefault="00C63972">
            <w:pPr>
              <w:widowControl w:val="0"/>
              <w:tabs>
                <w:tab w:val="left" w:pos="708"/>
                <w:tab w:val="left" w:pos="2223"/>
                <w:tab w:val="left" w:pos="3059"/>
              </w:tabs>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7220A5FA"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698C6A45" w14:textId="77777777" w:rsidR="001930B6" w:rsidRDefault="001930B6"/>
        </w:tc>
        <w:tc>
          <w:tcPr>
            <w:tcW w:w="1305" w:type="dxa"/>
            <w:tcBorders>
              <w:left w:val="single" w:sz="4" w:space="0" w:color="000000"/>
              <w:bottom w:val="single" w:sz="4" w:space="0" w:color="000000"/>
            </w:tcBorders>
            <w:vAlign w:val="center"/>
          </w:tcPr>
          <w:p w14:paraId="4AD5BC0C" w14:textId="77777777" w:rsidR="001930B6" w:rsidRDefault="00C63972">
            <w:r>
              <w:t>02</w:t>
            </w:r>
          </w:p>
        </w:tc>
        <w:tc>
          <w:tcPr>
            <w:tcW w:w="1305" w:type="dxa"/>
            <w:tcBorders>
              <w:left w:val="single" w:sz="4" w:space="0" w:color="000000"/>
              <w:bottom w:val="single" w:sz="4" w:space="0" w:color="000000"/>
            </w:tcBorders>
            <w:vAlign w:val="center"/>
          </w:tcPr>
          <w:p w14:paraId="049BF02E" w14:textId="77777777" w:rsidR="001930B6" w:rsidRDefault="001930B6"/>
        </w:tc>
        <w:tc>
          <w:tcPr>
            <w:tcW w:w="1395" w:type="dxa"/>
            <w:tcBorders>
              <w:left w:val="single" w:sz="4" w:space="0" w:color="000000"/>
              <w:bottom w:val="single" w:sz="4" w:space="0" w:color="000000"/>
            </w:tcBorders>
            <w:vAlign w:val="center"/>
          </w:tcPr>
          <w:p w14:paraId="6D59C3B0" w14:textId="77777777" w:rsidR="001930B6" w:rsidRDefault="001930B6"/>
        </w:tc>
        <w:tc>
          <w:tcPr>
            <w:tcW w:w="1635" w:type="dxa"/>
            <w:vMerge/>
            <w:tcBorders>
              <w:left w:val="single" w:sz="4" w:space="0" w:color="000000"/>
              <w:bottom w:val="single" w:sz="4" w:space="0" w:color="000000"/>
              <w:right w:val="single" w:sz="4" w:space="0" w:color="000000"/>
            </w:tcBorders>
            <w:vAlign w:val="center"/>
          </w:tcPr>
          <w:p w14:paraId="27B532DF" w14:textId="77777777" w:rsidR="001930B6" w:rsidRDefault="001930B6">
            <w:pPr>
              <w:widowControl w:val="0"/>
              <w:pBdr>
                <w:top w:val="nil"/>
                <w:left w:val="nil"/>
                <w:bottom w:val="nil"/>
                <w:right w:val="nil"/>
                <w:between w:val="nil"/>
              </w:pBdr>
              <w:spacing w:before="0" w:after="0" w:line="276" w:lineRule="auto"/>
              <w:jc w:val="left"/>
            </w:pPr>
          </w:p>
        </w:tc>
      </w:tr>
      <w:tr w:rsidR="001930B6" w14:paraId="56E2BBDC" w14:textId="77777777">
        <w:trPr>
          <w:trHeight w:val="200"/>
        </w:trPr>
        <w:tc>
          <w:tcPr>
            <w:tcW w:w="825" w:type="dxa"/>
            <w:vMerge w:val="restart"/>
            <w:tcBorders>
              <w:left w:val="single" w:sz="4" w:space="0" w:color="000000"/>
              <w:bottom w:val="single" w:sz="4" w:space="0" w:color="000000"/>
            </w:tcBorders>
            <w:vAlign w:val="center"/>
          </w:tcPr>
          <w:p w14:paraId="1706981E" w14:textId="77777777" w:rsidR="001930B6" w:rsidRDefault="00C63972">
            <w:pPr>
              <w:widowControl w:val="0"/>
              <w:rPr>
                <w:color w:val="FF0000"/>
              </w:rPr>
            </w:pPr>
            <w:r>
              <w:rPr>
                <w:color w:val="000000"/>
              </w:rPr>
              <w:t>20</w:t>
            </w:r>
          </w:p>
        </w:tc>
        <w:tc>
          <w:tcPr>
            <w:tcW w:w="5595" w:type="dxa"/>
            <w:tcBorders>
              <w:left w:val="single" w:sz="4" w:space="0" w:color="000000"/>
              <w:bottom w:val="single" w:sz="4" w:space="0" w:color="000000"/>
            </w:tcBorders>
            <w:vAlign w:val="center"/>
          </w:tcPr>
          <w:p w14:paraId="730667AD" w14:textId="77777777" w:rsidR="001930B6" w:rsidRDefault="00C63972">
            <w:pPr>
              <w:widowControl w:val="0"/>
              <w:spacing w:before="197" w:after="0"/>
              <w:ind w:right="160"/>
              <w:jc w:val="both"/>
            </w:pPr>
            <w:r>
              <w:rPr>
                <w:b/>
              </w:rPr>
              <w:t xml:space="preserve">Saco para muda de polietileno 15 x 25 cm: </w:t>
            </w:r>
            <w:r>
              <w:t xml:space="preserve">Saco plástico de polietileno com furos para produção de mudas medidas 15x25cm </w:t>
            </w:r>
            <w:r>
              <w:lastRenderedPageBreak/>
              <w:t xml:space="preserve">e espessura 0,1 mm.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57C43B34" w14:textId="77777777" w:rsidR="001930B6" w:rsidRDefault="00C63972">
            <w:pPr>
              <w:ind w:right="-85"/>
            </w:pPr>
            <w:r>
              <w:lastRenderedPageBreak/>
              <w:t>Pacote</w:t>
            </w:r>
          </w:p>
        </w:tc>
        <w:tc>
          <w:tcPr>
            <w:tcW w:w="1290" w:type="dxa"/>
            <w:tcBorders>
              <w:left w:val="single" w:sz="4" w:space="0" w:color="000000"/>
              <w:bottom w:val="single" w:sz="4" w:space="0" w:color="000000"/>
            </w:tcBorders>
            <w:vAlign w:val="center"/>
          </w:tcPr>
          <w:p w14:paraId="1E200E56" w14:textId="77777777" w:rsidR="001930B6" w:rsidRDefault="00C63972">
            <w:r>
              <w:t>11</w:t>
            </w:r>
          </w:p>
        </w:tc>
        <w:tc>
          <w:tcPr>
            <w:tcW w:w="1305" w:type="dxa"/>
            <w:tcBorders>
              <w:left w:val="single" w:sz="4" w:space="0" w:color="000000"/>
              <w:bottom w:val="single" w:sz="4" w:space="0" w:color="000000"/>
            </w:tcBorders>
            <w:vAlign w:val="center"/>
          </w:tcPr>
          <w:p w14:paraId="4ED2C7EB" w14:textId="77777777" w:rsidR="001930B6" w:rsidRDefault="00C63972">
            <w:r>
              <w:t>01</w:t>
            </w:r>
          </w:p>
        </w:tc>
        <w:tc>
          <w:tcPr>
            <w:tcW w:w="1305" w:type="dxa"/>
            <w:tcBorders>
              <w:left w:val="single" w:sz="4" w:space="0" w:color="000000"/>
              <w:bottom w:val="single" w:sz="4" w:space="0" w:color="000000"/>
            </w:tcBorders>
            <w:vAlign w:val="center"/>
          </w:tcPr>
          <w:p w14:paraId="074C5193" w14:textId="77777777" w:rsidR="001930B6" w:rsidRDefault="00C63972">
            <w:r>
              <w:t>08</w:t>
            </w:r>
          </w:p>
        </w:tc>
        <w:tc>
          <w:tcPr>
            <w:tcW w:w="1395" w:type="dxa"/>
            <w:tcBorders>
              <w:left w:val="single" w:sz="4" w:space="0" w:color="000000"/>
              <w:bottom w:val="single" w:sz="4" w:space="0" w:color="000000"/>
            </w:tcBorders>
            <w:vAlign w:val="center"/>
          </w:tcPr>
          <w:p w14:paraId="15E227A8" w14:textId="77777777" w:rsidR="001930B6" w:rsidRDefault="00C63972">
            <w:r>
              <w:t>---</w:t>
            </w:r>
          </w:p>
        </w:tc>
        <w:tc>
          <w:tcPr>
            <w:tcW w:w="1635" w:type="dxa"/>
            <w:vMerge w:val="restart"/>
            <w:tcBorders>
              <w:left w:val="single" w:sz="4" w:space="0" w:color="000000"/>
              <w:bottom w:val="single" w:sz="4" w:space="0" w:color="000000"/>
              <w:right w:val="single" w:sz="4" w:space="0" w:color="000000"/>
            </w:tcBorders>
            <w:vAlign w:val="center"/>
          </w:tcPr>
          <w:p w14:paraId="201814CD" w14:textId="77777777" w:rsidR="001930B6" w:rsidRDefault="00C63972">
            <w:pPr>
              <w:widowControl w:val="0"/>
              <w:spacing w:before="196" w:after="0"/>
              <w:ind w:left="40" w:right="70"/>
              <w:rPr>
                <w:b/>
              </w:rPr>
            </w:pPr>
            <w:r>
              <w:rPr>
                <w:b/>
              </w:rPr>
              <w:t>20</w:t>
            </w:r>
          </w:p>
        </w:tc>
      </w:tr>
      <w:tr w:rsidR="001930B6" w14:paraId="61E1C8E6" w14:textId="77777777">
        <w:trPr>
          <w:trHeight w:val="200"/>
        </w:trPr>
        <w:tc>
          <w:tcPr>
            <w:tcW w:w="825" w:type="dxa"/>
            <w:vMerge/>
            <w:tcBorders>
              <w:left w:val="single" w:sz="4" w:space="0" w:color="000000"/>
              <w:bottom w:val="single" w:sz="4" w:space="0" w:color="000000"/>
            </w:tcBorders>
            <w:vAlign w:val="center"/>
          </w:tcPr>
          <w:p w14:paraId="534DDA63"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6CBFDE48" w14:textId="77777777" w:rsidR="001930B6" w:rsidRDefault="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17BF5397" w14:textId="77777777" w:rsidR="001930B6" w:rsidRDefault="001930B6">
            <w:pPr>
              <w:ind w:right="-85"/>
            </w:pPr>
          </w:p>
        </w:tc>
        <w:tc>
          <w:tcPr>
            <w:tcW w:w="1290" w:type="dxa"/>
            <w:tcBorders>
              <w:left w:val="single" w:sz="4" w:space="0" w:color="000000"/>
              <w:bottom w:val="single" w:sz="4" w:space="0" w:color="000000"/>
            </w:tcBorders>
            <w:vAlign w:val="center"/>
          </w:tcPr>
          <w:p w14:paraId="21F67CD5" w14:textId="77777777" w:rsidR="001930B6" w:rsidRDefault="00C63972">
            <w:r>
              <w:t>05</w:t>
            </w:r>
          </w:p>
        </w:tc>
        <w:tc>
          <w:tcPr>
            <w:tcW w:w="1305" w:type="dxa"/>
            <w:tcBorders>
              <w:left w:val="single" w:sz="4" w:space="0" w:color="000000"/>
              <w:bottom w:val="single" w:sz="4" w:space="0" w:color="000000"/>
            </w:tcBorders>
            <w:vAlign w:val="center"/>
          </w:tcPr>
          <w:p w14:paraId="081FBAF8" w14:textId="77777777" w:rsidR="001930B6" w:rsidRDefault="00C63972">
            <w:r>
              <w:t>01</w:t>
            </w:r>
          </w:p>
        </w:tc>
        <w:tc>
          <w:tcPr>
            <w:tcW w:w="1305" w:type="dxa"/>
            <w:tcBorders>
              <w:left w:val="single" w:sz="4" w:space="0" w:color="000000"/>
              <w:bottom w:val="single" w:sz="4" w:space="0" w:color="000000"/>
            </w:tcBorders>
            <w:vAlign w:val="center"/>
          </w:tcPr>
          <w:p w14:paraId="4454696D" w14:textId="77777777" w:rsidR="001930B6" w:rsidRDefault="00C63972">
            <w:r>
              <w:t>04</w:t>
            </w:r>
          </w:p>
        </w:tc>
        <w:tc>
          <w:tcPr>
            <w:tcW w:w="1395" w:type="dxa"/>
            <w:tcBorders>
              <w:left w:val="single" w:sz="4" w:space="0" w:color="000000"/>
              <w:bottom w:val="single" w:sz="4" w:space="0" w:color="000000"/>
            </w:tcBorders>
            <w:vAlign w:val="center"/>
          </w:tcPr>
          <w:p w14:paraId="755D5050" w14:textId="77777777" w:rsidR="001930B6" w:rsidRDefault="001930B6"/>
        </w:tc>
        <w:tc>
          <w:tcPr>
            <w:tcW w:w="1635" w:type="dxa"/>
            <w:vMerge/>
            <w:tcBorders>
              <w:left w:val="single" w:sz="4" w:space="0" w:color="000000"/>
              <w:bottom w:val="single" w:sz="4" w:space="0" w:color="000000"/>
              <w:right w:val="single" w:sz="4" w:space="0" w:color="000000"/>
            </w:tcBorders>
            <w:vAlign w:val="center"/>
          </w:tcPr>
          <w:p w14:paraId="17DF057A" w14:textId="77777777" w:rsidR="001930B6" w:rsidRDefault="001930B6">
            <w:pPr>
              <w:widowControl w:val="0"/>
              <w:pBdr>
                <w:top w:val="nil"/>
                <w:left w:val="nil"/>
                <w:bottom w:val="nil"/>
                <w:right w:val="nil"/>
                <w:between w:val="nil"/>
              </w:pBdr>
              <w:spacing w:before="0" w:after="0" w:line="276" w:lineRule="auto"/>
              <w:jc w:val="left"/>
            </w:pPr>
          </w:p>
        </w:tc>
      </w:tr>
      <w:tr w:rsidR="001930B6" w14:paraId="1416EB91" w14:textId="77777777">
        <w:trPr>
          <w:trHeight w:val="200"/>
        </w:trPr>
        <w:tc>
          <w:tcPr>
            <w:tcW w:w="825" w:type="dxa"/>
            <w:vMerge/>
            <w:tcBorders>
              <w:left w:val="single" w:sz="4" w:space="0" w:color="000000"/>
              <w:bottom w:val="single" w:sz="4" w:space="0" w:color="000000"/>
            </w:tcBorders>
            <w:vAlign w:val="center"/>
          </w:tcPr>
          <w:p w14:paraId="2DE50682"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463772BB" w14:textId="77777777" w:rsidR="001930B6" w:rsidRDefault="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5839510A"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29E6D60F" w14:textId="77777777" w:rsidR="001930B6" w:rsidRDefault="00C63972">
            <w:r>
              <w:t>11</w:t>
            </w:r>
          </w:p>
        </w:tc>
        <w:tc>
          <w:tcPr>
            <w:tcW w:w="1305" w:type="dxa"/>
            <w:tcBorders>
              <w:left w:val="single" w:sz="4" w:space="0" w:color="000000"/>
              <w:bottom w:val="single" w:sz="4" w:space="0" w:color="000000"/>
            </w:tcBorders>
            <w:vAlign w:val="center"/>
          </w:tcPr>
          <w:p w14:paraId="17AEC6BB" w14:textId="77777777" w:rsidR="001930B6" w:rsidRDefault="00C63972">
            <w:r>
              <w:t>01</w:t>
            </w:r>
          </w:p>
        </w:tc>
        <w:tc>
          <w:tcPr>
            <w:tcW w:w="1305" w:type="dxa"/>
            <w:tcBorders>
              <w:left w:val="single" w:sz="4" w:space="0" w:color="000000"/>
              <w:bottom w:val="single" w:sz="4" w:space="0" w:color="000000"/>
            </w:tcBorders>
            <w:vAlign w:val="center"/>
          </w:tcPr>
          <w:p w14:paraId="270AC023" w14:textId="77777777" w:rsidR="001930B6" w:rsidRDefault="00C63972">
            <w:r>
              <w:t>08</w:t>
            </w:r>
          </w:p>
        </w:tc>
        <w:tc>
          <w:tcPr>
            <w:tcW w:w="1395" w:type="dxa"/>
            <w:tcBorders>
              <w:left w:val="single" w:sz="4" w:space="0" w:color="000000"/>
              <w:bottom w:val="single" w:sz="4" w:space="0" w:color="000000"/>
            </w:tcBorders>
            <w:vAlign w:val="center"/>
          </w:tcPr>
          <w:p w14:paraId="6279CE23" w14:textId="77777777" w:rsidR="001930B6" w:rsidRDefault="001930B6"/>
        </w:tc>
        <w:tc>
          <w:tcPr>
            <w:tcW w:w="1635" w:type="dxa"/>
            <w:vMerge/>
            <w:tcBorders>
              <w:left w:val="single" w:sz="4" w:space="0" w:color="000000"/>
              <w:bottom w:val="single" w:sz="4" w:space="0" w:color="000000"/>
              <w:right w:val="single" w:sz="4" w:space="0" w:color="000000"/>
            </w:tcBorders>
            <w:vAlign w:val="center"/>
          </w:tcPr>
          <w:p w14:paraId="75E6033B" w14:textId="77777777" w:rsidR="001930B6" w:rsidRDefault="001930B6">
            <w:pPr>
              <w:widowControl w:val="0"/>
              <w:pBdr>
                <w:top w:val="nil"/>
                <w:left w:val="nil"/>
                <w:bottom w:val="nil"/>
                <w:right w:val="nil"/>
                <w:between w:val="nil"/>
              </w:pBdr>
              <w:spacing w:before="0" w:after="0" w:line="276" w:lineRule="auto"/>
              <w:jc w:val="left"/>
            </w:pPr>
          </w:p>
        </w:tc>
      </w:tr>
      <w:tr w:rsidR="001930B6" w14:paraId="13CB8E51" w14:textId="77777777">
        <w:trPr>
          <w:trHeight w:val="200"/>
        </w:trPr>
        <w:tc>
          <w:tcPr>
            <w:tcW w:w="825" w:type="dxa"/>
            <w:vMerge w:val="restart"/>
            <w:tcBorders>
              <w:left w:val="single" w:sz="4" w:space="0" w:color="000000"/>
              <w:bottom w:val="single" w:sz="4" w:space="0" w:color="000000"/>
            </w:tcBorders>
            <w:vAlign w:val="center"/>
          </w:tcPr>
          <w:p w14:paraId="4E57DA57" w14:textId="77777777" w:rsidR="001930B6" w:rsidRDefault="00C63972">
            <w:pPr>
              <w:widowControl w:val="0"/>
              <w:rPr>
                <w:color w:val="FF0000"/>
              </w:rPr>
            </w:pPr>
            <w:r>
              <w:rPr>
                <w:color w:val="000000"/>
              </w:rPr>
              <w:t>21</w:t>
            </w:r>
          </w:p>
        </w:tc>
        <w:tc>
          <w:tcPr>
            <w:tcW w:w="5595" w:type="dxa"/>
            <w:tcBorders>
              <w:left w:val="single" w:sz="4" w:space="0" w:color="000000"/>
              <w:bottom w:val="single" w:sz="4" w:space="0" w:color="000000"/>
            </w:tcBorders>
            <w:vAlign w:val="center"/>
          </w:tcPr>
          <w:p w14:paraId="1B600C15" w14:textId="77777777" w:rsidR="001930B6" w:rsidRDefault="00C63972">
            <w:pPr>
              <w:widowControl w:val="0"/>
              <w:spacing w:before="197" w:after="0"/>
              <w:ind w:right="160"/>
              <w:jc w:val="both"/>
            </w:pPr>
            <w:r>
              <w:rPr>
                <w:b/>
              </w:rPr>
              <w:t xml:space="preserve">Saco para muda de polietileno 18x30cm: </w:t>
            </w:r>
            <w:r>
              <w:t xml:space="preserve">Saco plástico de polietileno com furos para produção mudas. Medidas 18x30cm e espessura 0,1mm.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4EBC3840"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25C6D90D" w14:textId="77777777" w:rsidR="001930B6" w:rsidRDefault="00C63972">
            <w:r>
              <w:t>15</w:t>
            </w:r>
          </w:p>
        </w:tc>
        <w:tc>
          <w:tcPr>
            <w:tcW w:w="1305" w:type="dxa"/>
            <w:tcBorders>
              <w:left w:val="single" w:sz="4" w:space="0" w:color="000000"/>
              <w:bottom w:val="single" w:sz="4" w:space="0" w:color="000000"/>
            </w:tcBorders>
            <w:vAlign w:val="center"/>
          </w:tcPr>
          <w:p w14:paraId="58818D7B" w14:textId="77777777" w:rsidR="001930B6" w:rsidRDefault="00C63972">
            <w:r>
              <w:t>01</w:t>
            </w:r>
          </w:p>
        </w:tc>
        <w:tc>
          <w:tcPr>
            <w:tcW w:w="1305" w:type="dxa"/>
            <w:tcBorders>
              <w:left w:val="single" w:sz="4" w:space="0" w:color="000000"/>
              <w:bottom w:val="single" w:sz="4" w:space="0" w:color="000000"/>
            </w:tcBorders>
            <w:vAlign w:val="center"/>
          </w:tcPr>
          <w:p w14:paraId="7D1D85A4" w14:textId="77777777" w:rsidR="001930B6" w:rsidRDefault="00C63972">
            <w:r>
              <w:t>08</w:t>
            </w:r>
          </w:p>
        </w:tc>
        <w:tc>
          <w:tcPr>
            <w:tcW w:w="1395" w:type="dxa"/>
            <w:tcBorders>
              <w:left w:val="single" w:sz="4" w:space="0" w:color="000000"/>
              <w:bottom w:val="single" w:sz="4" w:space="0" w:color="000000"/>
            </w:tcBorders>
            <w:vAlign w:val="center"/>
          </w:tcPr>
          <w:p w14:paraId="709CDC3C" w14:textId="77777777" w:rsidR="001930B6" w:rsidRDefault="00C63972">
            <w:r>
              <w:t>----</w:t>
            </w:r>
          </w:p>
        </w:tc>
        <w:tc>
          <w:tcPr>
            <w:tcW w:w="1635" w:type="dxa"/>
            <w:vMerge w:val="restart"/>
            <w:tcBorders>
              <w:left w:val="single" w:sz="4" w:space="0" w:color="000000"/>
              <w:bottom w:val="single" w:sz="4" w:space="0" w:color="000000"/>
              <w:right w:val="single" w:sz="4" w:space="0" w:color="000000"/>
            </w:tcBorders>
            <w:vAlign w:val="center"/>
          </w:tcPr>
          <w:p w14:paraId="4CB9ED25" w14:textId="77777777" w:rsidR="001930B6" w:rsidRDefault="00C63972">
            <w:pPr>
              <w:widowControl w:val="0"/>
              <w:spacing w:before="196" w:after="0"/>
              <w:ind w:left="110" w:right="70"/>
              <w:rPr>
                <w:b/>
              </w:rPr>
            </w:pPr>
            <w:r>
              <w:rPr>
                <w:b/>
              </w:rPr>
              <w:t>24</w:t>
            </w:r>
          </w:p>
        </w:tc>
      </w:tr>
      <w:tr w:rsidR="00C63972" w14:paraId="71F6E1FE" w14:textId="77777777">
        <w:trPr>
          <w:trHeight w:val="200"/>
        </w:trPr>
        <w:tc>
          <w:tcPr>
            <w:tcW w:w="825" w:type="dxa"/>
            <w:vMerge/>
            <w:tcBorders>
              <w:left w:val="single" w:sz="4" w:space="0" w:color="000000"/>
              <w:bottom w:val="single" w:sz="4" w:space="0" w:color="000000"/>
            </w:tcBorders>
            <w:vAlign w:val="center"/>
          </w:tcPr>
          <w:p w14:paraId="031F8628" w14:textId="77777777" w:rsidR="00C63972" w:rsidRDefault="00C63972" w:rsidP="00C63972">
            <w:pPr>
              <w:widowControl w:val="0"/>
              <w:spacing w:before="0" w:after="0"/>
              <w:rPr>
                <w:color w:val="000000"/>
              </w:rPr>
            </w:pPr>
          </w:p>
        </w:tc>
        <w:tc>
          <w:tcPr>
            <w:tcW w:w="5595" w:type="dxa"/>
            <w:tcBorders>
              <w:left w:val="single" w:sz="4" w:space="0" w:color="000000"/>
              <w:bottom w:val="single" w:sz="4" w:space="0" w:color="000000"/>
            </w:tcBorders>
            <w:vAlign w:val="center"/>
          </w:tcPr>
          <w:p w14:paraId="6B6A6001" w14:textId="77777777" w:rsidR="00C63972" w:rsidRDefault="00C63972" w:rsidP="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6AF1FE66" w14:textId="77777777" w:rsidR="00C63972" w:rsidRDefault="00C63972" w:rsidP="00C63972">
            <w:pPr>
              <w:ind w:right="-85"/>
            </w:pPr>
          </w:p>
        </w:tc>
        <w:tc>
          <w:tcPr>
            <w:tcW w:w="1290" w:type="dxa"/>
            <w:tcBorders>
              <w:left w:val="single" w:sz="4" w:space="0" w:color="000000"/>
              <w:bottom w:val="single" w:sz="4" w:space="0" w:color="000000"/>
            </w:tcBorders>
            <w:vAlign w:val="center"/>
          </w:tcPr>
          <w:p w14:paraId="60B97F85" w14:textId="77777777" w:rsidR="00C63972" w:rsidRDefault="00C63972" w:rsidP="00C63972">
            <w:r>
              <w:t>07</w:t>
            </w:r>
          </w:p>
        </w:tc>
        <w:tc>
          <w:tcPr>
            <w:tcW w:w="1305" w:type="dxa"/>
            <w:tcBorders>
              <w:left w:val="single" w:sz="4" w:space="0" w:color="000000"/>
              <w:bottom w:val="single" w:sz="4" w:space="0" w:color="000000"/>
            </w:tcBorders>
            <w:vAlign w:val="center"/>
          </w:tcPr>
          <w:p w14:paraId="475E03E2" w14:textId="77777777" w:rsidR="00C63972" w:rsidRDefault="00C63972" w:rsidP="00C63972">
            <w:r>
              <w:t>01</w:t>
            </w:r>
          </w:p>
        </w:tc>
        <w:tc>
          <w:tcPr>
            <w:tcW w:w="1305" w:type="dxa"/>
            <w:tcBorders>
              <w:left w:val="single" w:sz="4" w:space="0" w:color="000000"/>
              <w:bottom w:val="single" w:sz="4" w:space="0" w:color="000000"/>
            </w:tcBorders>
            <w:vAlign w:val="center"/>
          </w:tcPr>
          <w:p w14:paraId="7CC7C486" w14:textId="77777777" w:rsidR="00C63972" w:rsidRDefault="00C63972" w:rsidP="00C63972">
            <w:r>
              <w:t>04</w:t>
            </w:r>
          </w:p>
        </w:tc>
        <w:tc>
          <w:tcPr>
            <w:tcW w:w="1395" w:type="dxa"/>
            <w:tcBorders>
              <w:left w:val="single" w:sz="4" w:space="0" w:color="000000"/>
              <w:bottom w:val="single" w:sz="4" w:space="0" w:color="000000"/>
            </w:tcBorders>
            <w:vAlign w:val="center"/>
          </w:tcPr>
          <w:p w14:paraId="16CB3734" w14:textId="77777777" w:rsidR="00C63972" w:rsidRDefault="00C63972" w:rsidP="00C63972"/>
        </w:tc>
        <w:tc>
          <w:tcPr>
            <w:tcW w:w="1635" w:type="dxa"/>
            <w:vMerge/>
            <w:tcBorders>
              <w:left w:val="single" w:sz="4" w:space="0" w:color="000000"/>
              <w:bottom w:val="single" w:sz="4" w:space="0" w:color="000000"/>
              <w:right w:val="single" w:sz="4" w:space="0" w:color="000000"/>
            </w:tcBorders>
            <w:vAlign w:val="center"/>
          </w:tcPr>
          <w:p w14:paraId="0D11765F" w14:textId="77777777" w:rsidR="00C63972" w:rsidRDefault="00C63972" w:rsidP="00C63972">
            <w:pPr>
              <w:widowControl w:val="0"/>
              <w:spacing w:before="0" w:after="0"/>
              <w:ind w:right="70"/>
              <w:rPr>
                <w:b/>
              </w:rPr>
            </w:pPr>
          </w:p>
        </w:tc>
      </w:tr>
      <w:tr w:rsidR="00C63972" w14:paraId="427CE870" w14:textId="77777777">
        <w:trPr>
          <w:trHeight w:val="200"/>
        </w:trPr>
        <w:tc>
          <w:tcPr>
            <w:tcW w:w="825" w:type="dxa"/>
            <w:vMerge/>
            <w:tcBorders>
              <w:left w:val="single" w:sz="4" w:space="0" w:color="000000"/>
              <w:bottom w:val="single" w:sz="4" w:space="0" w:color="000000"/>
            </w:tcBorders>
            <w:vAlign w:val="center"/>
          </w:tcPr>
          <w:p w14:paraId="2748B20E" w14:textId="77777777" w:rsidR="00C63972" w:rsidRDefault="00C63972" w:rsidP="00C63972">
            <w:pPr>
              <w:widowControl w:val="0"/>
              <w:spacing w:before="0" w:after="0"/>
              <w:rPr>
                <w:color w:val="000000"/>
              </w:rPr>
            </w:pPr>
          </w:p>
        </w:tc>
        <w:tc>
          <w:tcPr>
            <w:tcW w:w="5595" w:type="dxa"/>
            <w:tcBorders>
              <w:left w:val="single" w:sz="4" w:space="0" w:color="000000"/>
              <w:bottom w:val="single" w:sz="4" w:space="0" w:color="000000"/>
            </w:tcBorders>
            <w:vAlign w:val="center"/>
          </w:tcPr>
          <w:p w14:paraId="2AE38267" w14:textId="77777777" w:rsidR="00C63972" w:rsidRDefault="00C63972" w:rsidP="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750E6F8C" w14:textId="77777777" w:rsidR="00C63972" w:rsidRDefault="00C63972" w:rsidP="00C63972">
            <w:pPr>
              <w:spacing w:before="0" w:after="0"/>
              <w:ind w:right="-85"/>
            </w:pPr>
          </w:p>
        </w:tc>
        <w:tc>
          <w:tcPr>
            <w:tcW w:w="1290" w:type="dxa"/>
            <w:tcBorders>
              <w:left w:val="single" w:sz="4" w:space="0" w:color="000000"/>
              <w:bottom w:val="single" w:sz="4" w:space="0" w:color="000000"/>
            </w:tcBorders>
            <w:vAlign w:val="center"/>
          </w:tcPr>
          <w:p w14:paraId="45DA4EA9" w14:textId="77777777" w:rsidR="00C63972" w:rsidRDefault="00C63972" w:rsidP="00C63972">
            <w:r>
              <w:t>15</w:t>
            </w:r>
          </w:p>
        </w:tc>
        <w:tc>
          <w:tcPr>
            <w:tcW w:w="1305" w:type="dxa"/>
            <w:tcBorders>
              <w:left w:val="single" w:sz="4" w:space="0" w:color="000000"/>
              <w:bottom w:val="single" w:sz="4" w:space="0" w:color="000000"/>
            </w:tcBorders>
            <w:vAlign w:val="center"/>
          </w:tcPr>
          <w:p w14:paraId="63088C86" w14:textId="77777777" w:rsidR="00C63972" w:rsidRDefault="00C63972" w:rsidP="00C63972">
            <w:r>
              <w:t>01</w:t>
            </w:r>
          </w:p>
        </w:tc>
        <w:tc>
          <w:tcPr>
            <w:tcW w:w="1305" w:type="dxa"/>
            <w:tcBorders>
              <w:left w:val="single" w:sz="4" w:space="0" w:color="000000"/>
              <w:bottom w:val="single" w:sz="4" w:space="0" w:color="000000"/>
            </w:tcBorders>
            <w:vAlign w:val="center"/>
          </w:tcPr>
          <w:p w14:paraId="5A03D66E" w14:textId="77777777" w:rsidR="00C63972" w:rsidRDefault="00C63972" w:rsidP="00C63972">
            <w:r>
              <w:t>08</w:t>
            </w:r>
          </w:p>
        </w:tc>
        <w:tc>
          <w:tcPr>
            <w:tcW w:w="1395" w:type="dxa"/>
            <w:tcBorders>
              <w:left w:val="single" w:sz="4" w:space="0" w:color="000000"/>
              <w:bottom w:val="single" w:sz="4" w:space="0" w:color="000000"/>
            </w:tcBorders>
            <w:vAlign w:val="center"/>
          </w:tcPr>
          <w:p w14:paraId="60462D6C" w14:textId="77777777" w:rsidR="00C63972" w:rsidRDefault="00C63972" w:rsidP="00C63972"/>
        </w:tc>
        <w:tc>
          <w:tcPr>
            <w:tcW w:w="1635" w:type="dxa"/>
            <w:vMerge/>
            <w:tcBorders>
              <w:left w:val="single" w:sz="4" w:space="0" w:color="000000"/>
              <w:bottom w:val="single" w:sz="4" w:space="0" w:color="000000"/>
              <w:right w:val="single" w:sz="4" w:space="0" w:color="000000"/>
            </w:tcBorders>
            <w:vAlign w:val="center"/>
          </w:tcPr>
          <w:p w14:paraId="7F4984E9" w14:textId="77777777" w:rsidR="00C63972" w:rsidRDefault="00C63972" w:rsidP="00C63972">
            <w:pPr>
              <w:widowControl w:val="0"/>
              <w:spacing w:before="0" w:after="0"/>
              <w:ind w:right="70"/>
              <w:rPr>
                <w:b/>
              </w:rPr>
            </w:pPr>
          </w:p>
        </w:tc>
      </w:tr>
      <w:tr w:rsidR="001930B6" w14:paraId="56BE1F48" w14:textId="77777777">
        <w:trPr>
          <w:trHeight w:val="200"/>
        </w:trPr>
        <w:tc>
          <w:tcPr>
            <w:tcW w:w="825" w:type="dxa"/>
            <w:vMerge w:val="restart"/>
            <w:tcBorders>
              <w:left w:val="single" w:sz="4" w:space="0" w:color="000000"/>
              <w:bottom w:val="single" w:sz="4" w:space="0" w:color="000000"/>
            </w:tcBorders>
            <w:vAlign w:val="center"/>
          </w:tcPr>
          <w:p w14:paraId="4CEDEC06" w14:textId="77777777" w:rsidR="001930B6" w:rsidRDefault="00C63972">
            <w:pPr>
              <w:widowControl w:val="0"/>
              <w:rPr>
                <w:color w:val="FF0000"/>
              </w:rPr>
            </w:pPr>
            <w:r>
              <w:rPr>
                <w:color w:val="000000"/>
              </w:rPr>
              <w:t>22</w:t>
            </w:r>
          </w:p>
        </w:tc>
        <w:tc>
          <w:tcPr>
            <w:tcW w:w="5595" w:type="dxa"/>
            <w:tcBorders>
              <w:left w:val="single" w:sz="4" w:space="0" w:color="000000"/>
              <w:bottom w:val="single" w:sz="4" w:space="0" w:color="000000"/>
            </w:tcBorders>
            <w:vAlign w:val="center"/>
          </w:tcPr>
          <w:p w14:paraId="5E848C20" w14:textId="77777777" w:rsidR="001930B6" w:rsidRDefault="00C63972">
            <w:pPr>
              <w:widowControl w:val="0"/>
              <w:spacing w:before="197" w:after="0"/>
              <w:ind w:right="160"/>
              <w:jc w:val="both"/>
            </w:pPr>
            <w:r>
              <w:rPr>
                <w:b/>
              </w:rPr>
              <w:t xml:space="preserve">Saco Plástico: </w:t>
            </w:r>
            <w:r>
              <w:t xml:space="preserve">Saco </w:t>
            </w:r>
            <w:proofErr w:type="spellStart"/>
            <w:r>
              <w:t>Plastico</w:t>
            </w:r>
            <w:proofErr w:type="spellEnd"/>
            <w:r>
              <w:t xml:space="preserve"> 165 x 250 mm p/ amostragem de solo (padrão).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1E00A1B0"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19478C4B" w14:textId="77777777" w:rsidR="001930B6" w:rsidRDefault="00C63972">
            <w:r>
              <w:t>7</w:t>
            </w:r>
          </w:p>
        </w:tc>
        <w:tc>
          <w:tcPr>
            <w:tcW w:w="1305" w:type="dxa"/>
            <w:tcBorders>
              <w:left w:val="single" w:sz="4" w:space="0" w:color="000000"/>
              <w:bottom w:val="single" w:sz="4" w:space="0" w:color="000000"/>
            </w:tcBorders>
            <w:vAlign w:val="center"/>
          </w:tcPr>
          <w:p w14:paraId="68DDEB4A" w14:textId="77777777" w:rsidR="001930B6" w:rsidRDefault="00C63972">
            <w:r>
              <w:t>---</w:t>
            </w:r>
          </w:p>
        </w:tc>
        <w:tc>
          <w:tcPr>
            <w:tcW w:w="1305" w:type="dxa"/>
            <w:tcBorders>
              <w:left w:val="single" w:sz="4" w:space="0" w:color="000000"/>
              <w:bottom w:val="single" w:sz="4" w:space="0" w:color="000000"/>
            </w:tcBorders>
            <w:vAlign w:val="center"/>
          </w:tcPr>
          <w:p w14:paraId="2498721E" w14:textId="77777777" w:rsidR="001930B6" w:rsidRDefault="00C63972">
            <w:r>
              <w:t>06</w:t>
            </w:r>
          </w:p>
        </w:tc>
        <w:tc>
          <w:tcPr>
            <w:tcW w:w="1395" w:type="dxa"/>
            <w:tcBorders>
              <w:left w:val="single" w:sz="4" w:space="0" w:color="000000"/>
              <w:bottom w:val="single" w:sz="4" w:space="0" w:color="000000"/>
            </w:tcBorders>
            <w:vAlign w:val="center"/>
          </w:tcPr>
          <w:p w14:paraId="075EA286"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548D95F1" w14:textId="77777777" w:rsidR="001930B6" w:rsidRDefault="00C63972">
            <w:pPr>
              <w:widowControl w:val="0"/>
              <w:spacing w:before="69" w:after="0"/>
              <w:ind w:left="110" w:right="70"/>
              <w:rPr>
                <w:b/>
              </w:rPr>
            </w:pPr>
            <w:r>
              <w:rPr>
                <w:b/>
              </w:rPr>
              <w:t>14</w:t>
            </w:r>
          </w:p>
        </w:tc>
      </w:tr>
      <w:tr w:rsidR="001930B6" w14:paraId="6C4DB9A5" w14:textId="77777777">
        <w:trPr>
          <w:trHeight w:val="200"/>
        </w:trPr>
        <w:tc>
          <w:tcPr>
            <w:tcW w:w="825" w:type="dxa"/>
            <w:vMerge/>
            <w:tcBorders>
              <w:left w:val="single" w:sz="4" w:space="0" w:color="000000"/>
              <w:bottom w:val="single" w:sz="4" w:space="0" w:color="000000"/>
            </w:tcBorders>
            <w:vAlign w:val="center"/>
          </w:tcPr>
          <w:p w14:paraId="56C2FA1A" w14:textId="77777777" w:rsidR="001930B6" w:rsidRDefault="001930B6">
            <w:pPr>
              <w:widowControl w:val="0"/>
              <w:pBdr>
                <w:top w:val="nil"/>
                <w:left w:val="nil"/>
                <w:bottom w:val="nil"/>
                <w:right w:val="nil"/>
                <w:between w:val="nil"/>
              </w:pBdr>
              <w:spacing w:before="0" w:after="0" w:line="276" w:lineRule="auto"/>
              <w:jc w:val="left"/>
              <w:rPr>
                <w:b/>
              </w:rPr>
            </w:pPr>
            <w:bookmarkStart w:id="2" w:name="_Hlk78921619"/>
          </w:p>
        </w:tc>
        <w:tc>
          <w:tcPr>
            <w:tcW w:w="5595" w:type="dxa"/>
            <w:tcBorders>
              <w:left w:val="single" w:sz="4" w:space="0" w:color="000000"/>
              <w:bottom w:val="single" w:sz="4" w:space="0" w:color="000000"/>
              <w:right w:val="single" w:sz="4" w:space="0" w:color="000000"/>
            </w:tcBorders>
            <w:vAlign w:val="center"/>
          </w:tcPr>
          <w:p w14:paraId="11019555" w14:textId="77777777" w:rsidR="001930B6" w:rsidRDefault="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04CAA836" w14:textId="77777777" w:rsidR="001930B6" w:rsidRDefault="001930B6">
            <w:pPr>
              <w:ind w:right="-85"/>
            </w:pPr>
          </w:p>
        </w:tc>
        <w:tc>
          <w:tcPr>
            <w:tcW w:w="1290" w:type="dxa"/>
            <w:tcBorders>
              <w:left w:val="single" w:sz="4" w:space="0" w:color="000000"/>
              <w:bottom w:val="single" w:sz="4" w:space="0" w:color="000000"/>
            </w:tcBorders>
            <w:vAlign w:val="center"/>
          </w:tcPr>
          <w:p w14:paraId="6DA3DA49" w14:textId="77777777" w:rsidR="001930B6" w:rsidRDefault="00C63972">
            <w:r>
              <w:t>07</w:t>
            </w:r>
          </w:p>
        </w:tc>
        <w:tc>
          <w:tcPr>
            <w:tcW w:w="1305" w:type="dxa"/>
            <w:tcBorders>
              <w:left w:val="single" w:sz="4" w:space="0" w:color="000000"/>
              <w:bottom w:val="single" w:sz="4" w:space="0" w:color="000000"/>
            </w:tcBorders>
            <w:vAlign w:val="center"/>
          </w:tcPr>
          <w:p w14:paraId="41FA04FA" w14:textId="77777777" w:rsidR="001930B6" w:rsidRDefault="00C63972">
            <w:r>
              <w:t>---</w:t>
            </w:r>
          </w:p>
        </w:tc>
        <w:tc>
          <w:tcPr>
            <w:tcW w:w="1305" w:type="dxa"/>
            <w:tcBorders>
              <w:left w:val="single" w:sz="4" w:space="0" w:color="000000"/>
              <w:bottom w:val="single" w:sz="4" w:space="0" w:color="000000"/>
            </w:tcBorders>
            <w:vAlign w:val="center"/>
          </w:tcPr>
          <w:p w14:paraId="2F9DB85F" w14:textId="77777777" w:rsidR="001930B6" w:rsidRDefault="00C63972">
            <w:r>
              <w:t>04</w:t>
            </w:r>
          </w:p>
        </w:tc>
        <w:tc>
          <w:tcPr>
            <w:tcW w:w="1395" w:type="dxa"/>
            <w:tcBorders>
              <w:left w:val="single" w:sz="4" w:space="0" w:color="000000"/>
              <w:bottom w:val="single" w:sz="4" w:space="0" w:color="000000"/>
            </w:tcBorders>
            <w:vAlign w:val="center"/>
          </w:tcPr>
          <w:p w14:paraId="50B6EE46"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14DFE480" w14:textId="77777777" w:rsidR="001930B6" w:rsidRDefault="001930B6">
            <w:pPr>
              <w:widowControl w:val="0"/>
              <w:pBdr>
                <w:top w:val="nil"/>
                <w:left w:val="nil"/>
                <w:bottom w:val="nil"/>
                <w:right w:val="nil"/>
                <w:between w:val="nil"/>
              </w:pBdr>
              <w:spacing w:before="0" w:after="0" w:line="276" w:lineRule="auto"/>
              <w:jc w:val="left"/>
            </w:pPr>
          </w:p>
        </w:tc>
      </w:tr>
      <w:tr w:rsidR="001930B6" w14:paraId="537CB513" w14:textId="77777777">
        <w:trPr>
          <w:trHeight w:val="200"/>
        </w:trPr>
        <w:tc>
          <w:tcPr>
            <w:tcW w:w="825" w:type="dxa"/>
            <w:vMerge/>
            <w:tcBorders>
              <w:left w:val="single" w:sz="4" w:space="0" w:color="000000"/>
              <w:bottom w:val="single" w:sz="4" w:space="0" w:color="000000"/>
            </w:tcBorders>
            <w:vAlign w:val="center"/>
          </w:tcPr>
          <w:p w14:paraId="7CD7E327"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013244E2" w14:textId="77777777" w:rsidR="001930B6" w:rsidRDefault="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0089535E"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2F4FF8A5" w14:textId="77777777" w:rsidR="001930B6" w:rsidRDefault="00C63972">
            <w:r>
              <w:t>07</w:t>
            </w:r>
          </w:p>
        </w:tc>
        <w:tc>
          <w:tcPr>
            <w:tcW w:w="1305" w:type="dxa"/>
            <w:tcBorders>
              <w:left w:val="single" w:sz="4" w:space="0" w:color="000000"/>
              <w:bottom w:val="single" w:sz="4" w:space="0" w:color="000000"/>
            </w:tcBorders>
            <w:vAlign w:val="center"/>
          </w:tcPr>
          <w:p w14:paraId="2A029976" w14:textId="77777777" w:rsidR="001930B6" w:rsidRDefault="00C63972">
            <w:r>
              <w:t>---</w:t>
            </w:r>
          </w:p>
        </w:tc>
        <w:tc>
          <w:tcPr>
            <w:tcW w:w="1305" w:type="dxa"/>
            <w:tcBorders>
              <w:left w:val="single" w:sz="4" w:space="0" w:color="000000"/>
              <w:bottom w:val="single" w:sz="4" w:space="0" w:color="000000"/>
            </w:tcBorders>
            <w:vAlign w:val="center"/>
          </w:tcPr>
          <w:p w14:paraId="40C601F2" w14:textId="77777777" w:rsidR="001930B6" w:rsidRDefault="00C63972">
            <w:r>
              <w:t>06</w:t>
            </w:r>
          </w:p>
        </w:tc>
        <w:tc>
          <w:tcPr>
            <w:tcW w:w="1395" w:type="dxa"/>
            <w:tcBorders>
              <w:left w:val="single" w:sz="4" w:space="0" w:color="000000"/>
              <w:bottom w:val="single" w:sz="4" w:space="0" w:color="000000"/>
            </w:tcBorders>
            <w:vAlign w:val="center"/>
          </w:tcPr>
          <w:p w14:paraId="07457A58"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0F734076" w14:textId="77777777" w:rsidR="001930B6" w:rsidRDefault="001930B6">
            <w:pPr>
              <w:widowControl w:val="0"/>
              <w:pBdr>
                <w:top w:val="nil"/>
                <w:left w:val="nil"/>
                <w:bottom w:val="nil"/>
                <w:right w:val="nil"/>
                <w:between w:val="nil"/>
              </w:pBdr>
              <w:spacing w:before="0" w:after="0" w:line="276" w:lineRule="auto"/>
              <w:jc w:val="left"/>
            </w:pPr>
          </w:p>
        </w:tc>
      </w:tr>
      <w:bookmarkEnd w:id="2"/>
      <w:tr w:rsidR="001930B6" w14:paraId="16A09F14" w14:textId="77777777">
        <w:trPr>
          <w:trHeight w:val="200"/>
        </w:trPr>
        <w:tc>
          <w:tcPr>
            <w:tcW w:w="825" w:type="dxa"/>
            <w:vMerge w:val="restart"/>
            <w:tcBorders>
              <w:left w:val="single" w:sz="4" w:space="0" w:color="000000"/>
              <w:bottom w:val="single" w:sz="4" w:space="0" w:color="000000"/>
            </w:tcBorders>
            <w:vAlign w:val="center"/>
          </w:tcPr>
          <w:p w14:paraId="723B7B4E" w14:textId="77777777" w:rsidR="001930B6" w:rsidRDefault="00C63972">
            <w:pPr>
              <w:widowControl w:val="0"/>
              <w:rPr>
                <w:color w:val="FF0000"/>
              </w:rPr>
            </w:pPr>
            <w:r>
              <w:rPr>
                <w:color w:val="000000"/>
              </w:rPr>
              <w:t>23</w:t>
            </w:r>
          </w:p>
        </w:tc>
        <w:tc>
          <w:tcPr>
            <w:tcW w:w="5595" w:type="dxa"/>
            <w:tcBorders>
              <w:left w:val="single" w:sz="4" w:space="0" w:color="000000"/>
              <w:bottom w:val="single" w:sz="4" w:space="0" w:color="000000"/>
            </w:tcBorders>
            <w:vAlign w:val="center"/>
          </w:tcPr>
          <w:p w14:paraId="6EF664A1" w14:textId="77777777" w:rsidR="001930B6" w:rsidRDefault="00C63972">
            <w:pPr>
              <w:widowControl w:val="0"/>
              <w:tabs>
                <w:tab w:val="left" w:pos="708"/>
                <w:tab w:val="left" w:pos="3419"/>
              </w:tabs>
              <w:spacing w:before="197" w:after="0"/>
              <w:ind w:right="160"/>
              <w:jc w:val="both"/>
            </w:pPr>
            <w:r>
              <w:rPr>
                <w:b/>
              </w:rPr>
              <w:t xml:space="preserve">Saco para muda de polietileno 10x20 cm: </w:t>
            </w:r>
            <w:r>
              <w:t xml:space="preserve">Sacos de polietileno para produção de mudas nativas, medidas 10 x 20 x 0,006 cm.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7D7F7A15"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1E7B72BD" w14:textId="77777777" w:rsidR="001930B6" w:rsidRDefault="00C63972">
            <w:r>
              <w:t>07</w:t>
            </w:r>
          </w:p>
        </w:tc>
        <w:tc>
          <w:tcPr>
            <w:tcW w:w="1305" w:type="dxa"/>
            <w:tcBorders>
              <w:left w:val="single" w:sz="4" w:space="0" w:color="000000"/>
              <w:bottom w:val="single" w:sz="4" w:space="0" w:color="000000"/>
            </w:tcBorders>
            <w:vAlign w:val="center"/>
          </w:tcPr>
          <w:p w14:paraId="00ED80ED" w14:textId="77777777" w:rsidR="001930B6" w:rsidRDefault="00C63972">
            <w:r>
              <w:t>01</w:t>
            </w:r>
          </w:p>
        </w:tc>
        <w:tc>
          <w:tcPr>
            <w:tcW w:w="1305" w:type="dxa"/>
            <w:tcBorders>
              <w:left w:val="single" w:sz="4" w:space="0" w:color="000000"/>
              <w:bottom w:val="single" w:sz="4" w:space="0" w:color="000000"/>
            </w:tcBorders>
            <w:vAlign w:val="center"/>
          </w:tcPr>
          <w:p w14:paraId="3277A36B" w14:textId="77777777" w:rsidR="001930B6" w:rsidRDefault="00C63972">
            <w:r>
              <w:t>08</w:t>
            </w:r>
          </w:p>
        </w:tc>
        <w:tc>
          <w:tcPr>
            <w:tcW w:w="1395" w:type="dxa"/>
            <w:tcBorders>
              <w:left w:val="single" w:sz="4" w:space="0" w:color="000000"/>
              <w:bottom w:val="single" w:sz="4" w:space="0" w:color="000000"/>
            </w:tcBorders>
            <w:vAlign w:val="center"/>
          </w:tcPr>
          <w:p w14:paraId="32C516DD"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4E0AFD34" w14:textId="77777777" w:rsidR="001930B6" w:rsidRDefault="00C63972">
            <w:pPr>
              <w:widowControl w:val="0"/>
              <w:spacing w:before="196" w:after="0"/>
              <w:ind w:left="110" w:right="70"/>
              <w:rPr>
                <w:b/>
              </w:rPr>
            </w:pPr>
            <w:r>
              <w:rPr>
                <w:b/>
              </w:rPr>
              <w:t>17</w:t>
            </w:r>
          </w:p>
        </w:tc>
      </w:tr>
      <w:tr w:rsidR="001930B6" w14:paraId="4E6B2BC2" w14:textId="77777777">
        <w:trPr>
          <w:trHeight w:val="200"/>
        </w:trPr>
        <w:tc>
          <w:tcPr>
            <w:tcW w:w="825" w:type="dxa"/>
            <w:vMerge/>
            <w:tcBorders>
              <w:left w:val="single" w:sz="4" w:space="0" w:color="000000"/>
              <w:bottom w:val="single" w:sz="4" w:space="0" w:color="000000"/>
            </w:tcBorders>
            <w:vAlign w:val="center"/>
          </w:tcPr>
          <w:p w14:paraId="2B0382B5"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40BA1552" w14:textId="77777777" w:rsidR="001930B6" w:rsidRDefault="00C63972">
            <w:pPr>
              <w:widowControl w:val="0"/>
              <w:tabs>
                <w:tab w:val="left" w:pos="708"/>
                <w:tab w:val="left" w:pos="3419"/>
              </w:tabs>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3DD0D424" w14:textId="77777777" w:rsidR="001930B6" w:rsidRDefault="001930B6">
            <w:pPr>
              <w:ind w:right="-85"/>
            </w:pPr>
          </w:p>
        </w:tc>
        <w:tc>
          <w:tcPr>
            <w:tcW w:w="1290" w:type="dxa"/>
            <w:tcBorders>
              <w:left w:val="single" w:sz="4" w:space="0" w:color="000000"/>
              <w:bottom w:val="single" w:sz="4" w:space="0" w:color="000000"/>
            </w:tcBorders>
            <w:vAlign w:val="center"/>
          </w:tcPr>
          <w:p w14:paraId="0F672B65" w14:textId="77777777" w:rsidR="001930B6" w:rsidRDefault="00C63972">
            <w:r>
              <w:t>03</w:t>
            </w:r>
          </w:p>
        </w:tc>
        <w:tc>
          <w:tcPr>
            <w:tcW w:w="1305" w:type="dxa"/>
            <w:tcBorders>
              <w:left w:val="single" w:sz="4" w:space="0" w:color="000000"/>
              <w:bottom w:val="single" w:sz="4" w:space="0" w:color="000000"/>
            </w:tcBorders>
            <w:vAlign w:val="center"/>
          </w:tcPr>
          <w:p w14:paraId="03F86BA8" w14:textId="77777777" w:rsidR="001930B6" w:rsidRDefault="00C63972">
            <w:r>
              <w:t>01</w:t>
            </w:r>
          </w:p>
        </w:tc>
        <w:tc>
          <w:tcPr>
            <w:tcW w:w="1305" w:type="dxa"/>
            <w:tcBorders>
              <w:left w:val="single" w:sz="4" w:space="0" w:color="000000"/>
              <w:bottom w:val="single" w:sz="4" w:space="0" w:color="000000"/>
            </w:tcBorders>
            <w:vAlign w:val="center"/>
          </w:tcPr>
          <w:p w14:paraId="6C46B4B7" w14:textId="77777777" w:rsidR="001930B6" w:rsidRDefault="00C63972">
            <w:r>
              <w:t>04</w:t>
            </w:r>
          </w:p>
        </w:tc>
        <w:tc>
          <w:tcPr>
            <w:tcW w:w="1395" w:type="dxa"/>
            <w:tcBorders>
              <w:left w:val="single" w:sz="4" w:space="0" w:color="000000"/>
              <w:bottom w:val="single" w:sz="4" w:space="0" w:color="000000"/>
            </w:tcBorders>
            <w:vAlign w:val="center"/>
          </w:tcPr>
          <w:p w14:paraId="6F8FC285"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792653D6" w14:textId="77777777" w:rsidR="001930B6" w:rsidRDefault="001930B6">
            <w:pPr>
              <w:widowControl w:val="0"/>
              <w:pBdr>
                <w:top w:val="nil"/>
                <w:left w:val="nil"/>
                <w:bottom w:val="nil"/>
                <w:right w:val="nil"/>
                <w:between w:val="nil"/>
              </w:pBdr>
              <w:spacing w:before="0" w:after="0" w:line="276" w:lineRule="auto"/>
              <w:jc w:val="left"/>
            </w:pPr>
          </w:p>
        </w:tc>
      </w:tr>
      <w:tr w:rsidR="001930B6" w14:paraId="7359A789" w14:textId="77777777">
        <w:trPr>
          <w:trHeight w:val="200"/>
        </w:trPr>
        <w:tc>
          <w:tcPr>
            <w:tcW w:w="825" w:type="dxa"/>
            <w:vMerge/>
            <w:tcBorders>
              <w:left w:val="single" w:sz="4" w:space="0" w:color="000000"/>
              <w:bottom w:val="single" w:sz="4" w:space="0" w:color="000000"/>
            </w:tcBorders>
            <w:vAlign w:val="center"/>
          </w:tcPr>
          <w:p w14:paraId="007A846D"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7736FFFE" w14:textId="77777777" w:rsidR="001930B6" w:rsidRDefault="00C63972">
            <w:pPr>
              <w:widowControl w:val="0"/>
              <w:tabs>
                <w:tab w:val="left" w:pos="708"/>
                <w:tab w:val="left" w:pos="3419"/>
              </w:tabs>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1407AE89"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05BF7525" w14:textId="77777777" w:rsidR="001930B6" w:rsidRDefault="00C63972">
            <w:r>
              <w:t>07</w:t>
            </w:r>
          </w:p>
        </w:tc>
        <w:tc>
          <w:tcPr>
            <w:tcW w:w="1305" w:type="dxa"/>
            <w:tcBorders>
              <w:left w:val="single" w:sz="4" w:space="0" w:color="000000"/>
              <w:bottom w:val="single" w:sz="4" w:space="0" w:color="000000"/>
            </w:tcBorders>
            <w:vAlign w:val="center"/>
          </w:tcPr>
          <w:p w14:paraId="1CFDC8D6" w14:textId="77777777" w:rsidR="001930B6" w:rsidRDefault="00C63972">
            <w:r>
              <w:t>01</w:t>
            </w:r>
          </w:p>
        </w:tc>
        <w:tc>
          <w:tcPr>
            <w:tcW w:w="1305" w:type="dxa"/>
            <w:tcBorders>
              <w:left w:val="single" w:sz="4" w:space="0" w:color="000000"/>
              <w:bottom w:val="single" w:sz="4" w:space="0" w:color="000000"/>
            </w:tcBorders>
            <w:vAlign w:val="center"/>
          </w:tcPr>
          <w:p w14:paraId="4F0E7CA7" w14:textId="77777777" w:rsidR="001930B6" w:rsidRDefault="00C63972">
            <w:r>
              <w:t>08</w:t>
            </w:r>
          </w:p>
        </w:tc>
        <w:tc>
          <w:tcPr>
            <w:tcW w:w="1395" w:type="dxa"/>
            <w:tcBorders>
              <w:left w:val="single" w:sz="4" w:space="0" w:color="000000"/>
              <w:bottom w:val="single" w:sz="4" w:space="0" w:color="000000"/>
            </w:tcBorders>
            <w:vAlign w:val="center"/>
          </w:tcPr>
          <w:p w14:paraId="79D0F45F"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603BDB51" w14:textId="77777777" w:rsidR="001930B6" w:rsidRDefault="001930B6">
            <w:pPr>
              <w:widowControl w:val="0"/>
              <w:pBdr>
                <w:top w:val="nil"/>
                <w:left w:val="nil"/>
                <w:bottom w:val="nil"/>
                <w:right w:val="nil"/>
                <w:between w:val="nil"/>
              </w:pBdr>
              <w:spacing w:before="0" w:after="0" w:line="276" w:lineRule="auto"/>
              <w:jc w:val="left"/>
            </w:pPr>
          </w:p>
        </w:tc>
      </w:tr>
    </w:tbl>
    <w:p w14:paraId="517D2F4D" w14:textId="77777777" w:rsidR="001930B6" w:rsidRDefault="001930B6">
      <w:pPr>
        <w:widowControl w:val="0"/>
        <w:jc w:val="both"/>
        <w:rPr>
          <w:b/>
        </w:rPr>
      </w:pPr>
    </w:p>
    <w:p w14:paraId="4A8C729E" w14:textId="77777777" w:rsidR="001930B6" w:rsidRDefault="001930B6">
      <w:pPr>
        <w:jc w:val="both"/>
        <w:rPr>
          <w:b/>
          <w:sz w:val="18"/>
          <w:szCs w:val="18"/>
          <w:highlight w:val="yellow"/>
        </w:rPr>
      </w:pPr>
    </w:p>
    <w:p w14:paraId="0915E27B" w14:textId="77777777" w:rsidR="00C63972" w:rsidRDefault="00C63972">
      <w:pPr>
        <w:jc w:val="both"/>
        <w:rPr>
          <w:b/>
          <w:sz w:val="18"/>
          <w:szCs w:val="18"/>
          <w:highlight w:val="yellow"/>
        </w:rPr>
      </w:pPr>
    </w:p>
    <w:tbl>
      <w:tblPr>
        <w:tblStyle w:val="aa"/>
        <w:tblW w:w="14460" w:type="dxa"/>
        <w:tblInd w:w="188" w:type="dxa"/>
        <w:tblLayout w:type="fixed"/>
        <w:tblLook w:val="0000" w:firstRow="0" w:lastRow="0" w:firstColumn="0" w:lastColumn="0" w:noHBand="0" w:noVBand="0"/>
      </w:tblPr>
      <w:tblGrid>
        <w:gridCol w:w="780"/>
        <w:gridCol w:w="4875"/>
        <w:gridCol w:w="1425"/>
        <w:gridCol w:w="1380"/>
        <w:gridCol w:w="1440"/>
        <w:gridCol w:w="1545"/>
        <w:gridCol w:w="1485"/>
        <w:gridCol w:w="1530"/>
      </w:tblGrid>
      <w:tr w:rsidR="001930B6" w14:paraId="219C79C8" w14:textId="77777777">
        <w:trPr>
          <w:trHeight w:val="877"/>
        </w:trPr>
        <w:tc>
          <w:tcPr>
            <w:tcW w:w="14460" w:type="dxa"/>
            <w:gridSpan w:val="8"/>
            <w:tcBorders>
              <w:top w:val="single" w:sz="4" w:space="0" w:color="000000"/>
              <w:left w:val="single" w:sz="4" w:space="0" w:color="000000"/>
              <w:bottom w:val="single" w:sz="4" w:space="0" w:color="000000"/>
            </w:tcBorders>
            <w:shd w:val="clear" w:color="auto" w:fill="00FFCC"/>
            <w:vAlign w:val="center"/>
          </w:tcPr>
          <w:p w14:paraId="279E3C50" w14:textId="77777777" w:rsidR="001930B6" w:rsidRDefault="00C63972">
            <w:pPr>
              <w:spacing w:before="0" w:after="0"/>
              <w:rPr>
                <w:b/>
              </w:rPr>
            </w:pPr>
            <w:r>
              <w:rPr>
                <w:b/>
              </w:rPr>
              <w:t>Grupo 04: Cordas</w:t>
            </w:r>
          </w:p>
          <w:p w14:paraId="7C7C824E" w14:textId="77777777" w:rsidR="001930B6" w:rsidRDefault="001930B6">
            <w:pPr>
              <w:spacing w:before="0" w:after="0"/>
              <w:rPr>
                <w:b/>
                <w:sz w:val="18"/>
                <w:szCs w:val="18"/>
                <w:highlight w:val="yellow"/>
              </w:rPr>
            </w:pPr>
          </w:p>
          <w:p w14:paraId="4F9FE1D9" w14:textId="77777777" w:rsidR="001930B6" w:rsidRDefault="00C63972">
            <w:pPr>
              <w:spacing w:before="0" w:after="0"/>
              <w:rPr>
                <w:b/>
                <w:sz w:val="18"/>
                <w:szCs w:val="18"/>
                <w:highlight w:val="yellow"/>
              </w:rPr>
            </w:pPr>
            <w:r>
              <w:rPr>
                <w:b/>
              </w:rPr>
              <w:t>Participantes:</w:t>
            </w:r>
            <w:r>
              <w:t xml:space="preserve"> </w:t>
            </w:r>
            <w:r>
              <w:rPr>
                <w:i/>
              </w:rPr>
              <w:t xml:space="preserve">campi </w:t>
            </w:r>
            <w:r>
              <w:t>Petrolina Zona Rural, Ouricuri, Santa Maria e Salgueiro</w:t>
            </w:r>
          </w:p>
          <w:p w14:paraId="43A810E2" w14:textId="77777777" w:rsidR="001930B6" w:rsidRDefault="001930B6">
            <w:pPr>
              <w:widowControl w:val="0"/>
              <w:spacing w:before="0" w:after="0"/>
              <w:ind w:left="-57"/>
              <w:rPr>
                <w:b/>
                <w:sz w:val="18"/>
                <w:szCs w:val="18"/>
              </w:rPr>
            </w:pPr>
          </w:p>
        </w:tc>
      </w:tr>
      <w:tr w:rsidR="001930B6" w14:paraId="4D2B131E" w14:textId="77777777">
        <w:trPr>
          <w:trHeight w:val="855"/>
        </w:trPr>
        <w:tc>
          <w:tcPr>
            <w:tcW w:w="780" w:type="dxa"/>
            <w:tcBorders>
              <w:top w:val="single" w:sz="4" w:space="0" w:color="000000"/>
              <w:left w:val="single" w:sz="4" w:space="0" w:color="000000"/>
              <w:bottom w:val="single" w:sz="4" w:space="0" w:color="000000"/>
            </w:tcBorders>
            <w:shd w:val="clear" w:color="auto" w:fill="00FFCC"/>
            <w:vAlign w:val="center"/>
          </w:tcPr>
          <w:p w14:paraId="0AF8B2AB" w14:textId="77777777" w:rsidR="001930B6" w:rsidRDefault="00C63972">
            <w:pPr>
              <w:widowControl w:val="0"/>
              <w:spacing w:before="0" w:after="0"/>
              <w:ind w:left="-57"/>
              <w:rPr>
                <w:b/>
                <w:sz w:val="18"/>
                <w:szCs w:val="18"/>
              </w:rPr>
            </w:pPr>
            <w:r>
              <w:rPr>
                <w:b/>
                <w:sz w:val="18"/>
                <w:szCs w:val="18"/>
              </w:rPr>
              <w:t>Item</w:t>
            </w:r>
          </w:p>
          <w:p w14:paraId="01EB08C4" w14:textId="77777777" w:rsidR="001930B6" w:rsidRDefault="001930B6">
            <w:pPr>
              <w:widowControl w:val="0"/>
              <w:rPr>
                <w:b/>
                <w:sz w:val="18"/>
                <w:szCs w:val="18"/>
              </w:rPr>
            </w:pPr>
          </w:p>
        </w:tc>
        <w:tc>
          <w:tcPr>
            <w:tcW w:w="4875" w:type="dxa"/>
            <w:tcBorders>
              <w:top w:val="single" w:sz="4" w:space="0" w:color="000000"/>
              <w:left w:val="single" w:sz="4" w:space="0" w:color="000000"/>
              <w:bottom w:val="single" w:sz="4" w:space="0" w:color="000000"/>
            </w:tcBorders>
            <w:shd w:val="clear" w:color="auto" w:fill="00FFCC"/>
            <w:vAlign w:val="center"/>
          </w:tcPr>
          <w:p w14:paraId="30BBF4FC" w14:textId="77777777" w:rsidR="001930B6" w:rsidRDefault="00C63972">
            <w:pPr>
              <w:widowControl w:val="0"/>
              <w:rPr>
                <w:b/>
                <w:sz w:val="18"/>
                <w:szCs w:val="18"/>
              </w:rPr>
            </w:pPr>
            <w:r>
              <w:rPr>
                <w:b/>
                <w:sz w:val="18"/>
                <w:szCs w:val="18"/>
              </w:rPr>
              <w:t>Descrição/</w:t>
            </w:r>
          </w:p>
          <w:p w14:paraId="35B240B7" w14:textId="77777777" w:rsidR="001930B6" w:rsidRDefault="00C63972">
            <w:pPr>
              <w:widowControl w:val="0"/>
              <w:rPr>
                <w:b/>
                <w:sz w:val="18"/>
                <w:szCs w:val="18"/>
              </w:rPr>
            </w:pPr>
            <w:r>
              <w:rPr>
                <w:b/>
                <w:sz w:val="18"/>
                <w:szCs w:val="18"/>
              </w:rPr>
              <w:t>Especificação</w:t>
            </w:r>
          </w:p>
        </w:tc>
        <w:tc>
          <w:tcPr>
            <w:tcW w:w="1425" w:type="dxa"/>
            <w:tcBorders>
              <w:top w:val="single" w:sz="4" w:space="0" w:color="000000"/>
              <w:left w:val="single" w:sz="4" w:space="0" w:color="000000"/>
              <w:bottom w:val="single" w:sz="4" w:space="0" w:color="000000"/>
            </w:tcBorders>
            <w:shd w:val="clear" w:color="auto" w:fill="00FFCC"/>
            <w:vAlign w:val="center"/>
          </w:tcPr>
          <w:p w14:paraId="12697CCF" w14:textId="77777777" w:rsidR="001930B6" w:rsidRDefault="00C63972">
            <w:pPr>
              <w:widowControl w:val="0"/>
              <w:rPr>
                <w:b/>
                <w:sz w:val="18"/>
                <w:szCs w:val="18"/>
              </w:rPr>
            </w:pPr>
            <w:r>
              <w:rPr>
                <w:b/>
                <w:sz w:val="18"/>
                <w:szCs w:val="18"/>
              </w:rPr>
              <w:t>Unidade de medida</w:t>
            </w:r>
          </w:p>
        </w:tc>
        <w:tc>
          <w:tcPr>
            <w:tcW w:w="1380" w:type="dxa"/>
            <w:tcBorders>
              <w:top w:val="single" w:sz="4" w:space="0" w:color="000000"/>
              <w:left w:val="single" w:sz="4" w:space="0" w:color="000000"/>
              <w:bottom w:val="single" w:sz="4" w:space="0" w:color="000000"/>
            </w:tcBorders>
            <w:shd w:val="clear" w:color="auto" w:fill="00FFCC"/>
            <w:vAlign w:val="center"/>
          </w:tcPr>
          <w:p w14:paraId="73E5B9E2" w14:textId="77777777" w:rsidR="001930B6" w:rsidRDefault="00C63972">
            <w:pPr>
              <w:widowControl w:val="0"/>
              <w:spacing w:before="120" w:after="120" w:line="276" w:lineRule="auto"/>
              <w:jc w:val="both"/>
              <w:rPr>
                <w:sz w:val="18"/>
                <w:szCs w:val="18"/>
              </w:rPr>
            </w:pPr>
            <w:r>
              <w:rPr>
                <w:sz w:val="18"/>
                <w:szCs w:val="18"/>
              </w:rPr>
              <w:t xml:space="preserve">Petrolina Zona Rural </w:t>
            </w:r>
          </w:p>
        </w:tc>
        <w:tc>
          <w:tcPr>
            <w:tcW w:w="1440" w:type="dxa"/>
            <w:tcBorders>
              <w:top w:val="single" w:sz="4" w:space="0" w:color="000000"/>
              <w:left w:val="single" w:sz="4" w:space="0" w:color="000000"/>
              <w:bottom w:val="single" w:sz="4" w:space="0" w:color="000000"/>
            </w:tcBorders>
            <w:shd w:val="clear" w:color="auto" w:fill="00FFCC"/>
            <w:vAlign w:val="center"/>
          </w:tcPr>
          <w:p w14:paraId="4F190524" w14:textId="77777777" w:rsidR="001930B6" w:rsidRDefault="00C63972">
            <w:pPr>
              <w:widowControl w:val="0"/>
              <w:ind w:left="-141" w:right="-78"/>
              <w:rPr>
                <w:sz w:val="18"/>
                <w:szCs w:val="18"/>
              </w:rPr>
            </w:pPr>
            <w:r>
              <w:rPr>
                <w:sz w:val="18"/>
                <w:szCs w:val="18"/>
              </w:rPr>
              <w:t>Ouricuri</w:t>
            </w:r>
          </w:p>
        </w:tc>
        <w:tc>
          <w:tcPr>
            <w:tcW w:w="1545" w:type="dxa"/>
            <w:tcBorders>
              <w:top w:val="single" w:sz="4" w:space="0" w:color="000000"/>
              <w:left w:val="single" w:sz="4" w:space="0" w:color="000000"/>
              <w:bottom w:val="single" w:sz="4" w:space="0" w:color="000000"/>
            </w:tcBorders>
            <w:shd w:val="clear" w:color="auto" w:fill="00FFCC"/>
            <w:vAlign w:val="center"/>
          </w:tcPr>
          <w:p w14:paraId="0DE7219B" w14:textId="77777777" w:rsidR="001930B6" w:rsidRDefault="00C63972">
            <w:pPr>
              <w:widowControl w:val="0"/>
              <w:rPr>
                <w:sz w:val="18"/>
                <w:szCs w:val="18"/>
              </w:rPr>
            </w:pPr>
            <w:r>
              <w:rPr>
                <w:sz w:val="18"/>
                <w:szCs w:val="18"/>
              </w:rPr>
              <w:t xml:space="preserve">Santa Maria </w:t>
            </w:r>
          </w:p>
        </w:tc>
        <w:tc>
          <w:tcPr>
            <w:tcW w:w="1485" w:type="dxa"/>
            <w:tcBorders>
              <w:top w:val="single" w:sz="4" w:space="0" w:color="000000"/>
              <w:left w:val="single" w:sz="4" w:space="0" w:color="000000"/>
              <w:bottom w:val="single" w:sz="4" w:space="0" w:color="000000"/>
            </w:tcBorders>
            <w:shd w:val="clear" w:color="auto" w:fill="00FFCC"/>
            <w:vAlign w:val="center"/>
          </w:tcPr>
          <w:p w14:paraId="7700DD85" w14:textId="77777777" w:rsidR="001930B6" w:rsidRDefault="00C63972">
            <w:pPr>
              <w:widowControl w:val="0"/>
              <w:ind w:left="-141" w:right="-78"/>
              <w:rPr>
                <w:sz w:val="18"/>
                <w:szCs w:val="18"/>
              </w:rPr>
            </w:pPr>
            <w:r>
              <w:rPr>
                <w:sz w:val="18"/>
                <w:szCs w:val="18"/>
              </w:rPr>
              <w:t xml:space="preserve">Salgueiro </w:t>
            </w:r>
          </w:p>
        </w:tc>
        <w:tc>
          <w:tcPr>
            <w:tcW w:w="1530"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773F2994" w14:textId="77777777" w:rsidR="001930B6" w:rsidRDefault="00C63972">
            <w:pPr>
              <w:widowControl w:val="0"/>
              <w:rPr>
                <w:b/>
                <w:sz w:val="18"/>
                <w:szCs w:val="18"/>
              </w:rPr>
            </w:pPr>
            <w:r>
              <w:rPr>
                <w:b/>
                <w:sz w:val="18"/>
                <w:szCs w:val="18"/>
              </w:rPr>
              <w:t>Quant. Total</w:t>
            </w:r>
          </w:p>
        </w:tc>
      </w:tr>
      <w:tr w:rsidR="001930B6" w14:paraId="12293664"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08894596" w14:textId="77777777" w:rsidR="001930B6" w:rsidRDefault="00C63972">
            <w:pPr>
              <w:widowControl w:val="0"/>
              <w:rPr>
                <w:color w:val="FF0000"/>
              </w:rPr>
            </w:pPr>
            <w:r>
              <w:rPr>
                <w:color w:val="000000"/>
              </w:rPr>
              <w:t>24</w:t>
            </w:r>
          </w:p>
        </w:tc>
        <w:tc>
          <w:tcPr>
            <w:tcW w:w="4875" w:type="dxa"/>
            <w:tcBorders>
              <w:left w:val="single" w:sz="4" w:space="0" w:color="000000"/>
              <w:bottom w:val="single" w:sz="4" w:space="0" w:color="000000"/>
              <w:right w:val="single" w:sz="4" w:space="0" w:color="000000"/>
            </w:tcBorders>
            <w:vAlign w:val="center"/>
          </w:tcPr>
          <w:p w14:paraId="153F3D3F" w14:textId="77777777" w:rsidR="001930B6" w:rsidRDefault="00C63972">
            <w:pPr>
              <w:widowControl w:val="0"/>
              <w:spacing w:before="180" w:after="0"/>
              <w:jc w:val="both"/>
            </w:pPr>
            <w:r>
              <w:rPr>
                <w:b/>
              </w:rPr>
              <w:t xml:space="preserve">Cordão de nylon: </w:t>
            </w:r>
            <w:r>
              <w:t xml:space="preserve">Barbante de nylon encerado. Bobina de 250 g. </w:t>
            </w:r>
            <w:r>
              <w:rPr>
                <w:b/>
              </w:rPr>
              <w:t>CATMAT: 371210</w:t>
            </w:r>
          </w:p>
        </w:tc>
        <w:tc>
          <w:tcPr>
            <w:tcW w:w="1425" w:type="dxa"/>
            <w:tcBorders>
              <w:left w:val="single" w:sz="4" w:space="0" w:color="000000"/>
              <w:bottom w:val="single" w:sz="4" w:space="0" w:color="000000"/>
            </w:tcBorders>
            <w:vAlign w:val="center"/>
          </w:tcPr>
          <w:p w14:paraId="361D64BE" w14:textId="77777777" w:rsidR="001930B6" w:rsidRDefault="00C63972">
            <w:pPr>
              <w:ind w:right="-85"/>
            </w:pPr>
            <w:r>
              <w:t>Bobina</w:t>
            </w:r>
          </w:p>
        </w:tc>
        <w:tc>
          <w:tcPr>
            <w:tcW w:w="13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0AE921C" w14:textId="77777777" w:rsidR="001930B6" w:rsidRDefault="00C63972">
            <w:pPr>
              <w:spacing w:line="276" w:lineRule="auto"/>
              <w:ind w:left="-140"/>
            </w:pPr>
            <w:r>
              <w:t>33</w:t>
            </w:r>
          </w:p>
        </w:tc>
        <w:tc>
          <w:tcPr>
            <w:tcW w:w="1440" w:type="dxa"/>
            <w:tcBorders>
              <w:left w:val="single" w:sz="4" w:space="0" w:color="000000"/>
              <w:bottom w:val="single" w:sz="4" w:space="0" w:color="000000"/>
            </w:tcBorders>
            <w:vAlign w:val="center"/>
          </w:tcPr>
          <w:p w14:paraId="642801C7" w14:textId="77777777" w:rsidR="001930B6" w:rsidRDefault="00C63972">
            <w:r>
              <w:t>---</w:t>
            </w:r>
          </w:p>
        </w:tc>
        <w:tc>
          <w:tcPr>
            <w:tcW w:w="1545" w:type="dxa"/>
            <w:tcBorders>
              <w:left w:val="single" w:sz="4" w:space="0" w:color="000000"/>
              <w:bottom w:val="single" w:sz="4" w:space="0" w:color="000000"/>
            </w:tcBorders>
            <w:vAlign w:val="center"/>
          </w:tcPr>
          <w:p w14:paraId="6DD925AD" w14:textId="77777777" w:rsidR="001930B6" w:rsidRDefault="00C63972">
            <w:r>
              <w:t>35</w:t>
            </w:r>
          </w:p>
        </w:tc>
        <w:tc>
          <w:tcPr>
            <w:tcW w:w="1485" w:type="dxa"/>
            <w:tcBorders>
              <w:left w:val="single" w:sz="4" w:space="0" w:color="000000"/>
              <w:bottom w:val="single" w:sz="4" w:space="0" w:color="000000"/>
              <w:right w:val="single" w:sz="4" w:space="0" w:color="000000"/>
            </w:tcBorders>
            <w:vAlign w:val="center"/>
          </w:tcPr>
          <w:p w14:paraId="3E875DC0" w14:textId="77777777" w:rsidR="001930B6" w:rsidRDefault="00C63972">
            <w:r>
              <w:t>02</w:t>
            </w:r>
          </w:p>
        </w:tc>
        <w:tc>
          <w:tcPr>
            <w:tcW w:w="1530" w:type="dxa"/>
            <w:vMerge w:val="restart"/>
            <w:tcBorders>
              <w:left w:val="single" w:sz="4" w:space="0" w:color="000000"/>
              <w:bottom w:val="single" w:sz="4" w:space="0" w:color="000000"/>
              <w:right w:val="single" w:sz="4" w:space="0" w:color="000000"/>
            </w:tcBorders>
            <w:vAlign w:val="center"/>
          </w:tcPr>
          <w:p w14:paraId="6A246AFC" w14:textId="77777777" w:rsidR="001930B6" w:rsidRDefault="00C63972">
            <w:pPr>
              <w:widowControl w:val="0"/>
              <w:spacing w:before="196" w:after="0"/>
              <w:ind w:left="40" w:right="70"/>
              <w:rPr>
                <w:b/>
              </w:rPr>
            </w:pPr>
            <w:r>
              <w:rPr>
                <w:b/>
              </w:rPr>
              <w:t>70</w:t>
            </w:r>
          </w:p>
        </w:tc>
      </w:tr>
      <w:tr w:rsidR="001930B6" w14:paraId="65ECA5F7"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521862EF"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0C98450B"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489D5EC8"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84A09CD" w14:textId="77777777" w:rsidR="001930B6" w:rsidRDefault="00C63972">
            <w:pPr>
              <w:spacing w:line="276" w:lineRule="auto"/>
              <w:ind w:left="-140"/>
            </w:pPr>
            <w:r>
              <w:t>15</w:t>
            </w:r>
          </w:p>
        </w:tc>
        <w:tc>
          <w:tcPr>
            <w:tcW w:w="1440" w:type="dxa"/>
            <w:tcBorders>
              <w:left w:val="single" w:sz="4" w:space="0" w:color="000000"/>
              <w:bottom w:val="single" w:sz="4" w:space="0" w:color="000000"/>
            </w:tcBorders>
            <w:vAlign w:val="center"/>
          </w:tcPr>
          <w:p w14:paraId="2B66F3F0" w14:textId="77777777" w:rsidR="001930B6" w:rsidRDefault="001930B6"/>
        </w:tc>
        <w:tc>
          <w:tcPr>
            <w:tcW w:w="1545" w:type="dxa"/>
            <w:tcBorders>
              <w:left w:val="single" w:sz="4" w:space="0" w:color="000000"/>
              <w:bottom w:val="single" w:sz="4" w:space="0" w:color="000000"/>
            </w:tcBorders>
            <w:vAlign w:val="center"/>
          </w:tcPr>
          <w:p w14:paraId="27A8F855" w14:textId="77777777" w:rsidR="001930B6" w:rsidRDefault="00C63972">
            <w:r>
              <w:t>15</w:t>
            </w:r>
          </w:p>
        </w:tc>
        <w:tc>
          <w:tcPr>
            <w:tcW w:w="1485" w:type="dxa"/>
            <w:tcBorders>
              <w:left w:val="single" w:sz="4" w:space="0" w:color="000000"/>
              <w:bottom w:val="single" w:sz="4" w:space="0" w:color="000000"/>
              <w:right w:val="single" w:sz="4" w:space="0" w:color="000000"/>
            </w:tcBorders>
            <w:vAlign w:val="center"/>
          </w:tcPr>
          <w:p w14:paraId="184BACEC"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2A359D9F" w14:textId="77777777" w:rsidR="001930B6" w:rsidRDefault="001930B6">
            <w:pPr>
              <w:widowControl w:val="0"/>
              <w:pBdr>
                <w:top w:val="nil"/>
                <w:left w:val="nil"/>
                <w:bottom w:val="nil"/>
                <w:right w:val="nil"/>
                <w:between w:val="nil"/>
              </w:pBdr>
              <w:spacing w:before="0" w:after="0" w:line="276" w:lineRule="auto"/>
              <w:jc w:val="left"/>
            </w:pPr>
          </w:p>
        </w:tc>
      </w:tr>
      <w:tr w:rsidR="001930B6" w14:paraId="6AE80638"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42A7E054"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3D55CA10"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1F358F99"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4D29481" w14:textId="77777777" w:rsidR="001930B6" w:rsidRDefault="00C63972">
            <w:pPr>
              <w:spacing w:line="276" w:lineRule="auto"/>
              <w:ind w:left="-140"/>
            </w:pPr>
            <w:r>
              <w:t>33</w:t>
            </w:r>
          </w:p>
        </w:tc>
        <w:tc>
          <w:tcPr>
            <w:tcW w:w="1440" w:type="dxa"/>
            <w:tcBorders>
              <w:left w:val="single" w:sz="4" w:space="0" w:color="000000"/>
              <w:bottom w:val="single" w:sz="4" w:space="0" w:color="000000"/>
            </w:tcBorders>
            <w:vAlign w:val="center"/>
          </w:tcPr>
          <w:p w14:paraId="7D981457" w14:textId="77777777" w:rsidR="001930B6" w:rsidRDefault="001930B6"/>
        </w:tc>
        <w:tc>
          <w:tcPr>
            <w:tcW w:w="1545" w:type="dxa"/>
            <w:tcBorders>
              <w:left w:val="single" w:sz="4" w:space="0" w:color="000000"/>
              <w:bottom w:val="single" w:sz="4" w:space="0" w:color="000000"/>
            </w:tcBorders>
            <w:vAlign w:val="center"/>
          </w:tcPr>
          <w:p w14:paraId="4E515AFF" w14:textId="77777777" w:rsidR="001930B6" w:rsidRDefault="00C63972">
            <w:r>
              <w:t>35</w:t>
            </w:r>
          </w:p>
        </w:tc>
        <w:tc>
          <w:tcPr>
            <w:tcW w:w="1485" w:type="dxa"/>
            <w:tcBorders>
              <w:left w:val="single" w:sz="4" w:space="0" w:color="000000"/>
              <w:bottom w:val="single" w:sz="4" w:space="0" w:color="000000"/>
              <w:right w:val="single" w:sz="4" w:space="0" w:color="000000"/>
            </w:tcBorders>
            <w:vAlign w:val="center"/>
          </w:tcPr>
          <w:p w14:paraId="221CB930"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42F92407" w14:textId="77777777" w:rsidR="001930B6" w:rsidRDefault="001930B6">
            <w:pPr>
              <w:widowControl w:val="0"/>
              <w:pBdr>
                <w:top w:val="nil"/>
                <w:left w:val="nil"/>
                <w:bottom w:val="nil"/>
                <w:right w:val="nil"/>
                <w:between w:val="nil"/>
              </w:pBdr>
              <w:spacing w:before="0" w:after="0" w:line="276" w:lineRule="auto"/>
              <w:jc w:val="left"/>
            </w:pPr>
          </w:p>
        </w:tc>
      </w:tr>
      <w:tr w:rsidR="001930B6" w14:paraId="5BDCF613"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62437ED7" w14:textId="77777777" w:rsidR="001930B6" w:rsidRDefault="00C63972">
            <w:pPr>
              <w:widowControl w:val="0"/>
              <w:rPr>
                <w:color w:val="FF0000"/>
              </w:rPr>
            </w:pPr>
            <w:r>
              <w:rPr>
                <w:color w:val="000000"/>
              </w:rPr>
              <w:t>25</w:t>
            </w:r>
          </w:p>
        </w:tc>
        <w:tc>
          <w:tcPr>
            <w:tcW w:w="4875" w:type="dxa"/>
            <w:tcBorders>
              <w:left w:val="single" w:sz="4" w:space="0" w:color="000000"/>
              <w:bottom w:val="single" w:sz="4" w:space="0" w:color="000000"/>
              <w:right w:val="single" w:sz="4" w:space="0" w:color="000000"/>
            </w:tcBorders>
            <w:vAlign w:val="center"/>
          </w:tcPr>
          <w:p w14:paraId="5265D88B" w14:textId="77777777" w:rsidR="001930B6" w:rsidRDefault="00C63972">
            <w:pPr>
              <w:widowControl w:val="0"/>
              <w:tabs>
                <w:tab w:val="left" w:pos="708"/>
                <w:tab w:val="left" w:pos="2223"/>
                <w:tab w:val="left" w:pos="3059"/>
              </w:tabs>
              <w:spacing w:before="180" w:after="0"/>
              <w:jc w:val="both"/>
            </w:pPr>
            <w:r>
              <w:rPr>
                <w:b/>
              </w:rPr>
              <w:t xml:space="preserve">Barbante fitilho: </w:t>
            </w:r>
            <w:r>
              <w:t xml:space="preserve">Barbante de </w:t>
            </w:r>
            <w:proofErr w:type="spellStart"/>
            <w:r>
              <w:t>nailon</w:t>
            </w:r>
            <w:proofErr w:type="spellEnd"/>
            <w:r>
              <w:t xml:space="preserve">. Rolo de 1kg.  </w:t>
            </w:r>
            <w:r>
              <w:rPr>
                <w:b/>
              </w:rPr>
              <w:t>CATMAT: 371210</w:t>
            </w:r>
          </w:p>
        </w:tc>
        <w:tc>
          <w:tcPr>
            <w:tcW w:w="1425" w:type="dxa"/>
            <w:tcBorders>
              <w:left w:val="single" w:sz="4" w:space="0" w:color="000000"/>
              <w:bottom w:val="single" w:sz="4" w:space="0" w:color="000000"/>
            </w:tcBorders>
            <w:vAlign w:val="center"/>
          </w:tcPr>
          <w:p w14:paraId="28312F8E" w14:textId="77777777" w:rsidR="001930B6" w:rsidRDefault="00C63972">
            <w:pPr>
              <w:ind w:right="-85"/>
            </w:pPr>
            <w:r>
              <w:t>Rolo</w:t>
            </w: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1FA1303" w14:textId="77777777" w:rsidR="001930B6" w:rsidRDefault="00C63972">
            <w:pPr>
              <w:spacing w:line="276" w:lineRule="auto"/>
              <w:ind w:left="-140"/>
            </w:pPr>
            <w:r>
              <w:t>100</w:t>
            </w:r>
          </w:p>
        </w:tc>
        <w:tc>
          <w:tcPr>
            <w:tcW w:w="1440" w:type="dxa"/>
            <w:tcBorders>
              <w:left w:val="single" w:sz="4" w:space="0" w:color="000000"/>
              <w:bottom w:val="single" w:sz="4" w:space="0" w:color="000000"/>
            </w:tcBorders>
            <w:vAlign w:val="center"/>
          </w:tcPr>
          <w:p w14:paraId="71B804F2" w14:textId="77777777" w:rsidR="001930B6" w:rsidRDefault="00C63972">
            <w:r>
              <w:t>01</w:t>
            </w:r>
          </w:p>
        </w:tc>
        <w:tc>
          <w:tcPr>
            <w:tcW w:w="1545" w:type="dxa"/>
            <w:tcBorders>
              <w:left w:val="single" w:sz="4" w:space="0" w:color="000000"/>
              <w:bottom w:val="single" w:sz="4" w:space="0" w:color="000000"/>
            </w:tcBorders>
            <w:vAlign w:val="center"/>
          </w:tcPr>
          <w:p w14:paraId="3BA2B439" w14:textId="77777777" w:rsidR="001930B6" w:rsidRDefault="00C63972">
            <w:r>
              <w:t>44</w:t>
            </w:r>
          </w:p>
        </w:tc>
        <w:tc>
          <w:tcPr>
            <w:tcW w:w="1485" w:type="dxa"/>
            <w:tcBorders>
              <w:left w:val="single" w:sz="4" w:space="0" w:color="000000"/>
              <w:bottom w:val="single" w:sz="4" w:space="0" w:color="000000"/>
              <w:right w:val="single" w:sz="4" w:space="0" w:color="000000"/>
            </w:tcBorders>
            <w:vAlign w:val="center"/>
          </w:tcPr>
          <w:p w14:paraId="6BE8C64C" w14:textId="77777777" w:rsidR="001930B6" w:rsidRDefault="00C63972">
            <w:r>
              <w:t>02</w:t>
            </w:r>
          </w:p>
        </w:tc>
        <w:tc>
          <w:tcPr>
            <w:tcW w:w="1530" w:type="dxa"/>
            <w:vMerge w:val="restart"/>
            <w:tcBorders>
              <w:left w:val="single" w:sz="4" w:space="0" w:color="000000"/>
              <w:bottom w:val="single" w:sz="4" w:space="0" w:color="000000"/>
              <w:right w:val="single" w:sz="4" w:space="0" w:color="000000"/>
            </w:tcBorders>
            <w:vAlign w:val="center"/>
          </w:tcPr>
          <w:p w14:paraId="5C0C3869" w14:textId="77777777" w:rsidR="001930B6" w:rsidRDefault="00C63972">
            <w:pPr>
              <w:widowControl w:val="0"/>
              <w:spacing w:before="196" w:after="0"/>
              <w:ind w:left="40" w:right="70"/>
              <w:rPr>
                <w:b/>
              </w:rPr>
            </w:pPr>
            <w:r>
              <w:rPr>
                <w:b/>
              </w:rPr>
              <w:t>147</w:t>
            </w:r>
          </w:p>
        </w:tc>
      </w:tr>
      <w:tr w:rsidR="001930B6" w14:paraId="1820D5F6"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46D92040"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12B71FEE"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1650976C"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CCDD949" w14:textId="77777777" w:rsidR="001930B6" w:rsidRDefault="00C63972">
            <w:pPr>
              <w:spacing w:line="276" w:lineRule="auto"/>
              <w:ind w:left="-140"/>
            </w:pPr>
            <w:r>
              <w:t>50</w:t>
            </w:r>
          </w:p>
        </w:tc>
        <w:tc>
          <w:tcPr>
            <w:tcW w:w="1440" w:type="dxa"/>
            <w:tcBorders>
              <w:left w:val="single" w:sz="4" w:space="0" w:color="000000"/>
              <w:bottom w:val="single" w:sz="4" w:space="0" w:color="000000"/>
            </w:tcBorders>
            <w:vAlign w:val="center"/>
          </w:tcPr>
          <w:p w14:paraId="70159132" w14:textId="77777777" w:rsidR="001930B6" w:rsidRDefault="00C63972">
            <w:r>
              <w:t>01</w:t>
            </w:r>
          </w:p>
        </w:tc>
        <w:tc>
          <w:tcPr>
            <w:tcW w:w="1545" w:type="dxa"/>
            <w:tcBorders>
              <w:left w:val="single" w:sz="4" w:space="0" w:color="000000"/>
              <w:bottom w:val="single" w:sz="4" w:space="0" w:color="000000"/>
            </w:tcBorders>
            <w:vAlign w:val="center"/>
          </w:tcPr>
          <w:p w14:paraId="0670168A" w14:textId="77777777" w:rsidR="001930B6" w:rsidRDefault="00C63972">
            <w:r>
              <w:t>15</w:t>
            </w:r>
          </w:p>
        </w:tc>
        <w:tc>
          <w:tcPr>
            <w:tcW w:w="1485" w:type="dxa"/>
            <w:tcBorders>
              <w:left w:val="single" w:sz="4" w:space="0" w:color="000000"/>
              <w:bottom w:val="single" w:sz="4" w:space="0" w:color="000000"/>
              <w:right w:val="single" w:sz="4" w:space="0" w:color="000000"/>
            </w:tcBorders>
            <w:vAlign w:val="center"/>
          </w:tcPr>
          <w:p w14:paraId="151D6ADA"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2498E1F2" w14:textId="77777777" w:rsidR="001930B6" w:rsidRDefault="001930B6">
            <w:pPr>
              <w:widowControl w:val="0"/>
              <w:pBdr>
                <w:top w:val="nil"/>
                <w:left w:val="nil"/>
                <w:bottom w:val="nil"/>
                <w:right w:val="nil"/>
                <w:between w:val="nil"/>
              </w:pBdr>
              <w:spacing w:before="0" w:after="0" w:line="276" w:lineRule="auto"/>
              <w:jc w:val="left"/>
            </w:pPr>
          </w:p>
        </w:tc>
      </w:tr>
      <w:tr w:rsidR="001930B6" w14:paraId="545149C9"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3EBCF810"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72855267"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7FB73C64"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394B5A6" w14:textId="77777777" w:rsidR="001930B6" w:rsidRDefault="00C63972">
            <w:pPr>
              <w:spacing w:line="276" w:lineRule="auto"/>
              <w:ind w:left="-140"/>
            </w:pPr>
            <w:r>
              <w:t>100</w:t>
            </w:r>
          </w:p>
        </w:tc>
        <w:tc>
          <w:tcPr>
            <w:tcW w:w="1440" w:type="dxa"/>
            <w:tcBorders>
              <w:left w:val="single" w:sz="4" w:space="0" w:color="000000"/>
              <w:bottom w:val="single" w:sz="4" w:space="0" w:color="000000"/>
            </w:tcBorders>
            <w:vAlign w:val="center"/>
          </w:tcPr>
          <w:p w14:paraId="6B097BBE" w14:textId="77777777" w:rsidR="001930B6" w:rsidRDefault="00C63972">
            <w:r>
              <w:t>01</w:t>
            </w:r>
          </w:p>
        </w:tc>
        <w:tc>
          <w:tcPr>
            <w:tcW w:w="1545" w:type="dxa"/>
            <w:tcBorders>
              <w:left w:val="single" w:sz="4" w:space="0" w:color="000000"/>
              <w:bottom w:val="single" w:sz="4" w:space="0" w:color="000000"/>
            </w:tcBorders>
            <w:vAlign w:val="center"/>
          </w:tcPr>
          <w:p w14:paraId="65DD0B14" w14:textId="77777777" w:rsidR="001930B6" w:rsidRDefault="00C63972">
            <w:r>
              <w:t>44</w:t>
            </w:r>
          </w:p>
        </w:tc>
        <w:tc>
          <w:tcPr>
            <w:tcW w:w="1485" w:type="dxa"/>
            <w:tcBorders>
              <w:left w:val="single" w:sz="4" w:space="0" w:color="000000"/>
              <w:bottom w:val="single" w:sz="4" w:space="0" w:color="000000"/>
              <w:right w:val="single" w:sz="4" w:space="0" w:color="000000"/>
            </w:tcBorders>
            <w:vAlign w:val="center"/>
          </w:tcPr>
          <w:p w14:paraId="6BFEDD33"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2B78CCB0" w14:textId="77777777" w:rsidR="001930B6" w:rsidRDefault="001930B6">
            <w:pPr>
              <w:widowControl w:val="0"/>
              <w:pBdr>
                <w:top w:val="nil"/>
                <w:left w:val="nil"/>
                <w:bottom w:val="nil"/>
                <w:right w:val="nil"/>
                <w:between w:val="nil"/>
              </w:pBdr>
              <w:spacing w:before="0" w:after="0" w:line="276" w:lineRule="auto"/>
              <w:jc w:val="left"/>
            </w:pPr>
          </w:p>
        </w:tc>
      </w:tr>
      <w:tr w:rsidR="001930B6" w14:paraId="15D16A26"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4D8899A8" w14:textId="77777777" w:rsidR="001930B6" w:rsidRDefault="00C63972">
            <w:pPr>
              <w:widowControl w:val="0"/>
              <w:rPr>
                <w:color w:val="FF0000"/>
              </w:rPr>
            </w:pPr>
            <w:r>
              <w:rPr>
                <w:color w:val="000000"/>
              </w:rPr>
              <w:t>26</w:t>
            </w:r>
          </w:p>
        </w:tc>
        <w:tc>
          <w:tcPr>
            <w:tcW w:w="4875" w:type="dxa"/>
            <w:tcBorders>
              <w:left w:val="single" w:sz="4" w:space="0" w:color="000000"/>
              <w:bottom w:val="single" w:sz="4" w:space="0" w:color="000000"/>
              <w:right w:val="single" w:sz="4" w:space="0" w:color="000000"/>
            </w:tcBorders>
            <w:vAlign w:val="center"/>
          </w:tcPr>
          <w:p w14:paraId="0C7BA29E" w14:textId="77777777" w:rsidR="001930B6" w:rsidRDefault="00C63972">
            <w:pPr>
              <w:widowControl w:val="0"/>
              <w:spacing w:before="197" w:after="0"/>
              <w:ind w:right="160"/>
              <w:jc w:val="both"/>
            </w:pPr>
            <w:r>
              <w:rPr>
                <w:b/>
              </w:rPr>
              <w:t xml:space="preserve">Corda: </w:t>
            </w:r>
            <w:r>
              <w:t xml:space="preserve">Corda de Sisal com carga de ruptura: 290 kgf, diâmetro da corda: 10,0 mm, número de pernas da corda de sisal: 3 pernas. Rolo de 140 metros.  </w:t>
            </w:r>
            <w:r>
              <w:rPr>
                <w:b/>
              </w:rPr>
              <w:t xml:space="preserve">CATMAT: </w:t>
            </w:r>
            <w:r>
              <w:rPr>
                <w:b/>
                <w:color w:val="000000"/>
              </w:rPr>
              <w:t>461694</w:t>
            </w:r>
          </w:p>
        </w:tc>
        <w:tc>
          <w:tcPr>
            <w:tcW w:w="1425" w:type="dxa"/>
            <w:tcBorders>
              <w:left w:val="single" w:sz="4" w:space="0" w:color="000000"/>
              <w:bottom w:val="single" w:sz="4" w:space="0" w:color="000000"/>
            </w:tcBorders>
            <w:vAlign w:val="center"/>
          </w:tcPr>
          <w:p w14:paraId="7E1A400A" w14:textId="77777777" w:rsidR="001930B6" w:rsidRDefault="00C63972">
            <w:pPr>
              <w:ind w:right="-85"/>
            </w:pPr>
            <w:r>
              <w:t>Rolo</w:t>
            </w: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017CC1F" w14:textId="77777777" w:rsidR="001930B6" w:rsidRDefault="00C63972">
            <w:pPr>
              <w:spacing w:line="276" w:lineRule="auto"/>
              <w:ind w:left="-140"/>
            </w:pPr>
            <w:r>
              <w:t>2</w:t>
            </w:r>
          </w:p>
        </w:tc>
        <w:tc>
          <w:tcPr>
            <w:tcW w:w="1440" w:type="dxa"/>
            <w:tcBorders>
              <w:left w:val="single" w:sz="4" w:space="0" w:color="000000"/>
              <w:bottom w:val="single" w:sz="4" w:space="0" w:color="000000"/>
            </w:tcBorders>
            <w:vAlign w:val="center"/>
          </w:tcPr>
          <w:p w14:paraId="3BFEB148" w14:textId="77777777" w:rsidR="001930B6" w:rsidRDefault="00C63972">
            <w:r>
              <w:t>01</w:t>
            </w:r>
          </w:p>
        </w:tc>
        <w:tc>
          <w:tcPr>
            <w:tcW w:w="1545" w:type="dxa"/>
            <w:tcBorders>
              <w:left w:val="single" w:sz="4" w:space="0" w:color="000000"/>
              <w:bottom w:val="single" w:sz="4" w:space="0" w:color="000000"/>
            </w:tcBorders>
            <w:vAlign w:val="center"/>
          </w:tcPr>
          <w:p w14:paraId="34E3DFD6" w14:textId="77777777" w:rsidR="001930B6" w:rsidRDefault="00C63972">
            <w:r>
              <w:t>14</w:t>
            </w:r>
          </w:p>
        </w:tc>
        <w:tc>
          <w:tcPr>
            <w:tcW w:w="1485" w:type="dxa"/>
            <w:tcBorders>
              <w:left w:val="single" w:sz="4" w:space="0" w:color="000000"/>
              <w:bottom w:val="single" w:sz="4" w:space="0" w:color="000000"/>
              <w:right w:val="single" w:sz="4" w:space="0" w:color="000000"/>
            </w:tcBorders>
            <w:vAlign w:val="center"/>
          </w:tcPr>
          <w:p w14:paraId="250EF5ED" w14:textId="77777777" w:rsidR="001930B6" w:rsidRDefault="00C63972">
            <w:r>
              <w:t>---</w:t>
            </w:r>
          </w:p>
        </w:tc>
        <w:tc>
          <w:tcPr>
            <w:tcW w:w="1530" w:type="dxa"/>
            <w:vMerge w:val="restart"/>
            <w:tcBorders>
              <w:left w:val="single" w:sz="4" w:space="0" w:color="000000"/>
              <w:bottom w:val="single" w:sz="4" w:space="0" w:color="000000"/>
              <w:right w:val="single" w:sz="4" w:space="0" w:color="000000"/>
            </w:tcBorders>
            <w:vAlign w:val="center"/>
          </w:tcPr>
          <w:p w14:paraId="49FD4F20" w14:textId="77777777" w:rsidR="001930B6" w:rsidRDefault="00C63972">
            <w:pPr>
              <w:widowControl w:val="0"/>
              <w:spacing w:before="196" w:after="0"/>
              <w:ind w:left="40" w:right="70"/>
              <w:rPr>
                <w:b/>
              </w:rPr>
            </w:pPr>
            <w:r>
              <w:rPr>
                <w:b/>
              </w:rPr>
              <w:t>17</w:t>
            </w:r>
          </w:p>
        </w:tc>
      </w:tr>
      <w:tr w:rsidR="001930B6" w14:paraId="48BCF569"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1DE20062"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02357B82"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58CFDDC7"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97BF3F0" w14:textId="77777777" w:rsidR="001930B6" w:rsidRDefault="00C63972">
            <w:pPr>
              <w:spacing w:line="276" w:lineRule="auto"/>
              <w:ind w:left="-140"/>
            </w:pPr>
            <w:r>
              <w:t>02</w:t>
            </w:r>
          </w:p>
        </w:tc>
        <w:tc>
          <w:tcPr>
            <w:tcW w:w="1440" w:type="dxa"/>
            <w:tcBorders>
              <w:left w:val="single" w:sz="4" w:space="0" w:color="000000"/>
              <w:bottom w:val="single" w:sz="4" w:space="0" w:color="000000"/>
            </w:tcBorders>
            <w:vAlign w:val="center"/>
          </w:tcPr>
          <w:p w14:paraId="634A0418" w14:textId="77777777" w:rsidR="001930B6" w:rsidRDefault="00C63972">
            <w:r>
              <w:t>01</w:t>
            </w:r>
          </w:p>
        </w:tc>
        <w:tc>
          <w:tcPr>
            <w:tcW w:w="1545" w:type="dxa"/>
            <w:tcBorders>
              <w:left w:val="single" w:sz="4" w:space="0" w:color="000000"/>
              <w:bottom w:val="single" w:sz="4" w:space="0" w:color="000000"/>
            </w:tcBorders>
            <w:vAlign w:val="center"/>
          </w:tcPr>
          <w:p w14:paraId="298BF89E" w14:textId="77777777" w:rsidR="001930B6" w:rsidRDefault="00C63972">
            <w:r>
              <w:t>07</w:t>
            </w:r>
          </w:p>
        </w:tc>
        <w:tc>
          <w:tcPr>
            <w:tcW w:w="1485" w:type="dxa"/>
            <w:tcBorders>
              <w:left w:val="single" w:sz="4" w:space="0" w:color="000000"/>
              <w:bottom w:val="single" w:sz="4" w:space="0" w:color="000000"/>
              <w:right w:val="single" w:sz="4" w:space="0" w:color="000000"/>
            </w:tcBorders>
            <w:vAlign w:val="center"/>
          </w:tcPr>
          <w:p w14:paraId="79CD8E73"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5DDED5CD" w14:textId="77777777" w:rsidR="001930B6" w:rsidRDefault="001930B6">
            <w:pPr>
              <w:widowControl w:val="0"/>
              <w:pBdr>
                <w:top w:val="nil"/>
                <w:left w:val="nil"/>
                <w:bottom w:val="nil"/>
                <w:right w:val="nil"/>
                <w:between w:val="nil"/>
              </w:pBdr>
              <w:spacing w:before="0" w:after="0" w:line="276" w:lineRule="auto"/>
              <w:jc w:val="left"/>
            </w:pPr>
          </w:p>
        </w:tc>
      </w:tr>
      <w:tr w:rsidR="001930B6" w14:paraId="0F53000E"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141F921E"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1A353BA1"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073D41D8"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413B157" w14:textId="77777777" w:rsidR="001930B6" w:rsidRDefault="00C63972">
            <w:pPr>
              <w:spacing w:line="276" w:lineRule="auto"/>
              <w:ind w:left="-140"/>
            </w:pPr>
            <w:r>
              <w:t>02</w:t>
            </w:r>
          </w:p>
        </w:tc>
        <w:tc>
          <w:tcPr>
            <w:tcW w:w="1440" w:type="dxa"/>
            <w:tcBorders>
              <w:left w:val="single" w:sz="4" w:space="0" w:color="000000"/>
              <w:bottom w:val="single" w:sz="4" w:space="0" w:color="000000"/>
            </w:tcBorders>
            <w:vAlign w:val="center"/>
          </w:tcPr>
          <w:p w14:paraId="12874773" w14:textId="77777777" w:rsidR="001930B6" w:rsidRDefault="00C63972">
            <w:r>
              <w:t>01</w:t>
            </w:r>
          </w:p>
        </w:tc>
        <w:tc>
          <w:tcPr>
            <w:tcW w:w="1545" w:type="dxa"/>
            <w:tcBorders>
              <w:left w:val="single" w:sz="4" w:space="0" w:color="000000"/>
              <w:bottom w:val="single" w:sz="4" w:space="0" w:color="000000"/>
            </w:tcBorders>
            <w:vAlign w:val="center"/>
          </w:tcPr>
          <w:p w14:paraId="6ACCCF61" w14:textId="77777777" w:rsidR="001930B6" w:rsidRDefault="00C63972">
            <w:r>
              <w:t>14</w:t>
            </w:r>
          </w:p>
        </w:tc>
        <w:tc>
          <w:tcPr>
            <w:tcW w:w="1485" w:type="dxa"/>
            <w:tcBorders>
              <w:left w:val="single" w:sz="4" w:space="0" w:color="000000"/>
              <w:bottom w:val="single" w:sz="4" w:space="0" w:color="000000"/>
              <w:right w:val="single" w:sz="4" w:space="0" w:color="000000"/>
            </w:tcBorders>
            <w:vAlign w:val="center"/>
          </w:tcPr>
          <w:p w14:paraId="4E3CBCD1"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0B246C14" w14:textId="77777777" w:rsidR="001930B6" w:rsidRDefault="001930B6">
            <w:pPr>
              <w:widowControl w:val="0"/>
              <w:pBdr>
                <w:top w:val="nil"/>
                <w:left w:val="nil"/>
                <w:bottom w:val="nil"/>
                <w:right w:val="nil"/>
                <w:between w:val="nil"/>
              </w:pBdr>
              <w:spacing w:before="0" w:after="0" w:line="276" w:lineRule="auto"/>
              <w:jc w:val="left"/>
            </w:pPr>
          </w:p>
        </w:tc>
      </w:tr>
      <w:tr w:rsidR="001930B6" w14:paraId="2E4A397B"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7E35C2D1" w14:textId="77777777" w:rsidR="001930B6" w:rsidRDefault="00C63972">
            <w:pPr>
              <w:widowControl w:val="0"/>
              <w:rPr>
                <w:color w:val="FF0000"/>
              </w:rPr>
            </w:pPr>
            <w:r>
              <w:rPr>
                <w:color w:val="000000"/>
              </w:rPr>
              <w:t>27</w:t>
            </w:r>
          </w:p>
        </w:tc>
        <w:tc>
          <w:tcPr>
            <w:tcW w:w="4875" w:type="dxa"/>
            <w:tcBorders>
              <w:left w:val="single" w:sz="4" w:space="0" w:color="000000"/>
              <w:bottom w:val="single" w:sz="4" w:space="0" w:color="000000"/>
              <w:right w:val="single" w:sz="4" w:space="0" w:color="000000"/>
            </w:tcBorders>
            <w:vAlign w:val="center"/>
          </w:tcPr>
          <w:p w14:paraId="6F7FD2CB" w14:textId="77777777" w:rsidR="001930B6" w:rsidRDefault="00C63972">
            <w:pPr>
              <w:widowControl w:val="0"/>
              <w:spacing w:before="197" w:after="0"/>
              <w:ind w:right="160"/>
              <w:jc w:val="both"/>
              <w:rPr>
                <w:b/>
              </w:rPr>
            </w:pPr>
            <w:r>
              <w:rPr>
                <w:b/>
              </w:rPr>
              <w:t>Barbante sisal:</w:t>
            </w:r>
          </w:p>
          <w:p w14:paraId="15C6B427" w14:textId="77777777" w:rsidR="001930B6" w:rsidRDefault="00C63972">
            <w:pPr>
              <w:widowControl w:val="0"/>
              <w:spacing w:before="197" w:after="0"/>
              <w:ind w:right="160"/>
              <w:jc w:val="both"/>
              <w:rPr>
                <w:b/>
              </w:rPr>
            </w:pPr>
            <w:r>
              <w:t xml:space="preserve">Corda de Sisal com diâmetro da corda: 3 mm, Comprimento total da corda: 230,0 m. </w:t>
            </w:r>
            <w:r>
              <w:rPr>
                <w:b/>
              </w:rPr>
              <w:t xml:space="preserve">CATMAT: </w:t>
            </w:r>
            <w:r>
              <w:rPr>
                <w:b/>
                <w:color w:val="000000"/>
              </w:rPr>
              <w:t>451744</w:t>
            </w:r>
          </w:p>
        </w:tc>
        <w:tc>
          <w:tcPr>
            <w:tcW w:w="1425" w:type="dxa"/>
            <w:tcBorders>
              <w:left w:val="single" w:sz="4" w:space="0" w:color="000000"/>
              <w:bottom w:val="single" w:sz="4" w:space="0" w:color="000000"/>
            </w:tcBorders>
            <w:vAlign w:val="center"/>
          </w:tcPr>
          <w:p w14:paraId="02FA0022" w14:textId="77777777" w:rsidR="001930B6" w:rsidRDefault="00C63972">
            <w:pPr>
              <w:ind w:right="-85"/>
            </w:pPr>
            <w:r>
              <w:t xml:space="preserve">Unidade </w:t>
            </w: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BE3C229" w14:textId="77777777" w:rsidR="001930B6" w:rsidRDefault="00C63972">
            <w:pPr>
              <w:spacing w:line="276" w:lineRule="auto"/>
              <w:ind w:left="-140"/>
            </w:pPr>
            <w:r>
              <w:t>55</w:t>
            </w:r>
          </w:p>
        </w:tc>
        <w:tc>
          <w:tcPr>
            <w:tcW w:w="1440" w:type="dxa"/>
            <w:tcBorders>
              <w:left w:val="single" w:sz="4" w:space="0" w:color="000000"/>
              <w:bottom w:val="single" w:sz="4" w:space="0" w:color="000000"/>
            </w:tcBorders>
            <w:vAlign w:val="center"/>
          </w:tcPr>
          <w:p w14:paraId="7B9C865F" w14:textId="77777777" w:rsidR="001930B6" w:rsidRDefault="00C63972">
            <w:r>
              <w:t>---</w:t>
            </w:r>
          </w:p>
        </w:tc>
        <w:tc>
          <w:tcPr>
            <w:tcW w:w="1545" w:type="dxa"/>
            <w:tcBorders>
              <w:left w:val="single" w:sz="4" w:space="0" w:color="000000"/>
              <w:bottom w:val="single" w:sz="4" w:space="0" w:color="000000"/>
            </w:tcBorders>
            <w:vAlign w:val="center"/>
          </w:tcPr>
          <w:p w14:paraId="3EDBD56F" w14:textId="77777777" w:rsidR="001930B6" w:rsidRDefault="00C63972">
            <w:r>
              <w:t>32</w:t>
            </w:r>
          </w:p>
        </w:tc>
        <w:tc>
          <w:tcPr>
            <w:tcW w:w="1485" w:type="dxa"/>
            <w:tcBorders>
              <w:left w:val="single" w:sz="4" w:space="0" w:color="000000"/>
              <w:bottom w:val="single" w:sz="4" w:space="0" w:color="000000"/>
              <w:right w:val="single" w:sz="4" w:space="0" w:color="000000"/>
            </w:tcBorders>
            <w:vAlign w:val="center"/>
          </w:tcPr>
          <w:p w14:paraId="1297E4F5" w14:textId="77777777" w:rsidR="001930B6" w:rsidRDefault="00C63972">
            <w:r>
              <w:t>---</w:t>
            </w:r>
          </w:p>
        </w:tc>
        <w:tc>
          <w:tcPr>
            <w:tcW w:w="1530" w:type="dxa"/>
            <w:vMerge w:val="restart"/>
            <w:tcBorders>
              <w:left w:val="single" w:sz="4" w:space="0" w:color="000000"/>
              <w:bottom w:val="single" w:sz="4" w:space="0" w:color="000000"/>
              <w:right w:val="single" w:sz="4" w:space="0" w:color="000000"/>
            </w:tcBorders>
            <w:vAlign w:val="center"/>
          </w:tcPr>
          <w:p w14:paraId="6837587A" w14:textId="77777777" w:rsidR="001930B6" w:rsidRDefault="00C63972">
            <w:pPr>
              <w:widowControl w:val="0"/>
              <w:spacing w:before="196" w:after="0"/>
              <w:ind w:left="110" w:right="70"/>
              <w:rPr>
                <w:b/>
              </w:rPr>
            </w:pPr>
            <w:r>
              <w:rPr>
                <w:b/>
              </w:rPr>
              <w:t>87</w:t>
            </w:r>
          </w:p>
        </w:tc>
      </w:tr>
      <w:tr w:rsidR="001930B6" w14:paraId="16336A7D"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708BF281"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43E3425D"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0075BB3D"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F9CB148" w14:textId="77777777" w:rsidR="001930B6" w:rsidRDefault="00C63972">
            <w:pPr>
              <w:spacing w:line="276" w:lineRule="auto"/>
              <w:ind w:left="-140"/>
            </w:pPr>
            <w:r>
              <w:t>30</w:t>
            </w:r>
          </w:p>
        </w:tc>
        <w:tc>
          <w:tcPr>
            <w:tcW w:w="1440" w:type="dxa"/>
            <w:tcBorders>
              <w:left w:val="single" w:sz="4" w:space="0" w:color="000000"/>
              <w:bottom w:val="single" w:sz="4" w:space="0" w:color="000000"/>
            </w:tcBorders>
            <w:vAlign w:val="center"/>
          </w:tcPr>
          <w:p w14:paraId="7949F1BE" w14:textId="77777777" w:rsidR="001930B6" w:rsidRDefault="00C63972">
            <w:r>
              <w:t>---</w:t>
            </w:r>
          </w:p>
        </w:tc>
        <w:tc>
          <w:tcPr>
            <w:tcW w:w="1545" w:type="dxa"/>
            <w:tcBorders>
              <w:left w:val="single" w:sz="4" w:space="0" w:color="000000"/>
              <w:bottom w:val="single" w:sz="4" w:space="0" w:color="000000"/>
            </w:tcBorders>
            <w:vAlign w:val="center"/>
          </w:tcPr>
          <w:p w14:paraId="24CC027B"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187F749"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182673C1" w14:textId="77777777" w:rsidR="001930B6" w:rsidRDefault="001930B6">
            <w:pPr>
              <w:widowControl w:val="0"/>
              <w:pBdr>
                <w:top w:val="nil"/>
                <w:left w:val="nil"/>
                <w:bottom w:val="nil"/>
                <w:right w:val="nil"/>
                <w:between w:val="nil"/>
              </w:pBdr>
              <w:spacing w:before="0" w:after="0" w:line="276" w:lineRule="auto"/>
              <w:jc w:val="left"/>
            </w:pPr>
          </w:p>
        </w:tc>
      </w:tr>
      <w:tr w:rsidR="001930B6" w14:paraId="39CA0705"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4D88F9CD"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1AE416C0"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3B497F18"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D9D902B" w14:textId="77777777" w:rsidR="001930B6" w:rsidRDefault="00C63972">
            <w:pPr>
              <w:spacing w:line="276" w:lineRule="auto"/>
              <w:ind w:left="-140"/>
            </w:pPr>
            <w:r>
              <w:t>55</w:t>
            </w:r>
          </w:p>
        </w:tc>
        <w:tc>
          <w:tcPr>
            <w:tcW w:w="1440" w:type="dxa"/>
            <w:tcBorders>
              <w:left w:val="single" w:sz="4" w:space="0" w:color="000000"/>
              <w:bottom w:val="single" w:sz="4" w:space="0" w:color="000000"/>
            </w:tcBorders>
            <w:vAlign w:val="center"/>
          </w:tcPr>
          <w:p w14:paraId="70B069EE" w14:textId="77777777" w:rsidR="001930B6" w:rsidRDefault="00C63972">
            <w:r>
              <w:t>---</w:t>
            </w:r>
          </w:p>
        </w:tc>
        <w:tc>
          <w:tcPr>
            <w:tcW w:w="1545" w:type="dxa"/>
            <w:tcBorders>
              <w:left w:val="single" w:sz="4" w:space="0" w:color="000000"/>
              <w:bottom w:val="single" w:sz="4" w:space="0" w:color="000000"/>
            </w:tcBorders>
            <w:vAlign w:val="center"/>
          </w:tcPr>
          <w:p w14:paraId="3ADCC506" w14:textId="77777777" w:rsidR="001930B6" w:rsidRDefault="00C63972">
            <w:r>
              <w:t>32</w:t>
            </w:r>
          </w:p>
        </w:tc>
        <w:tc>
          <w:tcPr>
            <w:tcW w:w="1485" w:type="dxa"/>
            <w:tcBorders>
              <w:left w:val="single" w:sz="4" w:space="0" w:color="000000"/>
              <w:bottom w:val="single" w:sz="4" w:space="0" w:color="000000"/>
              <w:right w:val="single" w:sz="4" w:space="0" w:color="000000"/>
            </w:tcBorders>
            <w:vAlign w:val="center"/>
          </w:tcPr>
          <w:p w14:paraId="427F50DE"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294E3EC0" w14:textId="77777777" w:rsidR="001930B6" w:rsidRDefault="001930B6">
            <w:pPr>
              <w:widowControl w:val="0"/>
              <w:pBdr>
                <w:top w:val="nil"/>
                <w:left w:val="nil"/>
                <w:bottom w:val="nil"/>
                <w:right w:val="nil"/>
                <w:between w:val="nil"/>
              </w:pBdr>
              <w:spacing w:before="0" w:after="0" w:line="276" w:lineRule="auto"/>
              <w:jc w:val="left"/>
            </w:pPr>
          </w:p>
        </w:tc>
      </w:tr>
    </w:tbl>
    <w:p w14:paraId="167C184C" w14:textId="77777777" w:rsidR="001930B6" w:rsidRDefault="008500CF">
      <w:pPr>
        <w:widowControl w:val="0"/>
        <w:jc w:val="both"/>
        <w:rPr>
          <w:b/>
        </w:rPr>
      </w:pPr>
      <w:hyperlink r:id="rId10">
        <w:r w:rsidR="00C63972">
          <w:rPr>
            <w:b/>
            <w:color w:val="000080"/>
            <w:sz w:val="18"/>
            <w:szCs w:val="18"/>
            <w:u w:val="single"/>
          </w:rPr>
          <w:t xml:space="preserve">  </w:t>
        </w:r>
      </w:hyperlink>
    </w:p>
    <w:p w14:paraId="31BCC80B" w14:textId="77777777" w:rsidR="001930B6" w:rsidRDefault="001930B6">
      <w:pPr>
        <w:jc w:val="both"/>
        <w:rPr>
          <w:b/>
        </w:rPr>
      </w:pPr>
    </w:p>
    <w:tbl>
      <w:tblPr>
        <w:tblStyle w:val="ab"/>
        <w:tblW w:w="14400" w:type="dxa"/>
        <w:tblInd w:w="188" w:type="dxa"/>
        <w:tblLayout w:type="fixed"/>
        <w:tblLook w:val="0000" w:firstRow="0" w:lastRow="0" w:firstColumn="0" w:lastColumn="0" w:noHBand="0" w:noVBand="0"/>
      </w:tblPr>
      <w:tblGrid>
        <w:gridCol w:w="645"/>
        <w:gridCol w:w="4980"/>
        <w:gridCol w:w="1410"/>
        <w:gridCol w:w="1530"/>
        <w:gridCol w:w="1515"/>
        <w:gridCol w:w="1320"/>
        <w:gridCol w:w="1485"/>
        <w:gridCol w:w="1515"/>
      </w:tblGrid>
      <w:tr w:rsidR="001930B6" w14:paraId="51C303F8" w14:textId="77777777">
        <w:trPr>
          <w:trHeight w:val="774"/>
        </w:trPr>
        <w:tc>
          <w:tcPr>
            <w:tcW w:w="14400" w:type="dxa"/>
            <w:gridSpan w:val="8"/>
            <w:tcBorders>
              <w:top w:val="single" w:sz="4" w:space="0" w:color="000000"/>
              <w:left w:val="single" w:sz="4" w:space="0" w:color="000000"/>
              <w:bottom w:val="single" w:sz="4" w:space="0" w:color="000000"/>
            </w:tcBorders>
            <w:shd w:val="clear" w:color="auto" w:fill="00FFCC"/>
            <w:vAlign w:val="center"/>
          </w:tcPr>
          <w:p w14:paraId="32531CD2" w14:textId="77777777" w:rsidR="001930B6" w:rsidRDefault="00C63972">
            <w:pPr>
              <w:rPr>
                <w:b/>
              </w:rPr>
            </w:pPr>
            <w:r>
              <w:rPr>
                <w:b/>
              </w:rPr>
              <w:t xml:space="preserve">Grupo 05: Armadilhas </w:t>
            </w:r>
          </w:p>
          <w:p w14:paraId="3985816D" w14:textId="77777777" w:rsidR="001930B6" w:rsidRDefault="00C63972">
            <w:r>
              <w:rPr>
                <w:b/>
              </w:rPr>
              <w:t xml:space="preserve">Participantes: </w:t>
            </w:r>
            <w:r>
              <w:rPr>
                <w:i/>
              </w:rPr>
              <w:t xml:space="preserve">campi </w:t>
            </w:r>
            <w:r>
              <w:t>Petrolina Zona Rural, Ouricuri, Santa Maria e Salgueiro</w:t>
            </w:r>
          </w:p>
        </w:tc>
      </w:tr>
      <w:tr w:rsidR="001930B6" w14:paraId="61E3CAAF" w14:textId="77777777">
        <w:trPr>
          <w:trHeight w:val="774"/>
        </w:trPr>
        <w:tc>
          <w:tcPr>
            <w:tcW w:w="645" w:type="dxa"/>
            <w:tcBorders>
              <w:top w:val="single" w:sz="4" w:space="0" w:color="000000"/>
              <w:left w:val="single" w:sz="4" w:space="0" w:color="000000"/>
              <w:bottom w:val="single" w:sz="4" w:space="0" w:color="000000"/>
            </w:tcBorders>
            <w:shd w:val="clear" w:color="auto" w:fill="00FFCC"/>
            <w:vAlign w:val="center"/>
          </w:tcPr>
          <w:p w14:paraId="417C24F9" w14:textId="77777777" w:rsidR="001930B6" w:rsidRDefault="00C63972">
            <w:pPr>
              <w:widowControl w:val="0"/>
              <w:rPr>
                <w:b/>
                <w:sz w:val="18"/>
                <w:szCs w:val="18"/>
              </w:rPr>
            </w:pPr>
            <w:r>
              <w:rPr>
                <w:b/>
                <w:sz w:val="18"/>
                <w:szCs w:val="18"/>
              </w:rPr>
              <w:t>Item</w:t>
            </w:r>
          </w:p>
          <w:p w14:paraId="52A3432A" w14:textId="77777777" w:rsidR="001930B6" w:rsidRDefault="001930B6">
            <w:pPr>
              <w:widowControl w:val="0"/>
              <w:rPr>
                <w:b/>
                <w:sz w:val="18"/>
                <w:szCs w:val="18"/>
              </w:rPr>
            </w:pPr>
          </w:p>
        </w:tc>
        <w:tc>
          <w:tcPr>
            <w:tcW w:w="4980" w:type="dxa"/>
            <w:tcBorders>
              <w:top w:val="single" w:sz="4" w:space="0" w:color="000000"/>
              <w:left w:val="single" w:sz="4" w:space="0" w:color="000000"/>
              <w:bottom w:val="single" w:sz="4" w:space="0" w:color="000000"/>
            </w:tcBorders>
            <w:shd w:val="clear" w:color="auto" w:fill="00FFCC"/>
            <w:vAlign w:val="center"/>
          </w:tcPr>
          <w:p w14:paraId="5C5492E0" w14:textId="77777777" w:rsidR="001930B6" w:rsidRDefault="00C63972">
            <w:pPr>
              <w:widowControl w:val="0"/>
              <w:rPr>
                <w:b/>
                <w:sz w:val="18"/>
                <w:szCs w:val="18"/>
              </w:rPr>
            </w:pPr>
            <w:r>
              <w:rPr>
                <w:b/>
                <w:sz w:val="18"/>
                <w:szCs w:val="18"/>
              </w:rPr>
              <w:t>Descrição/</w:t>
            </w:r>
          </w:p>
          <w:p w14:paraId="33937571" w14:textId="77777777" w:rsidR="001930B6" w:rsidRDefault="00C63972">
            <w:pPr>
              <w:widowControl w:val="0"/>
              <w:rPr>
                <w:b/>
                <w:sz w:val="18"/>
                <w:szCs w:val="18"/>
              </w:rPr>
            </w:pPr>
            <w:r>
              <w:rPr>
                <w:b/>
                <w:sz w:val="18"/>
                <w:szCs w:val="18"/>
              </w:rPr>
              <w:t>Especificação</w:t>
            </w:r>
          </w:p>
        </w:tc>
        <w:tc>
          <w:tcPr>
            <w:tcW w:w="1410" w:type="dxa"/>
            <w:tcBorders>
              <w:top w:val="single" w:sz="4" w:space="0" w:color="000000"/>
              <w:left w:val="single" w:sz="4" w:space="0" w:color="000000"/>
              <w:bottom w:val="single" w:sz="4" w:space="0" w:color="000000"/>
            </w:tcBorders>
            <w:shd w:val="clear" w:color="auto" w:fill="00FFCC"/>
            <w:vAlign w:val="center"/>
          </w:tcPr>
          <w:p w14:paraId="3B0D3044" w14:textId="77777777" w:rsidR="001930B6" w:rsidRDefault="00C63972">
            <w:pPr>
              <w:widowControl w:val="0"/>
              <w:rPr>
                <w:b/>
                <w:sz w:val="18"/>
                <w:szCs w:val="18"/>
              </w:rPr>
            </w:pPr>
            <w:r>
              <w:rPr>
                <w:b/>
                <w:sz w:val="18"/>
                <w:szCs w:val="18"/>
              </w:rPr>
              <w:t>Unidade de Medida</w:t>
            </w:r>
          </w:p>
        </w:tc>
        <w:tc>
          <w:tcPr>
            <w:tcW w:w="1530" w:type="dxa"/>
            <w:tcBorders>
              <w:top w:val="single" w:sz="4" w:space="0" w:color="000000"/>
              <w:left w:val="single" w:sz="4" w:space="0" w:color="000000"/>
              <w:bottom w:val="single" w:sz="4" w:space="0" w:color="000000"/>
            </w:tcBorders>
            <w:shd w:val="clear" w:color="auto" w:fill="00FFCC"/>
            <w:vAlign w:val="center"/>
          </w:tcPr>
          <w:p w14:paraId="04016DBC" w14:textId="77777777" w:rsidR="001930B6" w:rsidRDefault="00C63972">
            <w:pPr>
              <w:widowControl w:val="0"/>
              <w:spacing w:before="120" w:after="120" w:line="276" w:lineRule="auto"/>
              <w:jc w:val="both"/>
              <w:rPr>
                <w:sz w:val="18"/>
                <w:szCs w:val="18"/>
              </w:rPr>
            </w:pPr>
            <w:r>
              <w:rPr>
                <w:sz w:val="18"/>
                <w:szCs w:val="18"/>
              </w:rPr>
              <w:t xml:space="preserve">Petrolina Zona Rural </w:t>
            </w:r>
          </w:p>
        </w:tc>
        <w:tc>
          <w:tcPr>
            <w:tcW w:w="1515" w:type="dxa"/>
            <w:tcBorders>
              <w:top w:val="single" w:sz="4" w:space="0" w:color="000000"/>
              <w:left w:val="single" w:sz="4" w:space="0" w:color="000000"/>
              <w:bottom w:val="single" w:sz="4" w:space="0" w:color="000000"/>
            </w:tcBorders>
            <w:shd w:val="clear" w:color="auto" w:fill="00FFCC"/>
            <w:vAlign w:val="center"/>
          </w:tcPr>
          <w:p w14:paraId="45DB6E48" w14:textId="77777777" w:rsidR="001930B6" w:rsidRDefault="00C63972">
            <w:pPr>
              <w:widowControl w:val="0"/>
              <w:ind w:left="-141" w:right="-78"/>
              <w:rPr>
                <w:sz w:val="18"/>
                <w:szCs w:val="18"/>
              </w:rPr>
            </w:pPr>
            <w:r>
              <w:rPr>
                <w:sz w:val="18"/>
                <w:szCs w:val="18"/>
              </w:rPr>
              <w:t>Ouricuri</w:t>
            </w:r>
          </w:p>
        </w:tc>
        <w:tc>
          <w:tcPr>
            <w:tcW w:w="1320" w:type="dxa"/>
            <w:tcBorders>
              <w:top w:val="single" w:sz="4" w:space="0" w:color="000000"/>
              <w:left w:val="single" w:sz="4" w:space="0" w:color="000000"/>
              <w:bottom w:val="single" w:sz="4" w:space="0" w:color="000000"/>
            </w:tcBorders>
            <w:shd w:val="clear" w:color="auto" w:fill="00FFCC"/>
            <w:vAlign w:val="center"/>
          </w:tcPr>
          <w:p w14:paraId="0E22A7B6" w14:textId="77777777" w:rsidR="001930B6" w:rsidRDefault="00C63972">
            <w:pPr>
              <w:widowControl w:val="0"/>
              <w:rPr>
                <w:sz w:val="18"/>
                <w:szCs w:val="18"/>
              </w:rPr>
            </w:pPr>
            <w:r>
              <w:rPr>
                <w:sz w:val="18"/>
                <w:szCs w:val="18"/>
              </w:rPr>
              <w:t xml:space="preserve">Santa Maria </w:t>
            </w:r>
          </w:p>
        </w:tc>
        <w:tc>
          <w:tcPr>
            <w:tcW w:w="1485" w:type="dxa"/>
            <w:tcBorders>
              <w:top w:val="single" w:sz="4" w:space="0" w:color="000000"/>
              <w:left w:val="single" w:sz="4" w:space="0" w:color="000000"/>
              <w:bottom w:val="single" w:sz="4" w:space="0" w:color="000000"/>
            </w:tcBorders>
            <w:shd w:val="clear" w:color="auto" w:fill="00FFCC"/>
            <w:vAlign w:val="center"/>
          </w:tcPr>
          <w:p w14:paraId="6288A5A4" w14:textId="77777777" w:rsidR="001930B6" w:rsidRDefault="00C63972">
            <w:pPr>
              <w:widowControl w:val="0"/>
              <w:ind w:left="-141" w:right="-78"/>
              <w:rPr>
                <w:sz w:val="18"/>
                <w:szCs w:val="18"/>
              </w:rPr>
            </w:pPr>
            <w:r>
              <w:rPr>
                <w:sz w:val="18"/>
                <w:szCs w:val="18"/>
              </w:rPr>
              <w:t xml:space="preserve">Salgueiro </w:t>
            </w:r>
          </w:p>
        </w:tc>
        <w:tc>
          <w:tcPr>
            <w:tcW w:w="1515"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2F476B15" w14:textId="77777777" w:rsidR="001930B6" w:rsidRDefault="00C63972">
            <w:pPr>
              <w:widowControl w:val="0"/>
              <w:rPr>
                <w:b/>
                <w:sz w:val="18"/>
                <w:szCs w:val="18"/>
              </w:rPr>
            </w:pPr>
            <w:r>
              <w:rPr>
                <w:b/>
                <w:sz w:val="18"/>
                <w:szCs w:val="18"/>
              </w:rPr>
              <w:t>Quant. Total</w:t>
            </w:r>
          </w:p>
        </w:tc>
      </w:tr>
      <w:tr w:rsidR="001930B6" w14:paraId="0CA1555C"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7AE39568" w14:textId="77777777" w:rsidR="001930B6" w:rsidRDefault="00C63972">
            <w:pPr>
              <w:widowControl w:val="0"/>
              <w:rPr>
                <w:color w:val="FF0000"/>
              </w:rPr>
            </w:pPr>
            <w:r>
              <w:rPr>
                <w:color w:val="000000"/>
              </w:rPr>
              <w:t>28</w:t>
            </w:r>
          </w:p>
        </w:tc>
        <w:tc>
          <w:tcPr>
            <w:tcW w:w="4980" w:type="dxa"/>
            <w:tcBorders>
              <w:left w:val="single" w:sz="4" w:space="0" w:color="000000"/>
              <w:bottom w:val="single" w:sz="4" w:space="0" w:color="000000"/>
              <w:right w:val="single" w:sz="4" w:space="0" w:color="000000"/>
            </w:tcBorders>
            <w:vAlign w:val="center"/>
          </w:tcPr>
          <w:p w14:paraId="07E79DF6" w14:textId="77777777" w:rsidR="001930B6" w:rsidRDefault="00C63972">
            <w:pPr>
              <w:widowControl w:val="0"/>
              <w:spacing w:before="197" w:after="0"/>
              <w:ind w:right="160"/>
              <w:jc w:val="both"/>
            </w:pPr>
            <w:r>
              <w:rPr>
                <w:b/>
              </w:rPr>
              <w:t xml:space="preserve">Armadilha Jackson: </w:t>
            </w:r>
            <w:r>
              <w:t xml:space="preserve">Armadilha JACKSON para controle de Moscas-das-Frutas. Contendo um telhado plástico, um cabide de arame e 1 porta atrativo.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5BA39E7D" w14:textId="77777777" w:rsidR="001930B6" w:rsidRDefault="00C63972">
            <w:pPr>
              <w:ind w:right="-130"/>
            </w:pPr>
            <w:r>
              <w:t>Unidade</w:t>
            </w:r>
          </w:p>
          <w:p w14:paraId="2F03FD20" w14:textId="77777777" w:rsidR="001930B6" w:rsidRDefault="001930B6">
            <w:pPr>
              <w:ind w:right="-130"/>
            </w:pPr>
          </w:p>
        </w:tc>
        <w:tc>
          <w:tcPr>
            <w:tcW w:w="153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71274B0" w14:textId="77777777" w:rsidR="001930B6" w:rsidRDefault="00C63972">
            <w:pPr>
              <w:spacing w:line="276" w:lineRule="auto"/>
              <w:ind w:left="-140"/>
            </w:pPr>
            <w:r>
              <w:t>50</w:t>
            </w:r>
          </w:p>
        </w:tc>
        <w:tc>
          <w:tcPr>
            <w:tcW w:w="1515" w:type="dxa"/>
            <w:tcBorders>
              <w:left w:val="single" w:sz="4" w:space="0" w:color="000000"/>
              <w:bottom w:val="single" w:sz="4" w:space="0" w:color="000000"/>
            </w:tcBorders>
            <w:vAlign w:val="center"/>
          </w:tcPr>
          <w:p w14:paraId="2A136964" w14:textId="77777777" w:rsidR="001930B6" w:rsidRDefault="00C63972">
            <w:r>
              <w:t>05</w:t>
            </w:r>
          </w:p>
        </w:tc>
        <w:tc>
          <w:tcPr>
            <w:tcW w:w="1320" w:type="dxa"/>
            <w:tcBorders>
              <w:left w:val="single" w:sz="4" w:space="0" w:color="000000"/>
              <w:bottom w:val="single" w:sz="4" w:space="0" w:color="000000"/>
            </w:tcBorders>
            <w:vAlign w:val="center"/>
          </w:tcPr>
          <w:p w14:paraId="45BEF8EB"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A60362C"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680B17EA" w14:textId="77777777" w:rsidR="001930B6" w:rsidRDefault="00C63972">
            <w:pPr>
              <w:widowControl w:val="0"/>
              <w:spacing w:before="69" w:after="0"/>
              <w:ind w:left="110" w:right="70"/>
              <w:rPr>
                <w:b/>
              </w:rPr>
            </w:pPr>
            <w:r>
              <w:rPr>
                <w:b/>
              </w:rPr>
              <w:t>65</w:t>
            </w:r>
          </w:p>
        </w:tc>
      </w:tr>
      <w:tr w:rsidR="001930B6" w14:paraId="5A654CC8" w14:textId="77777777" w:rsidTr="00C63972">
        <w:trPr>
          <w:trHeight w:val="445"/>
        </w:trPr>
        <w:tc>
          <w:tcPr>
            <w:tcW w:w="645" w:type="dxa"/>
            <w:vMerge/>
            <w:tcBorders>
              <w:left w:val="single" w:sz="4" w:space="0" w:color="000000"/>
              <w:bottom w:val="single" w:sz="4" w:space="0" w:color="000000"/>
              <w:right w:val="single" w:sz="4" w:space="0" w:color="000000"/>
            </w:tcBorders>
            <w:vAlign w:val="center"/>
          </w:tcPr>
          <w:p w14:paraId="24546CBC"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55DC389E"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7C74FACF"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EC6C93E" w14:textId="77777777" w:rsidR="001930B6" w:rsidRDefault="00C63972">
            <w:pPr>
              <w:spacing w:line="276" w:lineRule="auto"/>
              <w:ind w:left="-140"/>
            </w:pPr>
            <w:r>
              <w:t>25</w:t>
            </w:r>
          </w:p>
        </w:tc>
        <w:tc>
          <w:tcPr>
            <w:tcW w:w="1515" w:type="dxa"/>
            <w:tcBorders>
              <w:left w:val="single" w:sz="4" w:space="0" w:color="000000"/>
              <w:bottom w:val="single" w:sz="4" w:space="0" w:color="000000"/>
            </w:tcBorders>
            <w:vAlign w:val="center"/>
          </w:tcPr>
          <w:p w14:paraId="1B2314AF" w14:textId="77777777" w:rsidR="001930B6" w:rsidRDefault="00C63972">
            <w:r>
              <w:t>05</w:t>
            </w:r>
          </w:p>
        </w:tc>
        <w:tc>
          <w:tcPr>
            <w:tcW w:w="1320" w:type="dxa"/>
            <w:tcBorders>
              <w:left w:val="single" w:sz="4" w:space="0" w:color="000000"/>
              <w:bottom w:val="single" w:sz="4" w:space="0" w:color="000000"/>
            </w:tcBorders>
            <w:vAlign w:val="center"/>
          </w:tcPr>
          <w:p w14:paraId="2BDD4A27"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63728612"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B8E3A74" w14:textId="77777777" w:rsidR="001930B6" w:rsidRDefault="001930B6">
            <w:pPr>
              <w:widowControl w:val="0"/>
              <w:pBdr>
                <w:top w:val="nil"/>
                <w:left w:val="nil"/>
                <w:bottom w:val="nil"/>
                <w:right w:val="nil"/>
                <w:between w:val="nil"/>
              </w:pBdr>
              <w:spacing w:before="0" w:after="0" w:line="276" w:lineRule="auto"/>
              <w:jc w:val="left"/>
            </w:pPr>
          </w:p>
        </w:tc>
      </w:tr>
      <w:tr w:rsidR="001930B6" w14:paraId="6E4368C8"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7B3F69EC"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4ACF77B2"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142FD656"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A3E5F96" w14:textId="77777777" w:rsidR="001930B6" w:rsidRDefault="00C63972">
            <w:pPr>
              <w:spacing w:line="276" w:lineRule="auto"/>
              <w:ind w:left="-140"/>
            </w:pPr>
            <w:r>
              <w:t>50</w:t>
            </w:r>
          </w:p>
        </w:tc>
        <w:tc>
          <w:tcPr>
            <w:tcW w:w="1515" w:type="dxa"/>
            <w:tcBorders>
              <w:left w:val="single" w:sz="4" w:space="0" w:color="000000"/>
              <w:bottom w:val="single" w:sz="4" w:space="0" w:color="000000"/>
            </w:tcBorders>
            <w:vAlign w:val="center"/>
          </w:tcPr>
          <w:p w14:paraId="15E5B5C4" w14:textId="77777777" w:rsidR="001930B6" w:rsidRDefault="00C63972">
            <w:r>
              <w:t>05</w:t>
            </w:r>
          </w:p>
        </w:tc>
        <w:tc>
          <w:tcPr>
            <w:tcW w:w="1320" w:type="dxa"/>
            <w:tcBorders>
              <w:left w:val="single" w:sz="4" w:space="0" w:color="000000"/>
              <w:bottom w:val="single" w:sz="4" w:space="0" w:color="000000"/>
            </w:tcBorders>
            <w:vAlign w:val="center"/>
          </w:tcPr>
          <w:p w14:paraId="287AE37E"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0D761099"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05677D6D" w14:textId="77777777" w:rsidR="001930B6" w:rsidRDefault="001930B6">
            <w:pPr>
              <w:widowControl w:val="0"/>
              <w:pBdr>
                <w:top w:val="nil"/>
                <w:left w:val="nil"/>
                <w:bottom w:val="nil"/>
                <w:right w:val="nil"/>
                <w:between w:val="nil"/>
              </w:pBdr>
              <w:spacing w:before="0" w:after="0" w:line="276" w:lineRule="auto"/>
              <w:jc w:val="left"/>
            </w:pPr>
          </w:p>
        </w:tc>
      </w:tr>
      <w:tr w:rsidR="001930B6" w14:paraId="5CA51D7D"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2B17A49D" w14:textId="77777777" w:rsidR="001930B6" w:rsidRDefault="00C63972">
            <w:pPr>
              <w:widowControl w:val="0"/>
              <w:rPr>
                <w:color w:val="FF0000"/>
              </w:rPr>
            </w:pPr>
            <w:r>
              <w:rPr>
                <w:color w:val="000000"/>
              </w:rPr>
              <w:lastRenderedPageBreak/>
              <w:t>29</w:t>
            </w:r>
          </w:p>
        </w:tc>
        <w:tc>
          <w:tcPr>
            <w:tcW w:w="4980" w:type="dxa"/>
            <w:tcBorders>
              <w:left w:val="single" w:sz="4" w:space="0" w:color="000000"/>
              <w:bottom w:val="single" w:sz="4" w:space="0" w:color="000000"/>
              <w:right w:val="single" w:sz="4" w:space="0" w:color="000000"/>
            </w:tcBorders>
            <w:vAlign w:val="center"/>
          </w:tcPr>
          <w:p w14:paraId="4512DA80" w14:textId="77777777" w:rsidR="001930B6" w:rsidRDefault="00C63972">
            <w:pPr>
              <w:widowControl w:val="0"/>
              <w:tabs>
                <w:tab w:val="left" w:pos="708"/>
                <w:tab w:val="left" w:pos="2223"/>
                <w:tab w:val="left" w:pos="3059"/>
              </w:tabs>
              <w:spacing w:before="197" w:after="0"/>
              <w:ind w:right="160"/>
              <w:jc w:val="both"/>
            </w:pPr>
            <w:r>
              <w:rPr>
                <w:b/>
              </w:rPr>
              <w:t xml:space="preserve">Piso adesivo para Armadilha Jackson: </w:t>
            </w:r>
            <w:r>
              <w:t xml:space="preserve">Piso adesivo para a Armadilha Jackson. Pacote contendo 20 unidades.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7F553491" w14:textId="77777777" w:rsidR="001930B6" w:rsidRDefault="00C63972">
            <w:pPr>
              <w:ind w:right="-130"/>
            </w:pPr>
            <w:r>
              <w:t>Pacote</w:t>
            </w:r>
          </w:p>
          <w:p w14:paraId="02CE973D"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A8CBCAD" w14:textId="77777777" w:rsidR="001930B6" w:rsidRDefault="00C63972">
            <w:pPr>
              <w:spacing w:line="276" w:lineRule="auto"/>
              <w:ind w:left="-140"/>
            </w:pPr>
            <w:r>
              <w:t>24</w:t>
            </w:r>
          </w:p>
        </w:tc>
        <w:tc>
          <w:tcPr>
            <w:tcW w:w="1515" w:type="dxa"/>
            <w:tcBorders>
              <w:left w:val="single" w:sz="4" w:space="0" w:color="000000"/>
              <w:bottom w:val="single" w:sz="4" w:space="0" w:color="000000"/>
            </w:tcBorders>
            <w:vAlign w:val="center"/>
          </w:tcPr>
          <w:p w14:paraId="142F1790" w14:textId="77777777" w:rsidR="001930B6" w:rsidRDefault="00C63972">
            <w:r>
              <w:t>01</w:t>
            </w:r>
          </w:p>
        </w:tc>
        <w:tc>
          <w:tcPr>
            <w:tcW w:w="1320" w:type="dxa"/>
            <w:tcBorders>
              <w:left w:val="single" w:sz="4" w:space="0" w:color="000000"/>
              <w:bottom w:val="single" w:sz="4" w:space="0" w:color="000000"/>
            </w:tcBorders>
            <w:vAlign w:val="center"/>
          </w:tcPr>
          <w:p w14:paraId="6DA7AA34" w14:textId="77777777" w:rsidR="001930B6" w:rsidRDefault="00C63972">
            <w:r>
              <w:t>50</w:t>
            </w:r>
          </w:p>
        </w:tc>
        <w:tc>
          <w:tcPr>
            <w:tcW w:w="1485" w:type="dxa"/>
            <w:tcBorders>
              <w:left w:val="single" w:sz="4" w:space="0" w:color="000000"/>
              <w:bottom w:val="single" w:sz="4" w:space="0" w:color="000000"/>
              <w:right w:val="single" w:sz="4" w:space="0" w:color="000000"/>
            </w:tcBorders>
            <w:vAlign w:val="center"/>
          </w:tcPr>
          <w:p w14:paraId="54398440"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3D9372BA" w14:textId="77777777" w:rsidR="001930B6" w:rsidRDefault="00C63972">
            <w:pPr>
              <w:widowControl w:val="0"/>
              <w:spacing w:before="196" w:after="0"/>
              <w:ind w:left="110" w:right="70"/>
              <w:rPr>
                <w:b/>
              </w:rPr>
            </w:pPr>
            <w:r>
              <w:rPr>
                <w:b/>
              </w:rPr>
              <w:t>75</w:t>
            </w:r>
          </w:p>
        </w:tc>
      </w:tr>
      <w:tr w:rsidR="001930B6" w14:paraId="249C204C"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5692F08" w14:textId="77777777" w:rsidR="001930B6" w:rsidRDefault="001930B6">
            <w:pPr>
              <w:widowControl w:val="0"/>
              <w:spacing w:before="0" w:after="0"/>
              <w:rPr>
                <w:color w:val="000000"/>
              </w:rPr>
            </w:pPr>
          </w:p>
        </w:tc>
        <w:tc>
          <w:tcPr>
            <w:tcW w:w="4980" w:type="dxa"/>
            <w:tcBorders>
              <w:left w:val="single" w:sz="4" w:space="0" w:color="000000"/>
              <w:bottom w:val="single" w:sz="4" w:space="0" w:color="000000"/>
              <w:right w:val="single" w:sz="4" w:space="0" w:color="000000"/>
            </w:tcBorders>
            <w:vAlign w:val="center"/>
          </w:tcPr>
          <w:p w14:paraId="6F3E31F3"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400F34A2"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2630059" w14:textId="77777777" w:rsidR="001930B6" w:rsidRDefault="00C63972">
            <w:pPr>
              <w:spacing w:line="276" w:lineRule="auto"/>
              <w:ind w:left="-140"/>
            </w:pPr>
            <w:r>
              <w:t>12</w:t>
            </w:r>
          </w:p>
        </w:tc>
        <w:tc>
          <w:tcPr>
            <w:tcW w:w="1515" w:type="dxa"/>
            <w:tcBorders>
              <w:left w:val="single" w:sz="4" w:space="0" w:color="000000"/>
              <w:bottom w:val="single" w:sz="4" w:space="0" w:color="000000"/>
            </w:tcBorders>
            <w:vAlign w:val="center"/>
          </w:tcPr>
          <w:p w14:paraId="4B111379" w14:textId="77777777" w:rsidR="001930B6" w:rsidRDefault="00C63972">
            <w:r>
              <w:t>01</w:t>
            </w:r>
          </w:p>
        </w:tc>
        <w:tc>
          <w:tcPr>
            <w:tcW w:w="1320" w:type="dxa"/>
            <w:tcBorders>
              <w:left w:val="single" w:sz="4" w:space="0" w:color="000000"/>
              <w:bottom w:val="single" w:sz="4" w:space="0" w:color="000000"/>
            </w:tcBorders>
            <w:vAlign w:val="center"/>
          </w:tcPr>
          <w:p w14:paraId="6924EB30"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85F6F4C"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103D8ECE" w14:textId="77777777" w:rsidR="001930B6" w:rsidRDefault="001930B6">
            <w:pPr>
              <w:widowControl w:val="0"/>
              <w:pBdr>
                <w:top w:val="nil"/>
                <w:left w:val="nil"/>
                <w:bottom w:val="nil"/>
                <w:right w:val="nil"/>
                <w:between w:val="nil"/>
              </w:pBdr>
              <w:spacing w:before="0" w:after="0" w:line="276" w:lineRule="auto"/>
              <w:jc w:val="left"/>
            </w:pPr>
          </w:p>
        </w:tc>
      </w:tr>
      <w:tr w:rsidR="001930B6" w14:paraId="10DF0CDF"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148FC493" w14:textId="77777777" w:rsidR="001930B6" w:rsidRDefault="001930B6">
            <w:pPr>
              <w:widowControl w:val="0"/>
              <w:pBdr>
                <w:top w:val="nil"/>
                <w:left w:val="nil"/>
                <w:bottom w:val="nil"/>
                <w:right w:val="nil"/>
                <w:between w:val="nil"/>
              </w:pBdr>
              <w:spacing w:before="0" w:after="0"/>
              <w:jc w:val="left"/>
            </w:pPr>
          </w:p>
        </w:tc>
        <w:tc>
          <w:tcPr>
            <w:tcW w:w="4980" w:type="dxa"/>
            <w:tcBorders>
              <w:left w:val="single" w:sz="4" w:space="0" w:color="000000"/>
              <w:bottom w:val="single" w:sz="4" w:space="0" w:color="000000"/>
              <w:right w:val="single" w:sz="4" w:space="0" w:color="000000"/>
            </w:tcBorders>
            <w:vAlign w:val="center"/>
          </w:tcPr>
          <w:p w14:paraId="6A750162"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25C2FF78"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4CF6387" w14:textId="77777777" w:rsidR="001930B6" w:rsidRDefault="00C63972">
            <w:pPr>
              <w:spacing w:line="276" w:lineRule="auto"/>
              <w:ind w:left="-140"/>
            </w:pPr>
            <w:r>
              <w:t>24</w:t>
            </w:r>
          </w:p>
        </w:tc>
        <w:tc>
          <w:tcPr>
            <w:tcW w:w="1515" w:type="dxa"/>
            <w:tcBorders>
              <w:left w:val="single" w:sz="4" w:space="0" w:color="000000"/>
              <w:bottom w:val="single" w:sz="4" w:space="0" w:color="000000"/>
            </w:tcBorders>
            <w:vAlign w:val="center"/>
          </w:tcPr>
          <w:p w14:paraId="632A1013" w14:textId="77777777" w:rsidR="001930B6" w:rsidRDefault="00C63972">
            <w:r>
              <w:t>01</w:t>
            </w:r>
          </w:p>
        </w:tc>
        <w:tc>
          <w:tcPr>
            <w:tcW w:w="1320" w:type="dxa"/>
            <w:tcBorders>
              <w:left w:val="single" w:sz="4" w:space="0" w:color="000000"/>
              <w:bottom w:val="single" w:sz="4" w:space="0" w:color="000000"/>
            </w:tcBorders>
            <w:vAlign w:val="center"/>
          </w:tcPr>
          <w:p w14:paraId="5FB7A788" w14:textId="77777777" w:rsidR="001930B6" w:rsidRDefault="00C63972">
            <w:r>
              <w:t>50</w:t>
            </w:r>
          </w:p>
        </w:tc>
        <w:tc>
          <w:tcPr>
            <w:tcW w:w="1485" w:type="dxa"/>
            <w:tcBorders>
              <w:left w:val="single" w:sz="4" w:space="0" w:color="000000"/>
              <w:bottom w:val="single" w:sz="4" w:space="0" w:color="000000"/>
              <w:right w:val="single" w:sz="4" w:space="0" w:color="000000"/>
            </w:tcBorders>
            <w:vAlign w:val="center"/>
          </w:tcPr>
          <w:p w14:paraId="23A2E533"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B3F925F" w14:textId="77777777" w:rsidR="001930B6" w:rsidRDefault="001930B6">
            <w:pPr>
              <w:widowControl w:val="0"/>
              <w:pBdr>
                <w:top w:val="nil"/>
                <w:left w:val="nil"/>
                <w:bottom w:val="nil"/>
                <w:right w:val="nil"/>
                <w:between w:val="nil"/>
              </w:pBdr>
              <w:spacing w:before="0" w:after="0" w:line="276" w:lineRule="auto"/>
              <w:jc w:val="left"/>
            </w:pPr>
          </w:p>
        </w:tc>
      </w:tr>
      <w:tr w:rsidR="001930B6" w14:paraId="2C68E517"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57FD8FFE" w14:textId="77777777" w:rsidR="001930B6" w:rsidRDefault="00C63972">
            <w:pPr>
              <w:widowControl w:val="0"/>
              <w:rPr>
                <w:color w:val="FF0000"/>
              </w:rPr>
            </w:pPr>
            <w:r>
              <w:rPr>
                <w:color w:val="000000"/>
              </w:rPr>
              <w:t>30</w:t>
            </w:r>
          </w:p>
        </w:tc>
        <w:tc>
          <w:tcPr>
            <w:tcW w:w="4980" w:type="dxa"/>
            <w:tcBorders>
              <w:left w:val="single" w:sz="4" w:space="0" w:color="000000"/>
              <w:bottom w:val="single" w:sz="4" w:space="0" w:color="000000"/>
              <w:right w:val="single" w:sz="4" w:space="0" w:color="000000"/>
            </w:tcBorders>
            <w:vAlign w:val="center"/>
          </w:tcPr>
          <w:p w14:paraId="3589D9F7" w14:textId="77777777" w:rsidR="001930B6" w:rsidRDefault="00C63972">
            <w:pPr>
              <w:widowControl w:val="0"/>
              <w:spacing w:before="197" w:after="0"/>
              <w:ind w:right="157"/>
              <w:jc w:val="both"/>
            </w:pPr>
            <w:proofErr w:type="spellStart"/>
            <w:r>
              <w:rPr>
                <w:b/>
              </w:rPr>
              <w:t>Paraferomônio</w:t>
            </w:r>
            <w:proofErr w:type="spellEnd"/>
            <w:r>
              <w:rPr>
                <w:b/>
              </w:rPr>
              <w:t xml:space="preserve"> para Armadilha Jackson: </w:t>
            </w:r>
            <w:r>
              <w:t xml:space="preserve">Feromônio sexual </w:t>
            </w:r>
            <w:proofErr w:type="spellStart"/>
            <w:r>
              <w:t>Trimedlure</w:t>
            </w:r>
            <w:proofErr w:type="spellEnd"/>
            <w:r>
              <w:t xml:space="preserve"> para mosca das frutas. Caixa contendo 10 sachês. O produto deve estar com no mínimo 80% de seu prazo de validade.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047BB8A5" w14:textId="77777777" w:rsidR="001930B6" w:rsidRDefault="00C63972">
            <w:pPr>
              <w:ind w:right="-130"/>
            </w:pPr>
            <w:r>
              <w:t>Caixa</w:t>
            </w: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967323D" w14:textId="77777777" w:rsidR="001930B6" w:rsidRDefault="00C63972">
            <w:pPr>
              <w:spacing w:line="276" w:lineRule="auto"/>
              <w:ind w:left="-140"/>
            </w:pPr>
            <w:r>
              <w:t>14</w:t>
            </w:r>
          </w:p>
        </w:tc>
        <w:tc>
          <w:tcPr>
            <w:tcW w:w="1515" w:type="dxa"/>
            <w:tcBorders>
              <w:left w:val="single" w:sz="4" w:space="0" w:color="000000"/>
              <w:bottom w:val="single" w:sz="4" w:space="0" w:color="000000"/>
            </w:tcBorders>
            <w:vAlign w:val="center"/>
          </w:tcPr>
          <w:p w14:paraId="26FF0CA7" w14:textId="77777777" w:rsidR="001930B6" w:rsidRDefault="00C63972">
            <w:r>
              <w:t>01</w:t>
            </w:r>
          </w:p>
        </w:tc>
        <w:tc>
          <w:tcPr>
            <w:tcW w:w="1320" w:type="dxa"/>
            <w:tcBorders>
              <w:left w:val="single" w:sz="4" w:space="0" w:color="000000"/>
              <w:bottom w:val="single" w:sz="4" w:space="0" w:color="000000"/>
            </w:tcBorders>
            <w:vAlign w:val="center"/>
          </w:tcPr>
          <w:p w14:paraId="219528E1" w14:textId="77777777" w:rsidR="001930B6" w:rsidRDefault="00C63972">
            <w:r>
              <w:t>40</w:t>
            </w:r>
          </w:p>
        </w:tc>
        <w:tc>
          <w:tcPr>
            <w:tcW w:w="1485" w:type="dxa"/>
            <w:tcBorders>
              <w:left w:val="single" w:sz="4" w:space="0" w:color="000000"/>
              <w:bottom w:val="single" w:sz="4" w:space="0" w:color="000000"/>
              <w:right w:val="single" w:sz="4" w:space="0" w:color="000000"/>
            </w:tcBorders>
            <w:vAlign w:val="center"/>
          </w:tcPr>
          <w:p w14:paraId="724DFAC7"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349AA997" w14:textId="77777777" w:rsidR="001930B6" w:rsidRDefault="00C63972">
            <w:pPr>
              <w:widowControl w:val="0"/>
              <w:spacing w:before="196" w:after="0"/>
              <w:ind w:left="110" w:right="70"/>
              <w:rPr>
                <w:b/>
              </w:rPr>
            </w:pPr>
            <w:r>
              <w:rPr>
                <w:b/>
              </w:rPr>
              <w:t>55</w:t>
            </w:r>
          </w:p>
        </w:tc>
      </w:tr>
      <w:tr w:rsidR="001930B6" w14:paraId="42B5613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F297806"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04EE61C3"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482938AD"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0701F95" w14:textId="77777777" w:rsidR="001930B6" w:rsidRDefault="00C63972">
            <w:pPr>
              <w:spacing w:line="276" w:lineRule="auto"/>
              <w:ind w:left="-140"/>
            </w:pPr>
            <w:r>
              <w:t>07</w:t>
            </w:r>
          </w:p>
        </w:tc>
        <w:tc>
          <w:tcPr>
            <w:tcW w:w="1515" w:type="dxa"/>
            <w:tcBorders>
              <w:left w:val="single" w:sz="4" w:space="0" w:color="000000"/>
              <w:bottom w:val="single" w:sz="4" w:space="0" w:color="000000"/>
            </w:tcBorders>
            <w:vAlign w:val="center"/>
          </w:tcPr>
          <w:p w14:paraId="1878960F" w14:textId="77777777" w:rsidR="001930B6" w:rsidRDefault="00C63972">
            <w:r>
              <w:t>01</w:t>
            </w:r>
          </w:p>
        </w:tc>
        <w:tc>
          <w:tcPr>
            <w:tcW w:w="1320" w:type="dxa"/>
            <w:tcBorders>
              <w:left w:val="single" w:sz="4" w:space="0" w:color="000000"/>
              <w:bottom w:val="single" w:sz="4" w:space="0" w:color="000000"/>
            </w:tcBorders>
            <w:vAlign w:val="center"/>
          </w:tcPr>
          <w:p w14:paraId="65218BE6"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5300D736"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624D1898" w14:textId="77777777" w:rsidR="001930B6" w:rsidRDefault="001930B6">
            <w:pPr>
              <w:widowControl w:val="0"/>
              <w:pBdr>
                <w:top w:val="nil"/>
                <w:left w:val="nil"/>
                <w:bottom w:val="nil"/>
                <w:right w:val="nil"/>
                <w:between w:val="nil"/>
              </w:pBdr>
              <w:spacing w:before="0" w:after="0" w:line="276" w:lineRule="auto"/>
              <w:jc w:val="left"/>
            </w:pPr>
          </w:p>
        </w:tc>
      </w:tr>
      <w:tr w:rsidR="001930B6" w14:paraId="199982E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35FB806"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4A23A2BC"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5426D6FE"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112C029" w14:textId="77777777" w:rsidR="001930B6" w:rsidRDefault="00C63972">
            <w:pPr>
              <w:spacing w:line="276" w:lineRule="auto"/>
              <w:ind w:left="-140"/>
            </w:pPr>
            <w:r>
              <w:t>14</w:t>
            </w:r>
          </w:p>
        </w:tc>
        <w:tc>
          <w:tcPr>
            <w:tcW w:w="1515" w:type="dxa"/>
            <w:tcBorders>
              <w:left w:val="single" w:sz="4" w:space="0" w:color="000000"/>
              <w:bottom w:val="single" w:sz="4" w:space="0" w:color="000000"/>
            </w:tcBorders>
            <w:vAlign w:val="center"/>
          </w:tcPr>
          <w:p w14:paraId="7762E8B1" w14:textId="77777777" w:rsidR="001930B6" w:rsidRDefault="00C63972">
            <w:r>
              <w:t>01</w:t>
            </w:r>
          </w:p>
        </w:tc>
        <w:tc>
          <w:tcPr>
            <w:tcW w:w="1320" w:type="dxa"/>
            <w:tcBorders>
              <w:left w:val="single" w:sz="4" w:space="0" w:color="000000"/>
              <w:bottom w:val="single" w:sz="4" w:space="0" w:color="000000"/>
            </w:tcBorders>
            <w:vAlign w:val="center"/>
          </w:tcPr>
          <w:p w14:paraId="2885BB9F" w14:textId="77777777" w:rsidR="001930B6" w:rsidRDefault="00C63972">
            <w:r>
              <w:t>40</w:t>
            </w:r>
          </w:p>
        </w:tc>
        <w:tc>
          <w:tcPr>
            <w:tcW w:w="1485" w:type="dxa"/>
            <w:tcBorders>
              <w:left w:val="single" w:sz="4" w:space="0" w:color="000000"/>
              <w:bottom w:val="single" w:sz="4" w:space="0" w:color="000000"/>
              <w:right w:val="single" w:sz="4" w:space="0" w:color="000000"/>
            </w:tcBorders>
            <w:vAlign w:val="center"/>
          </w:tcPr>
          <w:p w14:paraId="2D7B9D34"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7A4A9094" w14:textId="77777777" w:rsidR="001930B6" w:rsidRDefault="001930B6">
            <w:pPr>
              <w:widowControl w:val="0"/>
              <w:pBdr>
                <w:top w:val="nil"/>
                <w:left w:val="nil"/>
                <w:bottom w:val="nil"/>
                <w:right w:val="nil"/>
                <w:between w:val="nil"/>
              </w:pBdr>
              <w:spacing w:before="0" w:after="0" w:line="276" w:lineRule="auto"/>
              <w:jc w:val="left"/>
            </w:pPr>
          </w:p>
        </w:tc>
      </w:tr>
      <w:tr w:rsidR="001930B6" w14:paraId="36DBC449"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31401C4E" w14:textId="77777777" w:rsidR="001930B6" w:rsidRDefault="00C63972">
            <w:pPr>
              <w:widowControl w:val="0"/>
              <w:rPr>
                <w:color w:val="FF0000"/>
              </w:rPr>
            </w:pPr>
            <w:r>
              <w:rPr>
                <w:color w:val="000000"/>
              </w:rPr>
              <w:t>31</w:t>
            </w:r>
          </w:p>
        </w:tc>
        <w:tc>
          <w:tcPr>
            <w:tcW w:w="4980" w:type="dxa"/>
            <w:tcBorders>
              <w:left w:val="single" w:sz="4" w:space="0" w:color="000000"/>
              <w:bottom w:val="single" w:sz="4" w:space="0" w:color="000000"/>
              <w:right w:val="single" w:sz="4" w:space="0" w:color="000000"/>
            </w:tcBorders>
            <w:vAlign w:val="center"/>
          </w:tcPr>
          <w:p w14:paraId="038AB940" w14:textId="77777777" w:rsidR="001930B6" w:rsidRDefault="00C63972">
            <w:pPr>
              <w:widowControl w:val="0"/>
              <w:spacing w:before="177" w:after="0"/>
              <w:jc w:val="both"/>
              <w:rPr>
                <w:b/>
              </w:rPr>
            </w:pPr>
            <w:r>
              <w:rPr>
                <w:b/>
              </w:rPr>
              <w:t xml:space="preserve">Armadilha </w:t>
            </w:r>
            <w:proofErr w:type="spellStart"/>
            <w:r>
              <w:rPr>
                <w:b/>
              </w:rPr>
              <w:t>McPhail</w:t>
            </w:r>
            <w:proofErr w:type="spellEnd"/>
            <w:r>
              <w:rPr>
                <w:b/>
              </w:rPr>
              <w:t xml:space="preserve">: </w:t>
            </w:r>
            <w:r>
              <w:t xml:space="preserve">Armadilha </w:t>
            </w:r>
            <w:proofErr w:type="spellStart"/>
            <w:r>
              <w:t>McPhail</w:t>
            </w:r>
            <w:proofErr w:type="spellEnd"/>
            <w:r>
              <w:t xml:space="preserve"> para controle de Moscas-das-Frutas.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7BF188B7" w14:textId="77777777" w:rsidR="001930B6" w:rsidRDefault="001930B6">
            <w:pPr>
              <w:ind w:right="-130"/>
            </w:pPr>
          </w:p>
          <w:p w14:paraId="7C16C4B8" w14:textId="77777777" w:rsidR="001930B6" w:rsidRDefault="00C63972">
            <w:pPr>
              <w:ind w:right="-130"/>
            </w:pPr>
            <w:r>
              <w:t>Unidade</w:t>
            </w:r>
          </w:p>
          <w:p w14:paraId="1085CAF2"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7C76261" w14:textId="77777777" w:rsidR="001930B6" w:rsidRDefault="00C63972">
            <w:pPr>
              <w:spacing w:line="276" w:lineRule="auto"/>
              <w:ind w:left="-140"/>
            </w:pPr>
            <w:r>
              <w:t>30</w:t>
            </w:r>
          </w:p>
        </w:tc>
        <w:tc>
          <w:tcPr>
            <w:tcW w:w="1515" w:type="dxa"/>
            <w:tcBorders>
              <w:left w:val="single" w:sz="4" w:space="0" w:color="000000"/>
              <w:bottom w:val="single" w:sz="4" w:space="0" w:color="000000"/>
            </w:tcBorders>
            <w:vAlign w:val="center"/>
          </w:tcPr>
          <w:p w14:paraId="3716137B" w14:textId="77777777" w:rsidR="001930B6" w:rsidRDefault="00C63972">
            <w:r>
              <w:t>01</w:t>
            </w:r>
          </w:p>
        </w:tc>
        <w:tc>
          <w:tcPr>
            <w:tcW w:w="1320" w:type="dxa"/>
            <w:tcBorders>
              <w:left w:val="single" w:sz="4" w:space="0" w:color="000000"/>
              <w:bottom w:val="single" w:sz="4" w:space="0" w:color="000000"/>
            </w:tcBorders>
            <w:vAlign w:val="center"/>
          </w:tcPr>
          <w:p w14:paraId="64F6336B"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541F72A0"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557D4D66" w14:textId="77777777" w:rsidR="001930B6" w:rsidRDefault="001930B6">
            <w:pPr>
              <w:widowControl w:val="0"/>
              <w:spacing w:before="69" w:after="0"/>
              <w:ind w:left="110" w:right="70"/>
              <w:rPr>
                <w:b/>
              </w:rPr>
            </w:pPr>
          </w:p>
          <w:p w14:paraId="430F23C3" w14:textId="77777777" w:rsidR="001930B6" w:rsidRDefault="00C63972">
            <w:pPr>
              <w:widowControl w:val="0"/>
              <w:spacing w:before="69" w:after="0"/>
              <w:ind w:left="110" w:right="70"/>
              <w:rPr>
                <w:b/>
              </w:rPr>
            </w:pPr>
            <w:r>
              <w:rPr>
                <w:b/>
              </w:rPr>
              <w:t>41</w:t>
            </w:r>
          </w:p>
        </w:tc>
      </w:tr>
      <w:tr w:rsidR="001930B6" w14:paraId="7AA0E62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2805F332"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074F945E"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12FB8D67"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76C652F" w14:textId="77777777" w:rsidR="001930B6" w:rsidRDefault="00C63972">
            <w:pPr>
              <w:spacing w:line="276" w:lineRule="auto"/>
              <w:ind w:left="-140"/>
            </w:pPr>
            <w:r>
              <w:t>15</w:t>
            </w:r>
          </w:p>
        </w:tc>
        <w:tc>
          <w:tcPr>
            <w:tcW w:w="1515" w:type="dxa"/>
            <w:tcBorders>
              <w:left w:val="single" w:sz="4" w:space="0" w:color="000000"/>
              <w:bottom w:val="single" w:sz="4" w:space="0" w:color="000000"/>
            </w:tcBorders>
            <w:vAlign w:val="center"/>
          </w:tcPr>
          <w:p w14:paraId="7472A1D3" w14:textId="77777777" w:rsidR="001930B6" w:rsidRDefault="00C63972">
            <w:r>
              <w:t>01</w:t>
            </w:r>
          </w:p>
        </w:tc>
        <w:tc>
          <w:tcPr>
            <w:tcW w:w="1320" w:type="dxa"/>
            <w:tcBorders>
              <w:left w:val="single" w:sz="4" w:space="0" w:color="000000"/>
              <w:bottom w:val="single" w:sz="4" w:space="0" w:color="000000"/>
            </w:tcBorders>
            <w:vAlign w:val="center"/>
          </w:tcPr>
          <w:p w14:paraId="6CB70F1D"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5CBC84A"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5CFA95B" w14:textId="77777777" w:rsidR="001930B6" w:rsidRDefault="001930B6">
            <w:pPr>
              <w:widowControl w:val="0"/>
              <w:pBdr>
                <w:top w:val="nil"/>
                <w:left w:val="nil"/>
                <w:bottom w:val="nil"/>
                <w:right w:val="nil"/>
                <w:between w:val="nil"/>
              </w:pBdr>
              <w:spacing w:before="0" w:after="0" w:line="276" w:lineRule="auto"/>
              <w:jc w:val="left"/>
            </w:pPr>
          </w:p>
        </w:tc>
      </w:tr>
      <w:tr w:rsidR="001930B6" w14:paraId="43FBEBD1"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09AADEDC"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7B344C4D"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20601086"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066A38C" w14:textId="77777777" w:rsidR="001930B6" w:rsidRDefault="00C63972">
            <w:pPr>
              <w:spacing w:line="276" w:lineRule="auto"/>
              <w:ind w:left="-140"/>
            </w:pPr>
            <w:r>
              <w:t>30</w:t>
            </w:r>
          </w:p>
        </w:tc>
        <w:tc>
          <w:tcPr>
            <w:tcW w:w="1515" w:type="dxa"/>
            <w:tcBorders>
              <w:left w:val="single" w:sz="4" w:space="0" w:color="000000"/>
              <w:bottom w:val="single" w:sz="4" w:space="0" w:color="000000"/>
            </w:tcBorders>
            <w:vAlign w:val="center"/>
          </w:tcPr>
          <w:p w14:paraId="1C9CF48C" w14:textId="77777777" w:rsidR="001930B6" w:rsidRDefault="00C63972">
            <w:r>
              <w:t>01</w:t>
            </w:r>
          </w:p>
        </w:tc>
        <w:tc>
          <w:tcPr>
            <w:tcW w:w="1320" w:type="dxa"/>
            <w:tcBorders>
              <w:left w:val="single" w:sz="4" w:space="0" w:color="000000"/>
              <w:bottom w:val="single" w:sz="4" w:space="0" w:color="000000"/>
            </w:tcBorders>
            <w:vAlign w:val="center"/>
          </w:tcPr>
          <w:p w14:paraId="4C5E6BA9"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5D551333"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23CE7F72" w14:textId="77777777" w:rsidR="001930B6" w:rsidRDefault="001930B6">
            <w:pPr>
              <w:widowControl w:val="0"/>
              <w:pBdr>
                <w:top w:val="nil"/>
                <w:left w:val="nil"/>
                <w:bottom w:val="nil"/>
                <w:right w:val="nil"/>
                <w:between w:val="nil"/>
              </w:pBdr>
              <w:spacing w:before="0" w:after="0" w:line="276" w:lineRule="auto"/>
              <w:jc w:val="left"/>
            </w:pPr>
          </w:p>
        </w:tc>
      </w:tr>
      <w:tr w:rsidR="001930B6" w14:paraId="440D1E59"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32927BA1" w14:textId="77777777" w:rsidR="001930B6" w:rsidRDefault="00C63972">
            <w:pPr>
              <w:widowControl w:val="0"/>
              <w:rPr>
                <w:color w:val="FF0000"/>
              </w:rPr>
            </w:pPr>
            <w:r>
              <w:rPr>
                <w:color w:val="000000"/>
              </w:rPr>
              <w:t>32</w:t>
            </w:r>
          </w:p>
        </w:tc>
        <w:tc>
          <w:tcPr>
            <w:tcW w:w="4980" w:type="dxa"/>
            <w:tcBorders>
              <w:left w:val="single" w:sz="4" w:space="0" w:color="000000"/>
              <w:bottom w:val="single" w:sz="4" w:space="0" w:color="000000"/>
              <w:right w:val="single" w:sz="4" w:space="0" w:color="000000"/>
            </w:tcBorders>
            <w:vAlign w:val="center"/>
          </w:tcPr>
          <w:p w14:paraId="389DAD00" w14:textId="77777777" w:rsidR="001930B6" w:rsidRDefault="00C63972">
            <w:pPr>
              <w:widowControl w:val="0"/>
              <w:spacing w:before="197" w:after="0"/>
              <w:ind w:right="158"/>
              <w:jc w:val="both"/>
            </w:pPr>
            <w:r>
              <w:rPr>
                <w:b/>
              </w:rPr>
              <w:t xml:space="preserve">Proteína </w:t>
            </w:r>
            <w:proofErr w:type="spellStart"/>
            <w:r>
              <w:rPr>
                <w:b/>
              </w:rPr>
              <w:t>hidrolizada</w:t>
            </w:r>
            <w:proofErr w:type="spellEnd"/>
            <w:r>
              <w:rPr>
                <w:b/>
              </w:rPr>
              <w:t xml:space="preserve"> para Armadilha </w:t>
            </w:r>
            <w:proofErr w:type="spellStart"/>
            <w:r>
              <w:rPr>
                <w:b/>
              </w:rPr>
              <w:t>McPhail</w:t>
            </w:r>
            <w:proofErr w:type="spellEnd"/>
            <w:r>
              <w:rPr>
                <w:b/>
              </w:rPr>
              <w:t xml:space="preserve">: </w:t>
            </w:r>
            <w:r>
              <w:t xml:space="preserve">Atrativo alimentar - proteína hidrolisada - para uso em armadilha </w:t>
            </w:r>
            <w:proofErr w:type="spellStart"/>
            <w:r>
              <w:t>McPhail</w:t>
            </w:r>
            <w:proofErr w:type="spellEnd"/>
            <w:r>
              <w:t xml:space="preserve">. O produto deve estar com no mínimo 80% de seu prazo de validade. Embalagem de 1 litro.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1402A6DA" w14:textId="77777777" w:rsidR="001930B6" w:rsidRDefault="00C63972">
            <w:pPr>
              <w:ind w:right="-130"/>
            </w:pPr>
            <w:r>
              <w:t>Litro</w:t>
            </w:r>
          </w:p>
          <w:p w14:paraId="44C7C878"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F62842D" w14:textId="77777777" w:rsidR="001930B6" w:rsidRDefault="00C63972">
            <w:pPr>
              <w:spacing w:line="276" w:lineRule="auto"/>
              <w:ind w:left="-140"/>
            </w:pPr>
            <w:r>
              <w:t>22</w:t>
            </w:r>
          </w:p>
        </w:tc>
        <w:tc>
          <w:tcPr>
            <w:tcW w:w="1515" w:type="dxa"/>
            <w:tcBorders>
              <w:left w:val="single" w:sz="4" w:space="0" w:color="000000"/>
              <w:bottom w:val="single" w:sz="4" w:space="0" w:color="000000"/>
            </w:tcBorders>
            <w:vAlign w:val="center"/>
          </w:tcPr>
          <w:p w14:paraId="4175915B" w14:textId="77777777" w:rsidR="001930B6" w:rsidRDefault="00C63972">
            <w:r>
              <w:t>01</w:t>
            </w:r>
          </w:p>
        </w:tc>
        <w:tc>
          <w:tcPr>
            <w:tcW w:w="1320" w:type="dxa"/>
            <w:tcBorders>
              <w:left w:val="single" w:sz="4" w:space="0" w:color="000000"/>
              <w:bottom w:val="single" w:sz="4" w:space="0" w:color="000000"/>
            </w:tcBorders>
            <w:vAlign w:val="center"/>
          </w:tcPr>
          <w:p w14:paraId="5656362F"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4699904"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22201688" w14:textId="77777777" w:rsidR="001930B6" w:rsidRDefault="00C63972">
            <w:pPr>
              <w:widowControl w:val="0"/>
              <w:spacing w:before="196" w:after="0"/>
              <w:ind w:left="40" w:right="70"/>
              <w:rPr>
                <w:b/>
              </w:rPr>
            </w:pPr>
            <w:r>
              <w:rPr>
                <w:b/>
              </w:rPr>
              <w:t>33</w:t>
            </w:r>
          </w:p>
        </w:tc>
      </w:tr>
      <w:tr w:rsidR="001930B6" w14:paraId="481489E8"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65205FD"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53BC8397"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0211190B"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4FA5EA9" w14:textId="77777777" w:rsidR="001930B6" w:rsidRDefault="00C63972">
            <w:pPr>
              <w:spacing w:line="276" w:lineRule="auto"/>
              <w:ind w:left="-140"/>
            </w:pPr>
            <w:r>
              <w:t>11</w:t>
            </w:r>
          </w:p>
        </w:tc>
        <w:tc>
          <w:tcPr>
            <w:tcW w:w="1515" w:type="dxa"/>
            <w:tcBorders>
              <w:left w:val="single" w:sz="4" w:space="0" w:color="000000"/>
              <w:bottom w:val="single" w:sz="4" w:space="0" w:color="000000"/>
            </w:tcBorders>
            <w:vAlign w:val="center"/>
          </w:tcPr>
          <w:p w14:paraId="740E64EB" w14:textId="77777777" w:rsidR="001930B6" w:rsidRDefault="00C63972">
            <w:r>
              <w:t>01</w:t>
            </w:r>
          </w:p>
        </w:tc>
        <w:tc>
          <w:tcPr>
            <w:tcW w:w="1320" w:type="dxa"/>
            <w:tcBorders>
              <w:left w:val="single" w:sz="4" w:space="0" w:color="000000"/>
              <w:bottom w:val="single" w:sz="4" w:space="0" w:color="000000"/>
            </w:tcBorders>
            <w:vAlign w:val="center"/>
          </w:tcPr>
          <w:p w14:paraId="67426EF3"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7AA7498C"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7EBD87ED" w14:textId="77777777" w:rsidR="001930B6" w:rsidRDefault="001930B6">
            <w:pPr>
              <w:widowControl w:val="0"/>
              <w:pBdr>
                <w:top w:val="nil"/>
                <w:left w:val="nil"/>
                <w:bottom w:val="nil"/>
                <w:right w:val="nil"/>
                <w:between w:val="nil"/>
              </w:pBdr>
              <w:spacing w:before="0" w:after="0" w:line="276" w:lineRule="auto"/>
              <w:jc w:val="left"/>
            </w:pPr>
          </w:p>
        </w:tc>
      </w:tr>
      <w:tr w:rsidR="001930B6" w14:paraId="5ED868D7"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56FB5808"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036D0114"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07CF0B66"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CF50533" w14:textId="77777777" w:rsidR="001930B6" w:rsidRDefault="00C63972">
            <w:pPr>
              <w:spacing w:line="276" w:lineRule="auto"/>
              <w:ind w:left="-140"/>
            </w:pPr>
            <w:r>
              <w:t>22</w:t>
            </w:r>
          </w:p>
        </w:tc>
        <w:tc>
          <w:tcPr>
            <w:tcW w:w="1515" w:type="dxa"/>
            <w:tcBorders>
              <w:left w:val="single" w:sz="4" w:space="0" w:color="000000"/>
              <w:bottom w:val="single" w:sz="4" w:space="0" w:color="000000"/>
            </w:tcBorders>
            <w:vAlign w:val="center"/>
          </w:tcPr>
          <w:p w14:paraId="4ED53165" w14:textId="77777777" w:rsidR="001930B6" w:rsidRDefault="00C63972">
            <w:r>
              <w:t>01</w:t>
            </w:r>
          </w:p>
        </w:tc>
        <w:tc>
          <w:tcPr>
            <w:tcW w:w="1320" w:type="dxa"/>
            <w:tcBorders>
              <w:left w:val="single" w:sz="4" w:space="0" w:color="000000"/>
              <w:bottom w:val="single" w:sz="4" w:space="0" w:color="000000"/>
            </w:tcBorders>
            <w:vAlign w:val="center"/>
          </w:tcPr>
          <w:p w14:paraId="63D4CE8C"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7604CF69"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195E755" w14:textId="77777777" w:rsidR="001930B6" w:rsidRDefault="001930B6">
            <w:pPr>
              <w:widowControl w:val="0"/>
              <w:pBdr>
                <w:top w:val="nil"/>
                <w:left w:val="nil"/>
                <w:bottom w:val="nil"/>
                <w:right w:val="nil"/>
                <w:between w:val="nil"/>
              </w:pBdr>
              <w:spacing w:before="0" w:after="0" w:line="276" w:lineRule="auto"/>
              <w:jc w:val="left"/>
            </w:pPr>
          </w:p>
        </w:tc>
      </w:tr>
      <w:tr w:rsidR="001930B6" w14:paraId="519803F7"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2F3AEC74" w14:textId="77777777" w:rsidR="001930B6" w:rsidRDefault="00C63972">
            <w:pPr>
              <w:widowControl w:val="0"/>
              <w:rPr>
                <w:color w:val="FF0000"/>
              </w:rPr>
            </w:pPr>
            <w:r>
              <w:rPr>
                <w:color w:val="000000"/>
              </w:rPr>
              <w:t>33</w:t>
            </w:r>
          </w:p>
        </w:tc>
        <w:tc>
          <w:tcPr>
            <w:tcW w:w="4980" w:type="dxa"/>
            <w:tcBorders>
              <w:left w:val="single" w:sz="4" w:space="0" w:color="000000"/>
              <w:bottom w:val="single" w:sz="4" w:space="0" w:color="000000"/>
              <w:right w:val="single" w:sz="4" w:space="0" w:color="000000"/>
            </w:tcBorders>
            <w:vAlign w:val="center"/>
          </w:tcPr>
          <w:p w14:paraId="028DEAA6" w14:textId="77777777" w:rsidR="001930B6" w:rsidRDefault="00C63972">
            <w:pPr>
              <w:widowControl w:val="0"/>
              <w:spacing w:before="197" w:after="0"/>
              <w:ind w:right="160"/>
              <w:jc w:val="both"/>
            </w:pPr>
            <w:r>
              <w:rPr>
                <w:b/>
              </w:rPr>
              <w:t xml:space="preserve">Armadilha adesiva amarela: </w:t>
            </w:r>
            <w:r>
              <w:t xml:space="preserve">Armadilha à base de placa adesiva amarela, com adesivo em ambas as faces, na cor amarela de 24,5 cm de altura X 10 cm de largura.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196F80E1" w14:textId="77777777" w:rsidR="001930B6" w:rsidRDefault="00C63972">
            <w:pPr>
              <w:ind w:right="-130"/>
            </w:pPr>
            <w:r>
              <w:t>Unidade</w:t>
            </w: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5AFEF69"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29807E6A" w14:textId="77777777" w:rsidR="001930B6" w:rsidRDefault="00C63972">
            <w:r>
              <w:t>05</w:t>
            </w:r>
          </w:p>
        </w:tc>
        <w:tc>
          <w:tcPr>
            <w:tcW w:w="1320" w:type="dxa"/>
            <w:tcBorders>
              <w:left w:val="single" w:sz="4" w:space="0" w:color="000000"/>
              <w:bottom w:val="single" w:sz="4" w:space="0" w:color="000000"/>
            </w:tcBorders>
            <w:vAlign w:val="center"/>
          </w:tcPr>
          <w:p w14:paraId="417E783B"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2BD75377" w14:textId="77777777" w:rsidR="001930B6" w:rsidRDefault="00C63972">
            <w:r>
              <w:t>120</w:t>
            </w:r>
          </w:p>
        </w:tc>
        <w:tc>
          <w:tcPr>
            <w:tcW w:w="1515" w:type="dxa"/>
            <w:vMerge w:val="restart"/>
            <w:tcBorders>
              <w:left w:val="single" w:sz="4" w:space="0" w:color="000000"/>
              <w:bottom w:val="single" w:sz="4" w:space="0" w:color="000000"/>
              <w:right w:val="single" w:sz="4" w:space="0" w:color="000000"/>
            </w:tcBorders>
            <w:vAlign w:val="center"/>
          </w:tcPr>
          <w:p w14:paraId="7EA9C282" w14:textId="77777777" w:rsidR="001930B6" w:rsidRDefault="00C63972">
            <w:pPr>
              <w:widowControl w:val="0"/>
              <w:spacing w:before="196" w:after="0"/>
              <w:ind w:left="40" w:right="70"/>
              <w:rPr>
                <w:b/>
              </w:rPr>
            </w:pPr>
            <w:r>
              <w:rPr>
                <w:b/>
              </w:rPr>
              <w:t>235</w:t>
            </w:r>
          </w:p>
        </w:tc>
      </w:tr>
      <w:tr w:rsidR="001930B6" w14:paraId="68989852"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FDCF59E"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6AC794E6"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05A827FB"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F12755E" w14:textId="77777777" w:rsidR="001930B6" w:rsidRDefault="00C63972">
            <w:pPr>
              <w:spacing w:line="276" w:lineRule="auto"/>
              <w:ind w:left="-140"/>
            </w:pPr>
            <w:r>
              <w:t>45</w:t>
            </w:r>
          </w:p>
        </w:tc>
        <w:tc>
          <w:tcPr>
            <w:tcW w:w="1515" w:type="dxa"/>
            <w:tcBorders>
              <w:left w:val="single" w:sz="4" w:space="0" w:color="000000"/>
              <w:bottom w:val="single" w:sz="4" w:space="0" w:color="000000"/>
            </w:tcBorders>
            <w:vAlign w:val="center"/>
          </w:tcPr>
          <w:p w14:paraId="222D5EEF" w14:textId="77777777" w:rsidR="001930B6" w:rsidRDefault="00C63972">
            <w:r>
              <w:t>05</w:t>
            </w:r>
          </w:p>
        </w:tc>
        <w:tc>
          <w:tcPr>
            <w:tcW w:w="1320" w:type="dxa"/>
            <w:tcBorders>
              <w:left w:val="single" w:sz="4" w:space="0" w:color="000000"/>
              <w:bottom w:val="single" w:sz="4" w:space="0" w:color="000000"/>
            </w:tcBorders>
            <w:vAlign w:val="center"/>
          </w:tcPr>
          <w:p w14:paraId="419FAAC0"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25665CDF" w14:textId="77777777" w:rsidR="001930B6" w:rsidRDefault="00C63972">
            <w:r>
              <w:t>120</w:t>
            </w:r>
          </w:p>
        </w:tc>
        <w:tc>
          <w:tcPr>
            <w:tcW w:w="1515" w:type="dxa"/>
            <w:vMerge/>
            <w:tcBorders>
              <w:left w:val="single" w:sz="4" w:space="0" w:color="000000"/>
              <w:bottom w:val="single" w:sz="4" w:space="0" w:color="000000"/>
              <w:right w:val="single" w:sz="4" w:space="0" w:color="000000"/>
            </w:tcBorders>
            <w:vAlign w:val="center"/>
          </w:tcPr>
          <w:p w14:paraId="630597AC" w14:textId="77777777" w:rsidR="001930B6" w:rsidRDefault="001930B6">
            <w:pPr>
              <w:widowControl w:val="0"/>
              <w:pBdr>
                <w:top w:val="nil"/>
                <w:left w:val="nil"/>
                <w:bottom w:val="nil"/>
                <w:right w:val="nil"/>
                <w:between w:val="nil"/>
              </w:pBdr>
              <w:spacing w:before="0" w:after="0" w:line="276" w:lineRule="auto"/>
              <w:jc w:val="left"/>
            </w:pPr>
          </w:p>
        </w:tc>
      </w:tr>
      <w:tr w:rsidR="001930B6" w14:paraId="44E2F030"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1185EC6"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5EF8BBBA"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0746BAB2"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F74F643"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051839A4" w14:textId="77777777" w:rsidR="001930B6" w:rsidRDefault="00C63972">
            <w:r>
              <w:t>05</w:t>
            </w:r>
          </w:p>
        </w:tc>
        <w:tc>
          <w:tcPr>
            <w:tcW w:w="1320" w:type="dxa"/>
            <w:tcBorders>
              <w:left w:val="single" w:sz="4" w:space="0" w:color="000000"/>
              <w:bottom w:val="single" w:sz="4" w:space="0" w:color="000000"/>
            </w:tcBorders>
            <w:vAlign w:val="center"/>
          </w:tcPr>
          <w:p w14:paraId="0D67FF21"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69B35174" w14:textId="77777777" w:rsidR="001930B6" w:rsidRDefault="00C63972">
            <w:r>
              <w:t>120</w:t>
            </w:r>
          </w:p>
        </w:tc>
        <w:tc>
          <w:tcPr>
            <w:tcW w:w="1515" w:type="dxa"/>
            <w:vMerge/>
            <w:tcBorders>
              <w:left w:val="single" w:sz="4" w:space="0" w:color="000000"/>
              <w:bottom w:val="single" w:sz="4" w:space="0" w:color="000000"/>
              <w:right w:val="single" w:sz="4" w:space="0" w:color="000000"/>
            </w:tcBorders>
            <w:vAlign w:val="center"/>
          </w:tcPr>
          <w:p w14:paraId="1F48BF63" w14:textId="77777777" w:rsidR="001930B6" w:rsidRDefault="001930B6">
            <w:pPr>
              <w:widowControl w:val="0"/>
              <w:pBdr>
                <w:top w:val="nil"/>
                <w:left w:val="nil"/>
                <w:bottom w:val="nil"/>
                <w:right w:val="nil"/>
                <w:between w:val="nil"/>
              </w:pBdr>
              <w:spacing w:before="0" w:after="0" w:line="276" w:lineRule="auto"/>
              <w:jc w:val="left"/>
            </w:pPr>
          </w:p>
        </w:tc>
      </w:tr>
      <w:tr w:rsidR="001930B6" w14:paraId="34D7CFA0"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51253641" w14:textId="77777777" w:rsidR="001930B6" w:rsidRDefault="00C63972">
            <w:pPr>
              <w:widowControl w:val="0"/>
              <w:rPr>
                <w:color w:val="FF0000"/>
              </w:rPr>
            </w:pPr>
            <w:r>
              <w:rPr>
                <w:color w:val="000000"/>
              </w:rPr>
              <w:t>34</w:t>
            </w:r>
          </w:p>
        </w:tc>
        <w:tc>
          <w:tcPr>
            <w:tcW w:w="4980" w:type="dxa"/>
            <w:tcBorders>
              <w:left w:val="single" w:sz="4" w:space="0" w:color="000000"/>
              <w:bottom w:val="single" w:sz="4" w:space="0" w:color="000000"/>
              <w:right w:val="single" w:sz="4" w:space="0" w:color="000000"/>
            </w:tcBorders>
            <w:vAlign w:val="center"/>
          </w:tcPr>
          <w:p w14:paraId="1B9F4D22" w14:textId="77777777" w:rsidR="001930B6" w:rsidRDefault="00C63972">
            <w:pPr>
              <w:widowControl w:val="0"/>
              <w:spacing w:before="197" w:after="0"/>
              <w:ind w:right="215"/>
              <w:jc w:val="both"/>
            </w:pPr>
            <w:r>
              <w:rPr>
                <w:b/>
              </w:rPr>
              <w:t xml:space="preserve">Armadilha adesiva azul: </w:t>
            </w:r>
            <w:r>
              <w:t xml:space="preserve">Armadilha à base de placa adesiva azul, com adesivo em ambas as faces, na cor azul de 24,5 cm de altura X 10 cm de largura.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495ECBF2" w14:textId="77777777" w:rsidR="001930B6" w:rsidRDefault="00C63972">
            <w:pPr>
              <w:ind w:right="-130"/>
            </w:pPr>
            <w:r>
              <w:t>Unidade</w:t>
            </w: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4C2DE67"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52DAE6F0" w14:textId="77777777" w:rsidR="001930B6" w:rsidRDefault="00C63972">
            <w:r>
              <w:t>05</w:t>
            </w:r>
          </w:p>
        </w:tc>
        <w:tc>
          <w:tcPr>
            <w:tcW w:w="1320" w:type="dxa"/>
            <w:tcBorders>
              <w:left w:val="single" w:sz="4" w:space="0" w:color="000000"/>
              <w:bottom w:val="single" w:sz="4" w:space="0" w:color="000000"/>
            </w:tcBorders>
            <w:vAlign w:val="center"/>
          </w:tcPr>
          <w:p w14:paraId="32DA7701"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021437D6" w14:textId="77777777" w:rsidR="001930B6" w:rsidRDefault="00C63972">
            <w:r>
              <w:t>120</w:t>
            </w:r>
          </w:p>
        </w:tc>
        <w:tc>
          <w:tcPr>
            <w:tcW w:w="1515" w:type="dxa"/>
            <w:tcBorders>
              <w:left w:val="single" w:sz="4" w:space="0" w:color="000000"/>
              <w:bottom w:val="single" w:sz="4" w:space="0" w:color="000000"/>
              <w:right w:val="single" w:sz="4" w:space="0" w:color="000000"/>
            </w:tcBorders>
            <w:vAlign w:val="center"/>
          </w:tcPr>
          <w:p w14:paraId="5CAEB161" w14:textId="77777777" w:rsidR="001930B6" w:rsidRDefault="00C63972">
            <w:pPr>
              <w:widowControl w:val="0"/>
              <w:spacing w:before="196" w:after="0"/>
              <w:ind w:left="40" w:right="70"/>
              <w:rPr>
                <w:b/>
              </w:rPr>
            </w:pPr>
            <w:r>
              <w:rPr>
                <w:b/>
              </w:rPr>
              <w:t>235</w:t>
            </w:r>
          </w:p>
        </w:tc>
      </w:tr>
      <w:tr w:rsidR="001930B6" w14:paraId="3DFC706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5645017E"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30572CD8"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1B602DCB"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3C9779F" w14:textId="77777777" w:rsidR="001930B6" w:rsidRDefault="00C63972">
            <w:pPr>
              <w:spacing w:line="276" w:lineRule="auto"/>
              <w:ind w:left="-140"/>
            </w:pPr>
            <w:r>
              <w:t>45</w:t>
            </w:r>
          </w:p>
        </w:tc>
        <w:tc>
          <w:tcPr>
            <w:tcW w:w="1515" w:type="dxa"/>
            <w:tcBorders>
              <w:left w:val="single" w:sz="4" w:space="0" w:color="000000"/>
              <w:bottom w:val="single" w:sz="4" w:space="0" w:color="000000"/>
            </w:tcBorders>
            <w:vAlign w:val="center"/>
          </w:tcPr>
          <w:p w14:paraId="72FEF569" w14:textId="77777777" w:rsidR="001930B6" w:rsidRDefault="00C63972">
            <w:r>
              <w:t>05</w:t>
            </w:r>
          </w:p>
        </w:tc>
        <w:tc>
          <w:tcPr>
            <w:tcW w:w="1320" w:type="dxa"/>
            <w:tcBorders>
              <w:left w:val="single" w:sz="4" w:space="0" w:color="000000"/>
              <w:bottom w:val="single" w:sz="4" w:space="0" w:color="000000"/>
            </w:tcBorders>
            <w:vAlign w:val="center"/>
          </w:tcPr>
          <w:p w14:paraId="3A19B781"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07A19B2C" w14:textId="77777777" w:rsidR="001930B6" w:rsidRDefault="00C63972">
            <w:r>
              <w:t>120</w:t>
            </w:r>
          </w:p>
        </w:tc>
        <w:tc>
          <w:tcPr>
            <w:tcW w:w="1515" w:type="dxa"/>
            <w:vMerge w:val="restart"/>
            <w:tcBorders>
              <w:left w:val="single" w:sz="4" w:space="0" w:color="000000"/>
              <w:bottom w:val="single" w:sz="4" w:space="0" w:color="000000"/>
              <w:right w:val="single" w:sz="4" w:space="0" w:color="000000"/>
            </w:tcBorders>
            <w:vAlign w:val="center"/>
          </w:tcPr>
          <w:p w14:paraId="5DCA8926" w14:textId="77777777" w:rsidR="001930B6" w:rsidRDefault="001930B6">
            <w:pPr>
              <w:widowControl w:val="0"/>
              <w:spacing w:before="196" w:after="0"/>
              <w:ind w:left="40" w:right="70"/>
              <w:rPr>
                <w:b/>
              </w:rPr>
            </w:pPr>
          </w:p>
        </w:tc>
      </w:tr>
      <w:tr w:rsidR="001930B6" w14:paraId="561556D1"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187164C8"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51341111"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557F8CCB"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9493CDD"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29B09A17" w14:textId="77777777" w:rsidR="001930B6" w:rsidRDefault="00C63972">
            <w:r>
              <w:t>05</w:t>
            </w:r>
          </w:p>
        </w:tc>
        <w:tc>
          <w:tcPr>
            <w:tcW w:w="1320" w:type="dxa"/>
            <w:tcBorders>
              <w:left w:val="single" w:sz="4" w:space="0" w:color="000000"/>
              <w:bottom w:val="single" w:sz="4" w:space="0" w:color="000000"/>
            </w:tcBorders>
            <w:vAlign w:val="center"/>
          </w:tcPr>
          <w:p w14:paraId="771439D8"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5DFC1D56" w14:textId="77777777" w:rsidR="001930B6" w:rsidRDefault="00C63972">
            <w:r>
              <w:t>120</w:t>
            </w:r>
          </w:p>
        </w:tc>
        <w:tc>
          <w:tcPr>
            <w:tcW w:w="1515" w:type="dxa"/>
            <w:vMerge/>
            <w:tcBorders>
              <w:left w:val="single" w:sz="4" w:space="0" w:color="000000"/>
              <w:bottom w:val="single" w:sz="4" w:space="0" w:color="000000"/>
              <w:right w:val="single" w:sz="4" w:space="0" w:color="000000"/>
            </w:tcBorders>
            <w:vAlign w:val="center"/>
          </w:tcPr>
          <w:p w14:paraId="2BFE4E7A" w14:textId="77777777" w:rsidR="001930B6" w:rsidRDefault="001930B6">
            <w:pPr>
              <w:widowControl w:val="0"/>
              <w:pBdr>
                <w:top w:val="nil"/>
                <w:left w:val="nil"/>
                <w:bottom w:val="nil"/>
                <w:right w:val="nil"/>
                <w:between w:val="nil"/>
              </w:pBdr>
              <w:spacing w:before="0" w:after="0" w:line="276" w:lineRule="auto"/>
              <w:jc w:val="left"/>
            </w:pPr>
          </w:p>
        </w:tc>
      </w:tr>
    </w:tbl>
    <w:p w14:paraId="0BB0681F" w14:textId="77777777" w:rsidR="001930B6" w:rsidRDefault="001930B6">
      <w:pPr>
        <w:spacing w:before="0" w:after="0"/>
        <w:jc w:val="left"/>
        <w:rPr>
          <w:rFonts w:ascii="Arial" w:eastAsia="Arial" w:hAnsi="Arial" w:cs="Arial"/>
          <w:color w:val="000000"/>
        </w:rPr>
      </w:pPr>
    </w:p>
    <w:p w14:paraId="099718B9" w14:textId="77777777" w:rsidR="001930B6" w:rsidRDefault="001930B6">
      <w:pPr>
        <w:ind w:left="-57"/>
        <w:rPr>
          <w:b/>
          <w:sz w:val="24"/>
          <w:szCs w:val="24"/>
        </w:rPr>
      </w:pPr>
    </w:p>
    <w:p w14:paraId="049C322C" w14:textId="77777777" w:rsidR="001930B6" w:rsidRDefault="001930B6">
      <w:pPr>
        <w:spacing w:before="0" w:after="0"/>
        <w:jc w:val="left"/>
        <w:rPr>
          <w:rFonts w:ascii="Arial" w:eastAsia="Arial" w:hAnsi="Arial" w:cs="Arial"/>
          <w:color w:val="000000"/>
        </w:rPr>
      </w:pPr>
    </w:p>
    <w:tbl>
      <w:tblPr>
        <w:tblStyle w:val="ac"/>
        <w:tblW w:w="14353" w:type="dxa"/>
        <w:tblInd w:w="271" w:type="dxa"/>
        <w:tblLayout w:type="fixed"/>
        <w:tblLook w:val="0600" w:firstRow="0" w:lastRow="0" w:firstColumn="0" w:lastColumn="0" w:noHBand="1" w:noVBand="1"/>
      </w:tblPr>
      <w:tblGrid>
        <w:gridCol w:w="1192"/>
        <w:gridCol w:w="4719"/>
        <w:gridCol w:w="1276"/>
        <w:gridCol w:w="1094"/>
        <w:gridCol w:w="1155"/>
        <w:gridCol w:w="1140"/>
        <w:gridCol w:w="1200"/>
        <w:gridCol w:w="1430"/>
        <w:gridCol w:w="1147"/>
      </w:tblGrid>
      <w:tr w:rsidR="001930B6" w14:paraId="2BC80F98" w14:textId="77777777">
        <w:trPr>
          <w:trHeight w:val="770"/>
        </w:trPr>
        <w:tc>
          <w:tcPr>
            <w:tcW w:w="14353" w:type="dxa"/>
            <w:gridSpan w:val="9"/>
            <w:tcBorders>
              <w:top w:val="single" w:sz="8" w:space="0" w:color="000000"/>
              <w:left w:val="single" w:sz="8" w:space="0" w:color="000000"/>
              <w:bottom w:val="single" w:sz="8" w:space="0" w:color="000000"/>
            </w:tcBorders>
            <w:shd w:val="clear" w:color="auto" w:fill="33FF99"/>
            <w:vAlign w:val="bottom"/>
          </w:tcPr>
          <w:p w14:paraId="773D87F7" w14:textId="77777777" w:rsidR="001930B6" w:rsidRDefault="00C63972">
            <w:pPr>
              <w:spacing w:before="0" w:after="0"/>
              <w:rPr>
                <w:b/>
                <w:sz w:val="24"/>
                <w:szCs w:val="24"/>
              </w:rPr>
            </w:pPr>
            <w:r>
              <w:rPr>
                <w:b/>
                <w:sz w:val="24"/>
                <w:szCs w:val="24"/>
              </w:rPr>
              <w:t>ITENS DIVERSOS</w:t>
            </w:r>
          </w:p>
          <w:p w14:paraId="0E960199" w14:textId="77777777" w:rsidR="001930B6" w:rsidRDefault="00C63972">
            <w:pPr>
              <w:spacing w:before="0" w:after="0"/>
              <w:ind w:left="-57"/>
              <w:rPr>
                <w:sz w:val="24"/>
                <w:szCs w:val="24"/>
              </w:rPr>
            </w:pPr>
            <w:r>
              <w:rPr>
                <w:b/>
                <w:sz w:val="22"/>
                <w:szCs w:val="22"/>
              </w:rPr>
              <w:t xml:space="preserve">   Participantes: </w:t>
            </w:r>
            <w:r>
              <w:rPr>
                <w:i/>
              </w:rPr>
              <w:t xml:space="preserve">Campis </w:t>
            </w:r>
            <w:r>
              <w:t>Petrolina Zona Rural, Petrolina, Ouricuri, Santa Maria e Salgueiro</w:t>
            </w:r>
            <w:r>
              <w:rPr>
                <w:sz w:val="24"/>
                <w:szCs w:val="24"/>
              </w:rPr>
              <w:t xml:space="preserve"> </w:t>
            </w:r>
          </w:p>
        </w:tc>
      </w:tr>
      <w:tr w:rsidR="001930B6" w14:paraId="3CEDADDF" w14:textId="77777777">
        <w:trPr>
          <w:trHeight w:val="839"/>
        </w:trPr>
        <w:tc>
          <w:tcPr>
            <w:tcW w:w="1192" w:type="dxa"/>
            <w:tcBorders>
              <w:top w:val="single" w:sz="8" w:space="0" w:color="000000"/>
              <w:left w:val="single" w:sz="8" w:space="0" w:color="000000"/>
              <w:bottom w:val="single" w:sz="8" w:space="0" w:color="000000"/>
            </w:tcBorders>
            <w:shd w:val="clear" w:color="auto" w:fill="33FF99"/>
            <w:vAlign w:val="bottom"/>
          </w:tcPr>
          <w:p w14:paraId="350AF8DC" w14:textId="77777777" w:rsidR="001930B6" w:rsidRDefault="00C63972">
            <w:pPr>
              <w:spacing w:before="0" w:after="0"/>
              <w:rPr>
                <w:rFonts w:ascii="Arial" w:eastAsia="Arial" w:hAnsi="Arial" w:cs="Arial"/>
                <w:b/>
              </w:rPr>
            </w:pPr>
            <w:r>
              <w:rPr>
                <w:b/>
              </w:rPr>
              <w:t>Item</w:t>
            </w:r>
          </w:p>
        </w:tc>
        <w:tc>
          <w:tcPr>
            <w:tcW w:w="4719" w:type="dxa"/>
            <w:tcBorders>
              <w:top w:val="single" w:sz="8" w:space="0" w:color="000000"/>
              <w:left w:val="single" w:sz="8" w:space="0" w:color="000000"/>
              <w:bottom w:val="single" w:sz="8" w:space="0" w:color="000000"/>
            </w:tcBorders>
            <w:shd w:val="clear" w:color="auto" w:fill="33FF99"/>
            <w:vAlign w:val="bottom"/>
          </w:tcPr>
          <w:p w14:paraId="00F9E412" w14:textId="77777777" w:rsidR="001930B6" w:rsidRDefault="00C63972">
            <w:pPr>
              <w:spacing w:before="0" w:after="0"/>
              <w:rPr>
                <w:rFonts w:ascii="Arial" w:eastAsia="Arial" w:hAnsi="Arial" w:cs="Arial"/>
                <w:b/>
              </w:rPr>
            </w:pPr>
            <w:r>
              <w:rPr>
                <w:b/>
              </w:rPr>
              <w:t xml:space="preserve"> Descrição</w:t>
            </w:r>
          </w:p>
        </w:tc>
        <w:tc>
          <w:tcPr>
            <w:tcW w:w="1276" w:type="dxa"/>
            <w:tcBorders>
              <w:top w:val="single" w:sz="8" w:space="0" w:color="000000"/>
              <w:left w:val="single" w:sz="8" w:space="0" w:color="000000"/>
              <w:bottom w:val="single" w:sz="8" w:space="0" w:color="000000"/>
            </w:tcBorders>
            <w:shd w:val="clear" w:color="auto" w:fill="33FF99"/>
            <w:vAlign w:val="bottom"/>
          </w:tcPr>
          <w:p w14:paraId="0DAF3958" w14:textId="77777777" w:rsidR="001930B6" w:rsidRDefault="00C63972">
            <w:pPr>
              <w:spacing w:before="0" w:after="0"/>
              <w:jc w:val="left"/>
              <w:rPr>
                <w:rFonts w:ascii="Arial" w:eastAsia="Arial" w:hAnsi="Arial" w:cs="Arial"/>
                <w:b/>
              </w:rPr>
            </w:pPr>
            <w:r>
              <w:rPr>
                <w:b/>
              </w:rPr>
              <w:t>Unidade de Fornecimento</w:t>
            </w:r>
          </w:p>
        </w:tc>
        <w:tc>
          <w:tcPr>
            <w:tcW w:w="1094" w:type="dxa"/>
            <w:tcBorders>
              <w:top w:val="single" w:sz="8" w:space="0" w:color="000000"/>
              <w:left w:val="single" w:sz="8" w:space="0" w:color="000000"/>
              <w:bottom w:val="single" w:sz="8" w:space="0" w:color="000000"/>
            </w:tcBorders>
            <w:shd w:val="clear" w:color="auto" w:fill="33FF99"/>
            <w:vAlign w:val="bottom"/>
          </w:tcPr>
          <w:p w14:paraId="16379E4B" w14:textId="77777777" w:rsidR="001930B6" w:rsidRDefault="00C63972">
            <w:pPr>
              <w:widowControl w:val="0"/>
              <w:spacing w:before="0" w:after="0"/>
              <w:jc w:val="both"/>
              <w:rPr>
                <w:rFonts w:ascii="Arial" w:eastAsia="Arial" w:hAnsi="Arial" w:cs="Arial"/>
              </w:rPr>
            </w:pPr>
            <w:r>
              <w:t>Petrolina Zona Rural</w:t>
            </w:r>
          </w:p>
        </w:tc>
        <w:tc>
          <w:tcPr>
            <w:tcW w:w="1155" w:type="dxa"/>
            <w:tcBorders>
              <w:top w:val="single" w:sz="8" w:space="0" w:color="000000"/>
              <w:left w:val="single" w:sz="8" w:space="0" w:color="000000"/>
              <w:bottom w:val="single" w:sz="8" w:space="0" w:color="000000"/>
            </w:tcBorders>
            <w:shd w:val="clear" w:color="auto" w:fill="33FF99"/>
            <w:vAlign w:val="bottom"/>
          </w:tcPr>
          <w:p w14:paraId="6EC0607F" w14:textId="77777777" w:rsidR="001930B6" w:rsidRDefault="00C63972">
            <w:pPr>
              <w:widowControl w:val="0"/>
              <w:spacing w:before="0" w:after="0"/>
              <w:jc w:val="both"/>
              <w:rPr>
                <w:rFonts w:ascii="Arial" w:eastAsia="Arial" w:hAnsi="Arial" w:cs="Arial"/>
              </w:rPr>
            </w:pPr>
            <w:r>
              <w:t xml:space="preserve"> Petrolina</w:t>
            </w:r>
          </w:p>
        </w:tc>
        <w:tc>
          <w:tcPr>
            <w:tcW w:w="1140" w:type="dxa"/>
            <w:tcBorders>
              <w:top w:val="single" w:sz="8" w:space="0" w:color="000000"/>
              <w:left w:val="single" w:sz="8" w:space="0" w:color="000000"/>
              <w:bottom w:val="single" w:sz="8" w:space="0" w:color="000000"/>
            </w:tcBorders>
            <w:shd w:val="clear" w:color="auto" w:fill="33FF99"/>
            <w:vAlign w:val="bottom"/>
          </w:tcPr>
          <w:p w14:paraId="6542E800" w14:textId="77777777" w:rsidR="001930B6" w:rsidRDefault="00C63972">
            <w:pPr>
              <w:widowControl w:val="0"/>
              <w:spacing w:before="0" w:after="0"/>
              <w:rPr>
                <w:rFonts w:ascii="Arial" w:eastAsia="Arial" w:hAnsi="Arial" w:cs="Arial"/>
              </w:rPr>
            </w:pPr>
            <w:r>
              <w:t>Ouricuri</w:t>
            </w:r>
          </w:p>
        </w:tc>
        <w:tc>
          <w:tcPr>
            <w:tcW w:w="1200" w:type="dxa"/>
            <w:tcBorders>
              <w:top w:val="single" w:sz="8" w:space="0" w:color="000000"/>
              <w:left w:val="single" w:sz="8" w:space="0" w:color="000000"/>
              <w:bottom w:val="single" w:sz="8" w:space="0" w:color="000000"/>
            </w:tcBorders>
            <w:shd w:val="clear" w:color="auto" w:fill="33FF99"/>
            <w:vAlign w:val="bottom"/>
          </w:tcPr>
          <w:p w14:paraId="52CB33F9" w14:textId="77777777" w:rsidR="001930B6" w:rsidRDefault="00C63972">
            <w:pPr>
              <w:widowControl w:val="0"/>
              <w:spacing w:before="0" w:after="0"/>
              <w:rPr>
                <w:rFonts w:ascii="Arial" w:eastAsia="Arial" w:hAnsi="Arial" w:cs="Arial"/>
              </w:rPr>
            </w:pPr>
            <w:r>
              <w:t xml:space="preserve">Santa Maria </w:t>
            </w:r>
          </w:p>
        </w:tc>
        <w:tc>
          <w:tcPr>
            <w:tcW w:w="1430" w:type="dxa"/>
            <w:tcBorders>
              <w:top w:val="single" w:sz="8" w:space="0" w:color="000000"/>
              <w:left w:val="single" w:sz="8" w:space="0" w:color="000000"/>
              <w:bottom w:val="single" w:sz="8" w:space="0" w:color="000000"/>
            </w:tcBorders>
            <w:shd w:val="clear" w:color="auto" w:fill="33FF99"/>
            <w:vAlign w:val="bottom"/>
          </w:tcPr>
          <w:p w14:paraId="5895A77B" w14:textId="77777777" w:rsidR="001930B6" w:rsidRDefault="00C63972">
            <w:pPr>
              <w:widowControl w:val="0"/>
              <w:spacing w:before="0" w:after="0"/>
              <w:rPr>
                <w:rFonts w:ascii="Arial" w:eastAsia="Arial" w:hAnsi="Arial" w:cs="Arial"/>
              </w:rPr>
            </w:pPr>
            <w:r>
              <w:t xml:space="preserve">Salgueiro </w:t>
            </w:r>
          </w:p>
        </w:tc>
        <w:tc>
          <w:tcPr>
            <w:tcW w:w="1147" w:type="dxa"/>
            <w:tcBorders>
              <w:top w:val="single" w:sz="8" w:space="0" w:color="000000"/>
              <w:left w:val="single" w:sz="8" w:space="0" w:color="000000"/>
              <w:bottom w:val="single" w:sz="8" w:space="0" w:color="000000"/>
              <w:right w:val="single" w:sz="8" w:space="0" w:color="000000"/>
            </w:tcBorders>
            <w:shd w:val="clear" w:color="auto" w:fill="33FF99"/>
            <w:vAlign w:val="bottom"/>
          </w:tcPr>
          <w:p w14:paraId="0046F33A" w14:textId="77777777" w:rsidR="001930B6" w:rsidRDefault="00C63972">
            <w:pPr>
              <w:widowControl w:val="0"/>
              <w:spacing w:before="0" w:after="0"/>
              <w:rPr>
                <w:rFonts w:ascii="Arial" w:eastAsia="Arial" w:hAnsi="Arial" w:cs="Arial"/>
                <w:b/>
              </w:rPr>
            </w:pPr>
            <w:r>
              <w:rPr>
                <w:b/>
              </w:rPr>
              <w:t>Quant. Total</w:t>
            </w:r>
          </w:p>
        </w:tc>
      </w:tr>
      <w:tr w:rsidR="001930B6" w14:paraId="67F8ABA1" w14:textId="77777777">
        <w:trPr>
          <w:trHeight w:val="1581"/>
        </w:trPr>
        <w:tc>
          <w:tcPr>
            <w:tcW w:w="1192" w:type="dxa"/>
            <w:vMerge w:val="restart"/>
            <w:tcBorders>
              <w:left w:val="single" w:sz="8" w:space="0" w:color="000000"/>
              <w:bottom w:val="single" w:sz="8" w:space="0" w:color="000000"/>
            </w:tcBorders>
            <w:vAlign w:val="bottom"/>
          </w:tcPr>
          <w:p w14:paraId="05340787" w14:textId="77777777" w:rsidR="001930B6" w:rsidRDefault="00C63972">
            <w:pPr>
              <w:ind w:left="141" w:right="210"/>
            </w:pPr>
            <w:r>
              <w:lastRenderedPageBreak/>
              <w:t>35</w:t>
            </w:r>
          </w:p>
        </w:tc>
        <w:tc>
          <w:tcPr>
            <w:tcW w:w="4719" w:type="dxa"/>
            <w:tcBorders>
              <w:left w:val="single" w:sz="8" w:space="0" w:color="000000"/>
              <w:bottom w:val="single" w:sz="8" w:space="0" w:color="000000"/>
            </w:tcBorders>
            <w:vAlign w:val="bottom"/>
          </w:tcPr>
          <w:p w14:paraId="38117ACB" w14:textId="77777777" w:rsidR="001930B6" w:rsidRDefault="00C63972">
            <w:pPr>
              <w:ind w:right="134"/>
              <w:jc w:val="both"/>
              <w:rPr>
                <w:b/>
                <w:sz w:val="22"/>
                <w:szCs w:val="22"/>
              </w:rPr>
            </w:pPr>
            <w:r>
              <w:rPr>
                <w:sz w:val="22"/>
                <w:szCs w:val="22"/>
              </w:rPr>
              <w:t xml:space="preserve">Cloreto de potássio: </w:t>
            </w:r>
            <w:r>
              <w:rPr>
                <w:b/>
                <w:sz w:val="22"/>
                <w:szCs w:val="22"/>
              </w:rPr>
              <w:t>Adubo cloreto de potássio em pó</w:t>
            </w:r>
            <w:r>
              <w:rPr>
                <w:sz w:val="22"/>
                <w:szCs w:val="22"/>
              </w:rPr>
              <w:t>, Cor Branco, Para Uso Em Fertirrigação com no mínimo 58% de K2O. O produto deve estar no mínimo com 80% de seu prazo de validade. Embalagem: S</w:t>
            </w:r>
            <w:r>
              <w:rPr>
                <w:b/>
                <w:sz w:val="22"/>
                <w:szCs w:val="22"/>
              </w:rPr>
              <w:t>aco com 25 kg. CATMAT: 252766</w:t>
            </w:r>
          </w:p>
        </w:tc>
        <w:tc>
          <w:tcPr>
            <w:tcW w:w="1276" w:type="dxa"/>
            <w:tcBorders>
              <w:left w:val="single" w:sz="8" w:space="0" w:color="000000"/>
              <w:bottom w:val="single" w:sz="8" w:space="0" w:color="000000"/>
            </w:tcBorders>
            <w:vAlign w:val="bottom"/>
          </w:tcPr>
          <w:p w14:paraId="11A092CB" w14:textId="77777777" w:rsidR="001930B6" w:rsidRDefault="00C63972">
            <w:pPr>
              <w:rPr>
                <w:sz w:val="22"/>
                <w:szCs w:val="22"/>
              </w:rPr>
            </w:pPr>
            <w:r>
              <w:rPr>
                <w:sz w:val="22"/>
                <w:szCs w:val="22"/>
              </w:rPr>
              <w:t>Saco</w:t>
            </w: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82C2F71"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3224D6A5" w14:textId="77777777" w:rsidR="001930B6" w:rsidRDefault="00C63972">
            <w:pPr>
              <w:rPr>
                <w:sz w:val="22"/>
                <w:szCs w:val="22"/>
              </w:rPr>
            </w:pPr>
            <w:r>
              <w:rPr>
                <w:sz w:val="22"/>
                <w:szCs w:val="22"/>
              </w:rPr>
              <w:t>---</w:t>
            </w:r>
          </w:p>
        </w:tc>
        <w:tc>
          <w:tcPr>
            <w:tcW w:w="1140" w:type="dxa"/>
            <w:tcBorders>
              <w:left w:val="single" w:sz="8" w:space="0" w:color="000000"/>
              <w:bottom w:val="single" w:sz="8" w:space="0" w:color="000000"/>
            </w:tcBorders>
            <w:vAlign w:val="bottom"/>
          </w:tcPr>
          <w:p w14:paraId="4A4B548D"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46F7928B" w14:textId="77777777" w:rsidR="001930B6" w:rsidRDefault="00C63972">
            <w:pPr>
              <w:rPr>
                <w:sz w:val="22"/>
                <w:szCs w:val="22"/>
              </w:rPr>
            </w:pPr>
            <w:r>
              <w:rPr>
                <w:sz w:val="22"/>
                <w:szCs w:val="22"/>
              </w:rPr>
              <w:t>01</w:t>
            </w:r>
          </w:p>
        </w:tc>
        <w:tc>
          <w:tcPr>
            <w:tcW w:w="1430" w:type="dxa"/>
            <w:tcBorders>
              <w:left w:val="single" w:sz="8" w:space="0" w:color="000000"/>
              <w:bottom w:val="single" w:sz="8" w:space="0" w:color="000000"/>
            </w:tcBorders>
            <w:vAlign w:val="bottom"/>
          </w:tcPr>
          <w:p w14:paraId="22BDB8DD"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vAlign w:val="bottom"/>
          </w:tcPr>
          <w:p w14:paraId="6369AC02" w14:textId="77777777" w:rsidR="001930B6" w:rsidRDefault="00C63972">
            <w:pPr>
              <w:ind w:left="420" w:right="96"/>
              <w:jc w:val="left"/>
              <w:rPr>
                <w:b/>
              </w:rPr>
            </w:pPr>
            <w:r>
              <w:rPr>
                <w:b/>
              </w:rPr>
              <w:t xml:space="preserve">        106</w:t>
            </w:r>
          </w:p>
        </w:tc>
      </w:tr>
      <w:tr w:rsidR="001930B6" w14:paraId="384AAD0E" w14:textId="77777777" w:rsidTr="00C63972">
        <w:trPr>
          <w:trHeight w:val="582"/>
        </w:trPr>
        <w:tc>
          <w:tcPr>
            <w:tcW w:w="1192" w:type="dxa"/>
            <w:vMerge/>
            <w:tcBorders>
              <w:left w:val="single" w:sz="8" w:space="0" w:color="000000"/>
              <w:bottom w:val="single" w:sz="8" w:space="0" w:color="000000"/>
            </w:tcBorders>
            <w:vAlign w:val="bottom"/>
          </w:tcPr>
          <w:p w14:paraId="49DD36B3"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6884A7E"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59E98F7"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05F29B9"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3DD090EC"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05548B19"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1768FE00" w14:textId="77777777" w:rsidR="001930B6" w:rsidRDefault="00C63972">
            <w:pPr>
              <w:rPr>
                <w:sz w:val="22"/>
                <w:szCs w:val="22"/>
              </w:rPr>
            </w:pPr>
            <w:r>
              <w:rPr>
                <w:sz w:val="22"/>
                <w:szCs w:val="22"/>
              </w:rPr>
              <w:t>01</w:t>
            </w:r>
          </w:p>
        </w:tc>
        <w:tc>
          <w:tcPr>
            <w:tcW w:w="1430" w:type="dxa"/>
            <w:tcBorders>
              <w:left w:val="single" w:sz="8" w:space="0" w:color="000000"/>
              <w:bottom w:val="single" w:sz="8" w:space="0" w:color="000000"/>
            </w:tcBorders>
            <w:vAlign w:val="bottom"/>
          </w:tcPr>
          <w:p w14:paraId="31E4F727"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37EA730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595CF15" w14:textId="77777777" w:rsidTr="00C63972">
        <w:trPr>
          <w:trHeight w:val="447"/>
        </w:trPr>
        <w:tc>
          <w:tcPr>
            <w:tcW w:w="1192" w:type="dxa"/>
            <w:vMerge/>
            <w:tcBorders>
              <w:left w:val="single" w:sz="8" w:space="0" w:color="000000"/>
              <w:bottom w:val="single" w:sz="8" w:space="0" w:color="000000"/>
            </w:tcBorders>
            <w:vAlign w:val="bottom"/>
          </w:tcPr>
          <w:p w14:paraId="23DDB4B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B69FCDD"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C1668D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2C14060"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4ACF59F2"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0FBA862A"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01B9BD4C" w14:textId="77777777" w:rsidR="001930B6" w:rsidRDefault="00C63972">
            <w:pPr>
              <w:rPr>
                <w:sz w:val="22"/>
                <w:szCs w:val="22"/>
              </w:rPr>
            </w:pPr>
            <w:r>
              <w:rPr>
                <w:sz w:val="22"/>
                <w:szCs w:val="22"/>
              </w:rPr>
              <w:t>01</w:t>
            </w:r>
          </w:p>
        </w:tc>
        <w:tc>
          <w:tcPr>
            <w:tcW w:w="1430" w:type="dxa"/>
            <w:tcBorders>
              <w:left w:val="single" w:sz="8" w:space="0" w:color="000000"/>
              <w:bottom w:val="single" w:sz="8" w:space="0" w:color="000000"/>
            </w:tcBorders>
            <w:vAlign w:val="bottom"/>
          </w:tcPr>
          <w:p w14:paraId="4D9FBD63"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0431625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DC5E75F" w14:textId="77777777">
        <w:trPr>
          <w:trHeight w:val="1278"/>
        </w:trPr>
        <w:tc>
          <w:tcPr>
            <w:tcW w:w="1192" w:type="dxa"/>
            <w:vMerge w:val="restart"/>
            <w:tcBorders>
              <w:left w:val="single" w:sz="8" w:space="0" w:color="000000"/>
              <w:bottom w:val="single" w:sz="8" w:space="0" w:color="000000"/>
            </w:tcBorders>
            <w:vAlign w:val="bottom"/>
          </w:tcPr>
          <w:p w14:paraId="0F365D08" w14:textId="77777777" w:rsidR="001930B6" w:rsidRDefault="00C63972">
            <w:pPr>
              <w:spacing w:before="0" w:after="0"/>
              <w:rPr>
                <w:sz w:val="22"/>
                <w:szCs w:val="22"/>
              </w:rPr>
            </w:pPr>
            <w:r>
              <w:rPr>
                <w:sz w:val="22"/>
                <w:szCs w:val="22"/>
              </w:rPr>
              <w:t>36</w:t>
            </w:r>
          </w:p>
        </w:tc>
        <w:tc>
          <w:tcPr>
            <w:tcW w:w="4719" w:type="dxa"/>
            <w:tcBorders>
              <w:left w:val="single" w:sz="8" w:space="0" w:color="000000"/>
              <w:bottom w:val="single" w:sz="8" w:space="0" w:color="000000"/>
            </w:tcBorders>
            <w:vAlign w:val="bottom"/>
          </w:tcPr>
          <w:p w14:paraId="339BADE2" w14:textId="77777777" w:rsidR="001930B6" w:rsidRDefault="00C63972">
            <w:pPr>
              <w:spacing w:before="0" w:after="0"/>
              <w:jc w:val="both"/>
              <w:rPr>
                <w:b/>
                <w:sz w:val="22"/>
                <w:szCs w:val="22"/>
              </w:rPr>
            </w:pPr>
            <w:r>
              <w:rPr>
                <w:sz w:val="22"/>
                <w:szCs w:val="22"/>
              </w:rPr>
              <w:t xml:space="preserve">Nitrato de cálcio: </w:t>
            </w:r>
            <w:r>
              <w:rPr>
                <w:b/>
                <w:sz w:val="22"/>
                <w:szCs w:val="22"/>
              </w:rPr>
              <w:t xml:space="preserve">Adubo nitrato de cálcio – </w:t>
            </w:r>
            <w:r>
              <w:rPr>
                <w:sz w:val="22"/>
                <w:szCs w:val="22"/>
              </w:rPr>
              <w:t xml:space="preserve">Ca (NO3)2 – com 15% de nitrogênio e 28% de cálcio. O produto deve estar no mínimo com 80% de seu prazo de validade. Embalagem: </w:t>
            </w:r>
            <w:r>
              <w:rPr>
                <w:b/>
                <w:sz w:val="22"/>
                <w:szCs w:val="22"/>
              </w:rPr>
              <w:t>Saco com 25 kg. CATMAT: 305513</w:t>
            </w:r>
          </w:p>
        </w:tc>
        <w:tc>
          <w:tcPr>
            <w:tcW w:w="1276" w:type="dxa"/>
            <w:tcBorders>
              <w:left w:val="single" w:sz="8" w:space="0" w:color="000000"/>
              <w:bottom w:val="single" w:sz="8" w:space="0" w:color="000000"/>
            </w:tcBorders>
            <w:vAlign w:val="bottom"/>
          </w:tcPr>
          <w:p w14:paraId="766A96DB"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22A5501" w14:textId="77777777" w:rsidR="001930B6" w:rsidRDefault="00C63972">
            <w:pPr>
              <w:spacing w:line="276" w:lineRule="auto"/>
              <w:jc w:val="both"/>
              <w:rPr>
                <w:sz w:val="22"/>
                <w:szCs w:val="22"/>
              </w:rPr>
            </w:pPr>
            <w:r>
              <w:rPr>
                <w:sz w:val="22"/>
                <w:szCs w:val="22"/>
              </w:rPr>
              <w:t>100</w:t>
            </w:r>
          </w:p>
        </w:tc>
        <w:tc>
          <w:tcPr>
            <w:tcW w:w="1155" w:type="dxa"/>
            <w:tcBorders>
              <w:left w:val="single" w:sz="8" w:space="0" w:color="000000"/>
              <w:bottom w:val="single" w:sz="8" w:space="0" w:color="000000"/>
            </w:tcBorders>
            <w:vAlign w:val="bottom"/>
          </w:tcPr>
          <w:p w14:paraId="5D0BF48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EB0F846"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56315A5D"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3E647FD2" w14:textId="77777777" w:rsidR="001930B6" w:rsidRDefault="00C63972">
            <w:pPr>
              <w:widowControl w:val="0"/>
              <w:spacing w:before="0" w:after="0"/>
              <w:rPr>
                <w:color w:val="000000"/>
                <w:sz w:val="22"/>
                <w:szCs w:val="22"/>
              </w:rPr>
            </w:pPr>
            <w:r>
              <w:rPr>
                <w:sz w:val="22"/>
                <w:szCs w:val="22"/>
              </w:rPr>
              <w:t>0</w:t>
            </w:r>
            <w:r>
              <w:rPr>
                <w:color w:val="000000"/>
                <w:sz w:val="22"/>
                <w:szCs w:val="22"/>
              </w:rPr>
              <w:t>4</w:t>
            </w:r>
          </w:p>
        </w:tc>
        <w:tc>
          <w:tcPr>
            <w:tcW w:w="1147" w:type="dxa"/>
            <w:vMerge w:val="restart"/>
            <w:tcBorders>
              <w:left w:val="single" w:sz="8" w:space="0" w:color="000000"/>
              <w:bottom w:val="single" w:sz="8" w:space="0" w:color="000000"/>
              <w:right w:val="single" w:sz="8" w:space="0" w:color="000000"/>
            </w:tcBorders>
            <w:vAlign w:val="bottom"/>
          </w:tcPr>
          <w:p w14:paraId="3088738E" w14:textId="77777777" w:rsidR="001930B6" w:rsidRDefault="00C63972">
            <w:pPr>
              <w:spacing w:before="0" w:after="0"/>
            </w:pPr>
            <w:r>
              <w:t xml:space="preserve">        104</w:t>
            </w:r>
          </w:p>
        </w:tc>
      </w:tr>
      <w:tr w:rsidR="001930B6" w14:paraId="15583876" w14:textId="77777777" w:rsidTr="00C63972">
        <w:trPr>
          <w:trHeight w:val="432"/>
        </w:trPr>
        <w:tc>
          <w:tcPr>
            <w:tcW w:w="1192" w:type="dxa"/>
            <w:vMerge/>
            <w:tcBorders>
              <w:left w:val="single" w:sz="8" w:space="0" w:color="000000"/>
              <w:bottom w:val="single" w:sz="8" w:space="0" w:color="000000"/>
            </w:tcBorders>
            <w:vAlign w:val="bottom"/>
          </w:tcPr>
          <w:p w14:paraId="2C4A3115" w14:textId="77777777" w:rsidR="001930B6" w:rsidRDefault="001930B6">
            <w:pPr>
              <w:widowControl w:val="0"/>
              <w:pBdr>
                <w:top w:val="nil"/>
                <w:left w:val="nil"/>
                <w:bottom w:val="nil"/>
                <w:right w:val="nil"/>
                <w:between w:val="nil"/>
              </w:pBdr>
              <w:spacing w:before="0" w:after="0" w:line="276" w:lineRule="auto"/>
              <w:jc w:val="left"/>
              <w:rPr>
                <w:b/>
                <w:sz w:val="22"/>
                <w:szCs w:val="22"/>
              </w:rPr>
            </w:pPr>
          </w:p>
        </w:tc>
        <w:tc>
          <w:tcPr>
            <w:tcW w:w="4719" w:type="dxa"/>
            <w:tcBorders>
              <w:left w:val="single" w:sz="4" w:space="0" w:color="000000"/>
              <w:bottom w:val="single" w:sz="4" w:space="0" w:color="000000"/>
              <w:right w:val="single" w:sz="4" w:space="0" w:color="000000"/>
            </w:tcBorders>
            <w:vAlign w:val="center"/>
          </w:tcPr>
          <w:p w14:paraId="3549B8FD"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84A8AE3"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EBF2386"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55C28539"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227DC8BB" w14:textId="77777777" w:rsidR="001930B6" w:rsidRDefault="00C63972">
            <w:pPr>
              <w:rPr>
                <w:sz w:val="22"/>
                <w:szCs w:val="22"/>
              </w:rPr>
            </w:pPr>
            <w:r>
              <w:rPr>
                <w:sz w:val="22"/>
                <w:szCs w:val="22"/>
              </w:rPr>
              <w:t>--</w:t>
            </w:r>
          </w:p>
        </w:tc>
        <w:tc>
          <w:tcPr>
            <w:tcW w:w="1200" w:type="dxa"/>
            <w:tcBorders>
              <w:left w:val="single" w:sz="8" w:space="0" w:color="000000"/>
              <w:bottom w:val="single" w:sz="8" w:space="0" w:color="000000"/>
            </w:tcBorders>
            <w:vAlign w:val="bottom"/>
          </w:tcPr>
          <w:p w14:paraId="4E8A6C6C" w14:textId="77777777" w:rsidR="001930B6" w:rsidRDefault="001930B6">
            <w:pPr>
              <w:rPr>
                <w:sz w:val="22"/>
                <w:szCs w:val="22"/>
              </w:rPr>
            </w:pPr>
          </w:p>
        </w:tc>
        <w:tc>
          <w:tcPr>
            <w:tcW w:w="1430" w:type="dxa"/>
            <w:tcBorders>
              <w:left w:val="single" w:sz="8" w:space="0" w:color="000000"/>
              <w:bottom w:val="single" w:sz="8" w:space="0" w:color="000000"/>
            </w:tcBorders>
            <w:vAlign w:val="bottom"/>
          </w:tcPr>
          <w:p w14:paraId="2F6E57CF"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372B5B3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3C35E36" w14:textId="77777777" w:rsidTr="00C63972">
        <w:trPr>
          <w:trHeight w:val="432"/>
        </w:trPr>
        <w:tc>
          <w:tcPr>
            <w:tcW w:w="1192" w:type="dxa"/>
            <w:vMerge/>
            <w:tcBorders>
              <w:left w:val="single" w:sz="8" w:space="0" w:color="000000"/>
              <w:bottom w:val="single" w:sz="8" w:space="0" w:color="000000"/>
            </w:tcBorders>
            <w:vAlign w:val="bottom"/>
          </w:tcPr>
          <w:p w14:paraId="747ABFA9"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2417AA76"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AF3324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EDCBD97" w14:textId="77777777" w:rsidR="001930B6" w:rsidRDefault="00C63972">
            <w:pPr>
              <w:spacing w:line="276" w:lineRule="auto"/>
              <w:rPr>
                <w:rFonts w:ascii="Arial" w:eastAsia="Arial" w:hAnsi="Arial" w:cs="Arial"/>
              </w:rPr>
            </w:pPr>
            <w:r>
              <w:rPr>
                <w:rFonts w:ascii="Arial" w:eastAsia="Arial" w:hAnsi="Arial" w:cs="Arial"/>
              </w:rPr>
              <w:t xml:space="preserve">100 </w:t>
            </w:r>
          </w:p>
        </w:tc>
        <w:tc>
          <w:tcPr>
            <w:tcW w:w="1155" w:type="dxa"/>
            <w:tcBorders>
              <w:left w:val="single" w:sz="8" w:space="0" w:color="000000"/>
              <w:bottom w:val="single" w:sz="8" w:space="0" w:color="000000"/>
            </w:tcBorders>
            <w:vAlign w:val="bottom"/>
          </w:tcPr>
          <w:p w14:paraId="1561FDA2"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6B4BF708" w14:textId="77777777" w:rsidR="001930B6" w:rsidRDefault="00C63972">
            <w:pPr>
              <w:rPr>
                <w:sz w:val="22"/>
                <w:szCs w:val="22"/>
              </w:rPr>
            </w:pPr>
            <w:r>
              <w:rPr>
                <w:sz w:val="22"/>
                <w:szCs w:val="22"/>
              </w:rPr>
              <w:t>---</w:t>
            </w:r>
          </w:p>
        </w:tc>
        <w:tc>
          <w:tcPr>
            <w:tcW w:w="1200" w:type="dxa"/>
            <w:tcBorders>
              <w:left w:val="single" w:sz="8" w:space="0" w:color="000000"/>
              <w:bottom w:val="single" w:sz="8" w:space="0" w:color="000000"/>
            </w:tcBorders>
            <w:vAlign w:val="bottom"/>
          </w:tcPr>
          <w:p w14:paraId="5C50DD2C" w14:textId="77777777" w:rsidR="001930B6" w:rsidRDefault="001930B6">
            <w:pPr>
              <w:rPr>
                <w:sz w:val="22"/>
                <w:szCs w:val="22"/>
              </w:rPr>
            </w:pPr>
          </w:p>
        </w:tc>
        <w:tc>
          <w:tcPr>
            <w:tcW w:w="1430" w:type="dxa"/>
            <w:tcBorders>
              <w:left w:val="single" w:sz="8" w:space="0" w:color="000000"/>
              <w:bottom w:val="single" w:sz="8" w:space="0" w:color="000000"/>
            </w:tcBorders>
            <w:vAlign w:val="bottom"/>
          </w:tcPr>
          <w:p w14:paraId="2541D726"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69E79170"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296DFF02" w14:textId="77777777">
        <w:trPr>
          <w:trHeight w:val="1215"/>
        </w:trPr>
        <w:tc>
          <w:tcPr>
            <w:tcW w:w="1192" w:type="dxa"/>
            <w:vMerge w:val="restart"/>
            <w:tcBorders>
              <w:left w:val="single" w:sz="8" w:space="0" w:color="000000"/>
              <w:bottom w:val="single" w:sz="8" w:space="0" w:color="000000"/>
            </w:tcBorders>
            <w:vAlign w:val="bottom"/>
          </w:tcPr>
          <w:p w14:paraId="2902265E" w14:textId="77777777" w:rsidR="001930B6" w:rsidRDefault="00C63972">
            <w:pPr>
              <w:ind w:right="345"/>
            </w:pPr>
            <w:r>
              <w:lastRenderedPageBreak/>
              <w:t>37</w:t>
            </w:r>
          </w:p>
        </w:tc>
        <w:tc>
          <w:tcPr>
            <w:tcW w:w="4719" w:type="dxa"/>
            <w:tcBorders>
              <w:left w:val="single" w:sz="8" w:space="0" w:color="000000"/>
              <w:bottom w:val="single" w:sz="8" w:space="0" w:color="000000"/>
            </w:tcBorders>
            <w:vAlign w:val="bottom"/>
          </w:tcPr>
          <w:p w14:paraId="5286BB97" w14:textId="77777777" w:rsidR="001930B6" w:rsidRDefault="00C63972">
            <w:pPr>
              <w:ind w:right="134"/>
              <w:jc w:val="both"/>
              <w:rPr>
                <w:b/>
                <w:sz w:val="22"/>
                <w:szCs w:val="22"/>
              </w:rPr>
            </w:pPr>
            <w:r>
              <w:rPr>
                <w:b/>
                <w:sz w:val="22"/>
                <w:szCs w:val="22"/>
              </w:rPr>
              <w:t>Adubo químico (NPK) 6 – 24 – 12</w:t>
            </w:r>
            <w:r>
              <w:rPr>
                <w:sz w:val="22"/>
                <w:szCs w:val="22"/>
              </w:rPr>
              <w:t xml:space="preserve">: Adubo químico (NPK) 6 – 24 – 12. O produto deve estar no mínimo com 80% de seu prazo de validade. </w:t>
            </w:r>
            <w:r>
              <w:rPr>
                <w:b/>
                <w:sz w:val="22"/>
                <w:szCs w:val="22"/>
              </w:rPr>
              <w:t>Saco com 50Kg. CATMAT:  262512</w:t>
            </w:r>
          </w:p>
        </w:tc>
        <w:tc>
          <w:tcPr>
            <w:tcW w:w="1276" w:type="dxa"/>
            <w:tcBorders>
              <w:left w:val="single" w:sz="8" w:space="0" w:color="000000"/>
              <w:bottom w:val="single" w:sz="8" w:space="0" w:color="000000"/>
            </w:tcBorders>
            <w:vAlign w:val="bottom"/>
          </w:tcPr>
          <w:p w14:paraId="15D768B9" w14:textId="77777777" w:rsidR="001930B6" w:rsidRDefault="00C63972">
            <w:pPr>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3D94505" w14:textId="77777777" w:rsidR="001930B6" w:rsidRDefault="00C63972">
            <w:pPr>
              <w:spacing w:line="276" w:lineRule="auto"/>
              <w:rPr>
                <w:rFonts w:ascii="Arial" w:eastAsia="Arial" w:hAnsi="Arial" w:cs="Arial"/>
              </w:rPr>
            </w:pPr>
            <w:r>
              <w:rPr>
                <w:rFonts w:ascii="Arial" w:eastAsia="Arial" w:hAnsi="Arial" w:cs="Arial"/>
              </w:rPr>
              <w:t>25</w:t>
            </w:r>
          </w:p>
        </w:tc>
        <w:tc>
          <w:tcPr>
            <w:tcW w:w="1155" w:type="dxa"/>
            <w:tcBorders>
              <w:left w:val="single" w:sz="8" w:space="0" w:color="000000"/>
              <w:bottom w:val="single" w:sz="8" w:space="0" w:color="000000"/>
            </w:tcBorders>
            <w:vAlign w:val="bottom"/>
          </w:tcPr>
          <w:p w14:paraId="4139930E" w14:textId="77777777" w:rsidR="001930B6" w:rsidRDefault="00C63972">
            <w:pPr>
              <w:rPr>
                <w:sz w:val="22"/>
                <w:szCs w:val="22"/>
              </w:rPr>
            </w:pPr>
            <w:r>
              <w:rPr>
                <w:sz w:val="22"/>
                <w:szCs w:val="22"/>
              </w:rPr>
              <w:t>66</w:t>
            </w:r>
          </w:p>
        </w:tc>
        <w:tc>
          <w:tcPr>
            <w:tcW w:w="1140" w:type="dxa"/>
            <w:tcBorders>
              <w:left w:val="single" w:sz="8" w:space="0" w:color="000000"/>
              <w:bottom w:val="single" w:sz="8" w:space="0" w:color="000000"/>
            </w:tcBorders>
            <w:vAlign w:val="bottom"/>
          </w:tcPr>
          <w:p w14:paraId="58CB4971"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09CD473A" w14:textId="77777777" w:rsidR="001930B6" w:rsidRDefault="00C63972">
            <w:pPr>
              <w:rPr>
                <w:sz w:val="22"/>
                <w:szCs w:val="22"/>
              </w:rPr>
            </w:pPr>
            <w:r>
              <w:rPr>
                <w:sz w:val="22"/>
                <w:szCs w:val="22"/>
              </w:rPr>
              <w:t>11</w:t>
            </w:r>
          </w:p>
        </w:tc>
        <w:tc>
          <w:tcPr>
            <w:tcW w:w="1430" w:type="dxa"/>
            <w:tcBorders>
              <w:left w:val="single" w:sz="8" w:space="0" w:color="000000"/>
              <w:bottom w:val="single" w:sz="8" w:space="0" w:color="000000"/>
            </w:tcBorders>
            <w:vAlign w:val="bottom"/>
          </w:tcPr>
          <w:p w14:paraId="23322103" w14:textId="77777777" w:rsidR="001930B6" w:rsidRDefault="00C63972">
            <w:pPr>
              <w:widowControl w:val="0"/>
              <w:spacing w:before="196" w:after="0"/>
              <w:ind w:left="40"/>
              <w:rPr>
                <w:rFonts w:ascii="Arial" w:eastAsia="Arial" w:hAnsi="Arial" w:cs="Arial"/>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vAlign w:val="bottom"/>
          </w:tcPr>
          <w:p w14:paraId="5529389F" w14:textId="77777777" w:rsidR="001930B6" w:rsidRDefault="00C63972">
            <w:pPr>
              <w:rPr>
                <w:b/>
              </w:rPr>
            </w:pPr>
            <w:r>
              <w:rPr>
                <w:b/>
              </w:rPr>
              <w:t>107</w:t>
            </w:r>
          </w:p>
        </w:tc>
      </w:tr>
      <w:tr w:rsidR="001930B6" w14:paraId="79CCE3AD" w14:textId="77777777" w:rsidTr="00C63972">
        <w:trPr>
          <w:trHeight w:val="457"/>
        </w:trPr>
        <w:tc>
          <w:tcPr>
            <w:tcW w:w="1192" w:type="dxa"/>
            <w:vMerge/>
            <w:tcBorders>
              <w:left w:val="single" w:sz="8" w:space="0" w:color="000000"/>
              <w:bottom w:val="single" w:sz="8" w:space="0" w:color="000000"/>
            </w:tcBorders>
            <w:vAlign w:val="bottom"/>
          </w:tcPr>
          <w:p w14:paraId="7BDCC1FF"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F0B3E68"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D6615D7"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060AED2" w14:textId="77777777" w:rsidR="001930B6" w:rsidRDefault="00C63972">
            <w:pPr>
              <w:spacing w:line="276" w:lineRule="auto"/>
              <w:rPr>
                <w:rFonts w:ascii="Arial" w:eastAsia="Arial" w:hAnsi="Arial" w:cs="Arial"/>
              </w:rPr>
            </w:pPr>
            <w:r>
              <w:rPr>
                <w:rFonts w:ascii="Arial" w:eastAsia="Arial" w:hAnsi="Arial" w:cs="Arial"/>
              </w:rPr>
              <w:t>15</w:t>
            </w:r>
          </w:p>
        </w:tc>
        <w:tc>
          <w:tcPr>
            <w:tcW w:w="1155" w:type="dxa"/>
            <w:tcBorders>
              <w:left w:val="single" w:sz="8" w:space="0" w:color="000000"/>
              <w:bottom w:val="single" w:sz="8" w:space="0" w:color="000000"/>
            </w:tcBorders>
            <w:vAlign w:val="bottom"/>
          </w:tcPr>
          <w:p w14:paraId="781FA6B2" w14:textId="77777777" w:rsidR="001930B6" w:rsidRDefault="00C63972">
            <w:pPr>
              <w:rPr>
                <w:sz w:val="22"/>
                <w:szCs w:val="22"/>
              </w:rPr>
            </w:pPr>
            <w:r>
              <w:rPr>
                <w:sz w:val="22"/>
                <w:szCs w:val="22"/>
              </w:rPr>
              <w:t>05</w:t>
            </w:r>
          </w:p>
        </w:tc>
        <w:tc>
          <w:tcPr>
            <w:tcW w:w="1140" w:type="dxa"/>
            <w:tcBorders>
              <w:left w:val="single" w:sz="8" w:space="0" w:color="000000"/>
              <w:bottom w:val="single" w:sz="8" w:space="0" w:color="000000"/>
            </w:tcBorders>
            <w:vAlign w:val="bottom"/>
          </w:tcPr>
          <w:p w14:paraId="714AF6E4"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63EE8F53" w14:textId="77777777" w:rsidR="001930B6" w:rsidRDefault="00C63972">
            <w:pPr>
              <w:rPr>
                <w:sz w:val="22"/>
                <w:szCs w:val="22"/>
              </w:rPr>
            </w:pPr>
            <w:r>
              <w:rPr>
                <w:sz w:val="22"/>
                <w:szCs w:val="22"/>
              </w:rPr>
              <w:t>05</w:t>
            </w:r>
          </w:p>
        </w:tc>
        <w:tc>
          <w:tcPr>
            <w:tcW w:w="1430" w:type="dxa"/>
            <w:tcBorders>
              <w:left w:val="single" w:sz="8" w:space="0" w:color="000000"/>
              <w:bottom w:val="single" w:sz="8" w:space="0" w:color="000000"/>
            </w:tcBorders>
            <w:vAlign w:val="bottom"/>
          </w:tcPr>
          <w:p w14:paraId="51FD3ECA" w14:textId="77777777" w:rsidR="001930B6" w:rsidRDefault="00C63972">
            <w:pPr>
              <w:widowControl w:val="0"/>
              <w:spacing w:before="196"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7B5EAAD7"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35CB1FCC" w14:textId="77777777" w:rsidTr="00C63972">
        <w:trPr>
          <w:trHeight w:val="455"/>
        </w:trPr>
        <w:tc>
          <w:tcPr>
            <w:tcW w:w="1192" w:type="dxa"/>
            <w:vMerge/>
            <w:tcBorders>
              <w:left w:val="single" w:sz="8" w:space="0" w:color="000000"/>
              <w:bottom w:val="single" w:sz="8" w:space="0" w:color="000000"/>
            </w:tcBorders>
            <w:vAlign w:val="bottom"/>
          </w:tcPr>
          <w:p w14:paraId="4447618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1745CDF"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81B83AB"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2971ADB" w14:textId="77777777" w:rsidR="001930B6" w:rsidRDefault="00C63972">
            <w:pPr>
              <w:spacing w:line="276" w:lineRule="auto"/>
              <w:rPr>
                <w:rFonts w:ascii="Arial" w:eastAsia="Arial" w:hAnsi="Arial" w:cs="Arial"/>
              </w:rPr>
            </w:pPr>
            <w:r>
              <w:rPr>
                <w:rFonts w:ascii="Arial" w:eastAsia="Arial" w:hAnsi="Arial" w:cs="Arial"/>
              </w:rPr>
              <w:t>25</w:t>
            </w:r>
          </w:p>
        </w:tc>
        <w:tc>
          <w:tcPr>
            <w:tcW w:w="1155" w:type="dxa"/>
            <w:tcBorders>
              <w:left w:val="single" w:sz="8" w:space="0" w:color="000000"/>
              <w:bottom w:val="single" w:sz="8" w:space="0" w:color="000000"/>
            </w:tcBorders>
            <w:vAlign w:val="bottom"/>
          </w:tcPr>
          <w:p w14:paraId="79EDF96E" w14:textId="77777777" w:rsidR="001930B6" w:rsidRDefault="00C63972">
            <w:pPr>
              <w:rPr>
                <w:sz w:val="22"/>
                <w:szCs w:val="22"/>
              </w:rPr>
            </w:pPr>
            <w:r>
              <w:rPr>
                <w:sz w:val="22"/>
                <w:szCs w:val="22"/>
              </w:rPr>
              <w:t>20</w:t>
            </w:r>
          </w:p>
        </w:tc>
        <w:tc>
          <w:tcPr>
            <w:tcW w:w="1140" w:type="dxa"/>
            <w:tcBorders>
              <w:left w:val="single" w:sz="8" w:space="0" w:color="000000"/>
              <w:bottom w:val="single" w:sz="8" w:space="0" w:color="000000"/>
            </w:tcBorders>
            <w:vAlign w:val="bottom"/>
          </w:tcPr>
          <w:p w14:paraId="3986E1CE"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06917B86" w14:textId="77777777" w:rsidR="001930B6" w:rsidRDefault="00C63972">
            <w:pPr>
              <w:rPr>
                <w:sz w:val="22"/>
                <w:szCs w:val="22"/>
              </w:rPr>
            </w:pPr>
            <w:r>
              <w:rPr>
                <w:sz w:val="22"/>
                <w:szCs w:val="22"/>
              </w:rPr>
              <w:t>11</w:t>
            </w:r>
          </w:p>
        </w:tc>
        <w:tc>
          <w:tcPr>
            <w:tcW w:w="1430" w:type="dxa"/>
            <w:tcBorders>
              <w:left w:val="single" w:sz="8" w:space="0" w:color="000000"/>
              <w:bottom w:val="single" w:sz="8" w:space="0" w:color="000000"/>
            </w:tcBorders>
            <w:vAlign w:val="bottom"/>
          </w:tcPr>
          <w:p w14:paraId="163C756F" w14:textId="77777777" w:rsidR="001930B6" w:rsidRDefault="00C63972">
            <w:pPr>
              <w:widowControl w:val="0"/>
              <w:spacing w:before="196"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2871EE2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8483EF2" w14:textId="77777777">
        <w:trPr>
          <w:trHeight w:val="1729"/>
        </w:trPr>
        <w:tc>
          <w:tcPr>
            <w:tcW w:w="1192" w:type="dxa"/>
            <w:vMerge w:val="restart"/>
            <w:tcBorders>
              <w:left w:val="single" w:sz="8" w:space="0" w:color="000000"/>
              <w:bottom w:val="single" w:sz="8" w:space="0" w:color="000000"/>
            </w:tcBorders>
            <w:vAlign w:val="bottom"/>
          </w:tcPr>
          <w:p w14:paraId="4C8F9AB8" w14:textId="77777777" w:rsidR="001930B6" w:rsidRDefault="00C63972">
            <w:pPr>
              <w:spacing w:before="0" w:after="0"/>
              <w:jc w:val="both"/>
              <w:rPr>
                <w:sz w:val="22"/>
                <w:szCs w:val="22"/>
              </w:rPr>
            </w:pPr>
            <w:r>
              <w:rPr>
                <w:sz w:val="22"/>
                <w:szCs w:val="22"/>
              </w:rPr>
              <w:t xml:space="preserve">    38</w:t>
            </w:r>
          </w:p>
        </w:tc>
        <w:tc>
          <w:tcPr>
            <w:tcW w:w="4719" w:type="dxa"/>
            <w:tcBorders>
              <w:left w:val="single" w:sz="8" w:space="0" w:color="000000"/>
              <w:bottom w:val="single" w:sz="8" w:space="0" w:color="000000"/>
            </w:tcBorders>
            <w:vAlign w:val="bottom"/>
          </w:tcPr>
          <w:p w14:paraId="3C2F54DE" w14:textId="77777777" w:rsidR="001930B6" w:rsidRDefault="00C63972">
            <w:pPr>
              <w:spacing w:before="0" w:after="0"/>
              <w:ind w:right="134"/>
              <w:jc w:val="both"/>
              <w:rPr>
                <w:b/>
                <w:sz w:val="22"/>
                <w:szCs w:val="22"/>
              </w:rPr>
            </w:pPr>
            <w:r>
              <w:rPr>
                <w:b/>
                <w:sz w:val="22"/>
                <w:szCs w:val="22"/>
              </w:rPr>
              <w:t xml:space="preserve">Adubo químico ureia: </w:t>
            </w:r>
            <w:r>
              <w:rPr>
                <w:sz w:val="22"/>
                <w:szCs w:val="22"/>
              </w:rPr>
              <w:t xml:space="preserve">Adubo químico, aspecto físico granulado, composição básica ureia, 44% de nitrogênio, aplicação agrícola. O produto deve estar no mínimo com 80% de seu prazo de validade. Embalagem: </w:t>
            </w:r>
            <w:r>
              <w:rPr>
                <w:b/>
                <w:sz w:val="22"/>
                <w:szCs w:val="22"/>
              </w:rPr>
              <w:t xml:space="preserve">saco com 25Kg. CATMAT: 304569 </w:t>
            </w:r>
          </w:p>
        </w:tc>
        <w:tc>
          <w:tcPr>
            <w:tcW w:w="1276" w:type="dxa"/>
            <w:tcBorders>
              <w:left w:val="single" w:sz="8" w:space="0" w:color="000000"/>
              <w:bottom w:val="single" w:sz="8" w:space="0" w:color="000000"/>
            </w:tcBorders>
            <w:vAlign w:val="bottom"/>
          </w:tcPr>
          <w:p w14:paraId="7ED7A22F"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175E79A" w14:textId="77777777" w:rsidR="001930B6" w:rsidRDefault="00C63972">
            <w:pPr>
              <w:spacing w:line="276" w:lineRule="auto"/>
              <w:rPr>
                <w:sz w:val="22"/>
                <w:szCs w:val="22"/>
              </w:rPr>
            </w:pPr>
            <w:r>
              <w:rPr>
                <w:sz w:val="22"/>
                <w:szCs w:val="22"/>
              </w:rPr>
              <w:t>100</w:t>
            </w:r>
          </w:p>
        </w:tc>
        <w:tc>
          <w:tcPr>
            <w:tcW w:w="1155" w:type="dxa"/>
            <w:tcBorders>
              <w:left w:val="single" w:sz="8" w:space="0" w:color="000000"/>
              <w:bottom w:val="single" w:sz="8" w:space="0" w:color="000000"/>
            </w:tcBorders>
            <w:vAlign w:val="bottom"/>
          </w:tcPr>
          <w:p w14:paraId="1342C29C" w14:textId="77777777" w:rsidR="001930B6" w:rsidRDefault="00C63972">
            <w:pPr>
              <w:spacing w:before="0" w:after="0"/>
              <w:rPr>
                <w:sz w:val="22"/>
                <w:szCs w:val="22"/>
              </w:rPr>
            </w:pPr>
            <w:r>
              <w:rPr>
                <w:sz w:val="22"/>
                <w:szCs w:val="22"/>
              </w:rPr>
              <w:t>26</w:t>
            </w:r>
          </w:p>
        </w:tc>
        <w:tc>
          <w:tcPr>
            <w:tcW w:w="1140" w:type="dxa"/>
            <w:tcBorders>
              <w:left w:val="single" w:sz="8" w:space="0" w:color="000000"/>
              <w:bottom w:val="single" w:sz="8" w:space="0" w:color="000000"/>
            </w:tcBorders>
            <w:vAlign w:val="bottom"/>
          </w:tcPr>
          <w:p w14:paraId="03308EFA"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78E9B80D" w14:textId="77777777" w:rsidR="001930B6" w:rsidRDefault="00C63972">
            <w:pPr>
              <w:spacing w:before="0" w:after="0"/>
              <w:rPr>
                <w:sz w:val="22"/>
                <w:szCs w:val="22"/>
              </w:rPr>
            </w:pPr>
            <w:r>
              <w:rPr>
                <w:sz w:val="22"/>
                <w:szCs w:val="22"/>
              </w:rPr>
              <w:t>14</w:t>
            </w:r>
          </w:p>
        </w:tc>
        <w:tc>
          <w:tcPr>
            <w:tcW w:w="1430" w:type="dxa"/>
            <w:tcBorders>
              <w:left w:val="single" w:sz="8" w:space="0" w:color="000000"/>
              <w:bottom w:val="single" w:sz="8" w:space="0" w:color="000000"/>
            </w:tcBorders>
            <w:vAlign w:val="bottom"/>
          </w:tcPr>
          <w:p w14:paraId="3946C383" w14:textId="77777777" w:rsidR="001930B6" w:rsidRDefault="00C63972">
            <w:pPr>
              <w:widowControl w:val="0"/>
              <w:spacing w:before="0" w:after="0"/>
              <w:rPr>
                <w:b/>
                <w:color w:val="000000"/>
                <w:sz w:val="22"/>
                <w:szCs w:val="22"/>
              </w:rPr>
            </w:pPr>
            <w:r>
              <w:rPr>
                <w:sz w:val="22"/>
                <w:szCs w:val="22"/>
              </w:rPr>
              <w:t>0</w:t>
            </w:r>
            <w:r>
              <w:rPr>
                <w:color w:val="000000"/>
                <w:sz w:val="22"/>
                <w:szCs w:val="22"/>
              </w:rPr>
              <w:t>4</w:t>
            </w:r>
          </w:p>
        </w:tc>
        <w:tc>
          <w:tcPr>
            <w:tcW w:w="1147" w:type="dxa"/>
            <w:vMerge w:val="restart"/>
            <w:tcBorders>
              <w:left w:val="single" w:sz="8" w:space="0" w:color="000000"/>
              <w:bottom w:val="single" w:sz="8" w:space="0" w:color="000000"/>
              <w:right w:val="single" w:sz="8" w:space="0" w:color="000000"/>
            </w:tcBorders>
            <w:vAlign w:val="bottom"/>
          </w:tcPr>
          <w:p w14:paraId="6AC73BA6" w14:textId="77777777" w:rsidR="001930B6" w:rsidRDefault="00C63972">
            <w:pPr>
              <w:spacing w:before="0" w:after="0"/>
              <w:rPr>
                <w:b/>
                <w:sz w:val="22"/>
                <w:szCs w:val="22"/>
              </w:rPr>
            </w:pPr>
            <w:r>
              <w:rPr>
                <w:b/>
                <w:sz w:val="22"/>
                <w:szCs w:val="22"/>
              </w:rPr>
              <w:t>146</w:t>
            </w:r>
          </w:p>
        </w:tc>
      </w:tr>
      <w:tr w:rsidR="001930B6" w14:paraId="050145C2" w14:textId="77777777" w:rsidTr="00C63972">
        <w:trPr>
          <w:trHeight w:val="579"/>
        </w:trPr>
        <w:tc>
          <w:tcPr>
            <w:tcW w:w="1192" w:type="dxa"/>
            <w:vMerge/>
            <w:tcBorders>
              <w:left w:val="single" w:sz="8" w:space="0" w:color="000000"/>
              <w:bottom w:val="single" w:sz="8" w:space="0" w:color="000000"/>
            </w:tcBorders>
            <w:vAlign w:val="bottom"/>
          </w:tcPr>
          <w:p w14:paraId="06A3BCA2" w14:textId="77777777" w:rsidR="001930B6" w:rsidRDefault="001930B6">
            <w:pPr>
              <w:widowControl w:val="0"/>
              <w:pBdr>
                <w:top w:val="nil"/>
                <w:left w:val="nil"/>
                <w:bottom w:val="nil"/>
                <w:right w:val="nil"/>
                <w:between w:val="nil"/>
              </w:pBdr>
              <w:spacing w:before="0" w:after="0" w:line="276" w:lineRule="auto"/>
              <w:jc w:val="left"/>
              <w:rPr>
                <w:b/>
                <w:sz w:val="22"/>
                <w:szCs w:val="22"/>
              </w:rPr>
            </w:pPr>
          </w:p>
        </w:tc>
        <w:tc>
          <w:tcPr>
            <w:tcW w:w="4719" w:type="dxa"/>
            <w:tcBorders>
              <w:left w:val="single" w:sz="4" w:space="0" w:color="000000"/>
              <w:bottom w:val="single" w:sz="4" w:space="0" w:color="000000"/>
              <w:right w:val="single" w:sz="4" w:space="0" w:color="000000"/>
            </w:tcBorders>
            <w:vAlign w:val="center"/>
          </w:tcPr>
          <w:p w14:paraId="528849EC"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188CFFB"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89FA395" w14:textId="77777777" w:rsidR="001930B6" w:rsidRDefault="00C63972">
            <w:pPr>
              <w:spacing w:line="276" w:lineRule="auto"/>
              <w:rPr>
                <w:rFonts w:ascii="Arial" w:eastAsia="Arial" w:hAnsi="Arial" w:cs="Arial"/>
              </w:rPr>
            </w:pPr>
            <w:r>
              <w:rPr>
                <w:rFonts w:ascii="Arial" w:eastAsia="Arial" w:hAnsi="Arial" w:cs="Arial"/>
              </w:rPr>
              <w:t>50</w:t>
            </w:r>
          </w:p>
        </w:tc>
        <w:tc>
          <w:tcPr>
            <w:tcW w:w="1155" w:type="dxa"/>
            <w:tcBorders>
              <w:left w:val="single" w:sz="8" w:space="0" w:color="000000"/>
              <w:bottom w:val="single" w:sz="8" w:space="0" w:color="000000"/>
            </w:tcBorders>
            <w:vAlign w:val="bottom"/>
          </w:tcPr>
          <w:p w14:paraId="6F5344F9" w14:textId="77777777" w:rsidR="001930B6" w:rsidRDefault="00C63972">
            <w:pPr>
              <w:rPr>
                <w:sz w:val="22"/>
                <w:szCs w:val="22"/>
              </w:rPr>
            </w:pPr>
            <w:r>
              <w:rPr>
                <w:sz w:val="22"/>
                <w:szCs w:val="22"/>
              </w:rPr>
              <w:t>05</w:t>
            </w:r>
          </w:p>
        </w:tc>
        <w:tc>
          <w:tcPr>
            <w:tcW w:w="1140" w:type="dxa"/>
            <w:tcBorders>
              <w:left w:val="single" w:sz="8" w:space="0" w:color="000000"/>
              <w:bottom w:val="single" w:sz="8" w:space="0" w:color="000000"/>
            </w:tcBorders>
            <w:vAlign w:val="bottom"/>
          </w:tcPr>
          <w:p w14:paraId="6889E6FC" w14:textId="77777777" w:rsidR="001930B6" w:rsidRDefault="00C63972">
            <w:pPr>
              <w:rPr>
                <w:sz w:val="22"/>
                <w:szCs w:val="22"/>
              </w:rPr>
            </w:pPr>
            <w:r>
              <w:rPr>
                <w:sz w:val="22"/>
                <w:szCs w:val="22"/>
              </w:rPr>
              <w:t>02</w:t>
            </w:r>
          </w:p>
        </w:tc>
        <w:tc>
          <w:tcPr>
            <w:tcW w:w="1200" w:type="dxa"/>
            <w:tcBorders>
              <w:left w:val="single" w:sz="8" w:space="0" w:color="000000"/>
              <w:bottom w:val="single" w:sz="8" w:space="0" w:color="000000"/>
            </w:tcBorders>
            <w:vAlign w:val="bottom"/>
          </w:tcPr>
          <w:p w14:paraId="0D6F4C5C" w14:textId="77777777" w:rsidR="001930B6" w:rsidRDefault="00C63972">
            <w:pPr>
              <w:rPr>
                <w:sz w:val="22"/>
                <w:szCs w:val="22"/>
              </w:rPr>
            </w:pPr>
            <w:r>
              <w:rPr>
                <w:sz w:val="22"/>
                <w:szCs w:val="22"/>
              </w:rPr>
              <w:t>07</w:t>
            </w:r>
          </w:p>
        </w:tc>
        <w:tc>
          <w:tcPr>
            <w:tcW w:w="1430" w:type="dxa"/>
            <w:tcBorders>
              <w:left w:val="single" w:sz="8" w:space="0" w:color="000000"/>
              <w:bottom w:val="single" w:sz="8" w:space="0" w:color="000000"/>
            </w:tcBorders>
            <w:vAlign w:val="bottom"/>
          </w:tcPr>
          <w:p w14:paraId="01D10DBD"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4C08B47F"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6D017775" w14:textId="77777777" w:rsidTr="00C63972">
        <w:trPr>
          <w:trHeight w:val="577"/>
        </w:trPr>
        <w:tc>
          <w:tcPr>
            <w:tcW w:w="1192" w:type="dxa"/>
            <w:vMerge/>
            <w:tcBorders>
              <w:left w:val="single" w:sz="8" w:space="0" w:color="000000"/>
              <w:bottom w:val="single" w:sz="8" w:space="0" w:color="000000"/>
            </w:tcBorders>
            <w:vAlign w:val="bottom"/>
          </w:tcPr>
          <w:p w14:paraId="1CDDD0E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4A34ACB"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778F550"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667ADF1" w14:textId="77777777" w:rsidR="001930B6" w:rsidRDefault="00C63972">
            <w:pPr>
              <w:spacing w:line="276" w:lineRule="auto"/>
              <w:rPr>
                <w:rFonts w:ascii="Arial" w:eastAsia="Arial" w:hAnsi="Arial" w:cs="Arial"/>
              </w:rPr>
            </w:pPr>
            <w:r>
              <w:rPr>
                <w:rFonts w:ascii="Arial" w:eastAsia="Arial" w:hAnsi="Arial" w:cs="Arial"/>
              </w:rPr>
              <w:t xml:space="preserve"> 100</w:t>
            </w:r>
          </w:p>
        </w:tc>
        <w:tc>
          <w:tcPr>
            <w:tcW w:w="1155" w:type="dxa"/>
            <w:tcBorders>
              <w:left w:val="single" w:sz="8" w:space="0" w:color="000000"/>
              <w:bottom w:val="single" w:sz="8" w:space="0" w:color="000000"/>
            </w:tcBorders>
            <w:vAlign w:val="bottom"/>
          </w:tcPr>
          <w:p w14:paraId="1288D304" w14:textId="77777777" w:rsidR="001930B6" w:rsidRDefault="00C63972">
            <w:pPr>
              <w:rPr>
                <w:sz w:val="22"/>
                <w:szCs w:val="22"/>
              </w:rPr>
            </w:pPr>
            <w:r>
              <w:rPr>
                <w:sz w:val="22"/>
                <w:szCs w:val="22"/>
              </w:rPr>
              <w:t>10</w:t>
            </w:r>
          </w:p>
        </w:tc>
        <w:tc>
          <w:tcPr>
            <w:tcW w:w="1140" w:type="dxa"/>
            <w:tcBorders>
              <w:left w:val="single" w:sz="8" w:space="0" w:color="000000"/>
              <w:bottom w:val="single" w:sz="8" w:space="0" w:color="000000"/>
            </w:tcBorders>
            <w:vAlign w:val="bottom"/>
          </w:tcPr>
          <w:p w14:paraId="2613F97A" w14:textId="77777777" w:rsidR="001930B6" w:rsidRDefault="00C63972">
            <w:pPr>
              <w:rPr>
                <w:sz w:val="22"/>
                <w:szCs w:val="22"/>
              </w:rPr>
            </w:pPr>
            <w:r>
              <w:rPr>
                <w:sz w:val="22"/>
                <w:szCs w:val="22"/>
              </w:rPr>
              <w:t>02</w:t>
            </w:r>
          </w:p>
        </w:tc>
        <w:tc>
          <w:tcPr>
            <w:tcW w:w="1200" w:type="dxa"/>
            <w:tcBorders>
              <w:left w:val="single" w:sz="8" w:space="0" w:color="000000"/>
              <w:bottom w:val="single" w:sz="8" w:space="0" w:color="000000"/>
            </w:tcBorders>
            <w:vAlign w:val="bottom"/>
          </w:tcPr>
          <w:p w14:paraId="67567990" w14:textId="77777777" w:rsidR="001930B6" w:rsidRDefault="00C63972">
            <w:pPr>
              <w:rPr>
                <w:sz w:val="22"/>
                <w:szCs w:val="22"/>
              </w:rPr>
            </w:pPr>
            <w:r>
              <w:rPr>
                <w:sz w:val="22"/>
                <w:szCs w:val="22"/>
              </w:rPr>
              <w:t>14</w:t>
            </w:r>
          </w:p>
        </w:tc>
        <w:tc>
          <w:tcPr>
            <w:tcW w:w="1430" w:type="dxa"/>
            <w:tcBorders>
              <w:left w:val="single" w:sz="8" w:space="0" w:color="000000"/>
              <w:bottom w:val="single" w:sz="8" w:space="0" w:color="000000"/>
            </w:tcBorders>
            <w:vAlign w:val="bottom"/>
          </w:tcPr>
          <w:p w14:paraId="7B8264A6"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545C1E4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C068CBA" w14:textId="77777777">
        <w:trPr>
          <w:trHeight w:val="1391"/>
        </w:trPr>
        <w:tc>
          <w:tcPr>
            <w:tcW w:w="1192" w:type="dxa"/>
            <w:vMerge w:val="restart"/>
            <w:tcBorders>
              <w:left w:val="single" w:sz="8" w:space="0" w:color="000000"/>
              <w:bottom w:val="single" w:sz="8" w:space="0" w:color="000000"/>
            </w:tcBorders>
            <w:vAlign w:val="bottom"/>
          </w:tcPr>
          <w:p w14:paraId="6C50A728" w14:textId="77777777" w:rsidR="001930B6" w:rsidRDefault="00C63972">
            <w:pPr>
              <w:spacing w:before="0" w:after="0"/>
            </w:pPr>
            <w:r>
              <w:lastRenderedPageBreak/>
              <w:t>39</w:t>
            </w:r>
          </w:p>
        </w:tc>
        <w:tc>
          <w:tcPr>
            <w:tcW w:w="4719" w:type="dxa"/>
            <w:tcBorders>
              <w:left w:val="single" w:sz="8" w:space="0" w:color="000000"/>
              <w:bottom w:val="single" w:sz="8" w:space="0" w:color="000000"/>
            </w:tcBorders>
            <w:vAlign w:val="bottom"/>
          </w:tcPr>
          <w:p w14:paraId="6D2999D9" w14:textId="77777777" w:rsidR="001930B6" w:rsidRDefault="00C63972">
            <w:pPr>
              <w:spacing w:before="0" w:after="0"/>
              <w:ind w:right="134"/>
              <w:jc w:val="both"/>
              <w:rPr>
                <w:b/>
                <w:sz w:val="22"/>
                <w:szCs w:val="22"/>
              </w:rPr>
            </w:pPr>
            <w:r>
              <w:rPr>
                <w:b/>
                <w:sz w:val="22"/>
                <w:szCs w:val="22"/>
              </w:rPr>
              <w:t>Regulador de crescimento (ETEFON)</w:t>
            </w:r>
            <w:r>
              <w:rPr>
                <w:sz w:val="22"/>
                <w:szCs w:val="22"/>
              </w:rPr>
              <w:t xml:space="preserve">:Regulador de crescimento (ETEFON) 720 g/L. Registrado no Ministério da Agricultura e do Abastecimento/MAPA. O produto deve estar no mínimo com 80% de seu prazo de validade. </w:t>
            </w:r>
            <w:r>
              <w:rPr>
                <w:b/>
                <w:sz w:val="22"/>
                <w:szCs w:val="22"/>
              </w:rPr>
              <w:t>Embalagem de 1litro. CATMAT: 243356</w:t>
            </w:r>
          </w:p>
        </w:tc>
        <w:tc>
          <w:tcPr>
            <w:tcW w:w="1276" w:type="dxa"/>
            <w:tcBorders>
              <w:left w:val="single" w:sz="8" w:space="0" w:color="000000"/>
              <w:bottom w:val="single" w:sz="8" w:space="0" w:color="000000"/>
            </w:tcBorders>
            <w:vAlign w:val="bottom"/>
          </w:tcPr>
          <w:p w14:paraId="6FFFFE75"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AD1CC9C" w14:textId="77777777" w:rsidR="001930B6" w:rsidRDefault="00C63972">
            <w:pPr>
              <w:spacing w:line="276" w:lineRule="auto"/>
              <w:rPr>
                <w:rFonts w:ascii="Arial" w:eastAsia="Arial" w:hAnsi="Arial" w:cs="Arial"/>
              </w:rPr>
            </w:pPr>
            <w:r>
              <w:rPr>
                <w:rFonts w:ascii="Arial" w:eastAsia="Arial" w:hAnsi="Arial" w:cs="Arial"/>
              </w:rPr>
              <w:t xml:space="preserve"> </w:t>
            </w:r>
          </w:p>
          <w:p w14:paraId="6DA34B1F"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2C85C4EC"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2E0518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2A36515"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1699858" w14:textId="77777777" w:rsidR="001930B6" w:rsidRDefault="001930B6">
            <w:pPr>
              <w:widowControl w:val="0"/>
              <w:spacing w:before="0" w:after="0"/>
              <w:rPr>
                <w:rFonts w:ascii="Arial" w:eastAsia="Arial" w:hAnsi="Arial" w:cs="Arial"/>
                <w:b/>
                <w:color w:val="000000"/>
              </w:rPr>
            </w:pPr>
          </w:p>
          <w:p w14:paraId="6B0626E8" w14:textId="77777777" w:rsidR="001930B6" w:rsidRDefault="00C63972">
            <w:pPr>
              <w:widowControl w:val="0"/>
              <w:spacing w:before="0" w:after="0"/>
              <w:ind w:left="40"/>
              <w:rPr>
                <w:rFonts w:ascii="Arial" w:eastAsia="Arial" w:hAnsi="Arial" w:cs="Arial"/>
                <w:b/>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vAlign w:val="bottom"/>
          </w:tcPr>
          <w:p w14:paraId="660F824C" w14:textId="77777777" w:rsidR="001930B6" w:rsidRDefault="00C63972">
            <w:pPr>
              <w:spacing w:before="0" w:after="0"/>
              <w:rPr>
                <w:b/>
              </w:rPr>
            </w:pPr>
            <w:r>
              <w:rPr>
                <w:b/>
              </w:rPr>
              <w:t>15</w:t>
            </w:r>
          </w:p>
        </w:tc>
      </w:tr>
      <w:tr w:rsidR="001930B6" w14:paraId="2DA50935" w14:textId="77777777" w:rsidTr="00C63972">
        <w:trPr>
          <w:trHeight w:val="648"/>
        </w:trPr>
        <w:tc>
          <w:tcPr>
            <w:tcW w:w="1192" w:type="dxa"/>
            <w:vMerge/>
            <w:tcBorders>
              <w:left w:val="single" w:sz="8" w:space="0" w:color="000000"/>
              <w:bottom w:val="single" w:sz="8" w:space="0" w:color="000000"/>
            </w:tcBorders>
            <w:vAlign w:val="bottom"/>
          </w:tcPr>
          <w:p w14:paraId="2251A3B9"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02B644"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017222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286D92A"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2A45D84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487FD1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004D2D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4185AA4"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455A20B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50929A68" w14:textId="77777777" w:rsidTr="00C63972">
        <w:trPr>
          <w:trHeight w:val="507"/>
        </w:trPr>
        <w:tc>
          <w:tcPr>
            <w:tcW w:w="1192" w:type="dxa"/>
            <w:vMerge/>
            <w:tcBorders>
              <w:left w:val="single" w:sz="8" w:space="0" w:color="000000"/>
              <w:bottom w:val="single" w:sz="8" w:space="0" w:color="000000"/>
            </w:tcBorders>
            <w:vAlign w:val="bottom"/>
          </w:tcPr>
          <w:p w14:paraId="2F5F071A"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c>
          <w:tcPr>
            <w:tcW w:w="4719" w:type="dxa"/>
            <w:tcBorders>
              <w:left w:val="single" w:sz="4" w:space="0" w:color="000000"/>
              <w:bottom w:val="single" w:sz="4" w:space="0" w:color="000000"/>
              <w:right w:val="single" w:sz="4" w:space="0" w:color="000000"/>
            </w:tcBorders>
            <w:vAlign w:val="center"/>
          </w:tcPr>
          <w:p w14:paraId="6BA049E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F4044D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F9DB3CF"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400805F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ED9683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57FC22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148002C"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523B860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14C601F3" w14:textId="77777777">
        <w:trPr>
          <w:trHeight w:val="1391"/>
        </w:trPr>
        <w:tc>
          <w:tcPr>
            <w:tcW w:w="1192" w:type="dxa"/>
            <w:vMerge w:val="restart"/>
            <w:tcBorders>
              <w:left w:val="single" w:sz="8" w:space="0" w:color="000000"/>
              <w:bottom w:val="single" w:sz="8" w:space="0" w:color="000000"/>
            </w:tcBorders>
            <w:vAlign w:val="bottom"/>
          </w:tcPr>
          <w:p w14:paraId="233A6106" w14:textId="77777777" w:rsidR="001930B6" w:rsidRDefault="00C63972">
            <w:pPr>
              <w:spacing w:before="0" w:after="0"/>
            </w:pPr>
            <w:r>
              <w:t>40</w:t>
            </w:r>
          </w:p>
        </w:tc>
        <w:tc>
          <w:tcPr>
            <w:tcW w:w="4719" w:type="dxa"/>
            <w:tcBorders>
              <w:left w:val="single" w:sz="8" w:space="0" w:color="000000"/>
              <w:bottom w:val="single" w:sz="8" w:space="0" w:color="000000"/>
            </w:tcBorders>
            <w:vAlign w:val="bottom"/>
          </w:tcPr>
          <w:p w14:paraId="11A8E379" w14:textId="77777777" w:rsidR="001930B6" w:rsidRDefault="00C63972">
            <w:pPr>
              <w:spacing w:before="0" w:after="0"/>
              <w:ind w:right="134"/>
              <w:jc w:val="both"/>
              <w:rPr>
                <w:b/>
                <w:sz w:val="22"/>
                <w:szCs w:val="22"/>
              </w:rPr>
            </w:pPr>
            <w:r>
              <w:rPr>
                <w:b/>
                <w:sz w:val="22"/>
                <w:szCs w:val="22"/>
              </w:rPr>
              <w:t>Regulador de crescimento (CIANAMIDA)</w:t>
            </w:r>
            <w:r>
              <w:rPr>
                <w:sz w:val="22"/>
                <w:szCs w:val="22"/>
              </w:rPr>
              <w:t xml:space="preserve">:Regulador de crescimento, </w:t>
            </w:r>
            <w:proofErr w:type="spellStart"/>
            <w:r>
              <w:rPr>
                <w:sz w:val="22"/>
                <w:szCs w:val="22"/>
              </w:rPr>
              <w:t>Hidrogen</w:t>
            </w:r>
            <w:proofErr w:type="spellEnd"/>
            <w:r>
              <w:rPr>
                <w:sz w:val="22"/>
                <w:szCs w:val="22"/>
              </w:rPr>
              <w:t xml:space="preserve"> </w:t>
            </w:r>
            <w:proofErr w:type="spellStart"/>
            <w:r>
              <w:rPr>
                <w:sz w:val="22"/>
                <w:szCs w:val="22"/>
              </w:rPr>
              <w:t>Cyanamide</w:t>
            </w:r>
            <w:proofErr w:type="spellEnd"/>
            <w:r>
              <w:rPr>
                <w:sz w:val="22"/>
                <w:szCs w:val="22"/>
              </w:rPr>
              <w:t xml:space="preserve"> (CIANAMIDA) - 52,0% m/v (520 g/L). O produto deve estar no mínimo com 80% de seu prazo de validade. </w:t>
            </w:r>
            <w:r>
              <w:rPr>
                <w:b/>
                <w:sz w:val="22"/>
                <w:szCs w:val="22"/>
              </w:rPr>
              <w:t xml:space="preserve">Embalagem de 1litro. CATMAT: 243358 </w:t>
            </w:r>
          </w:p>
        </w:tc>
        <w:tc>
          <w:tcPr>
            <w:tcW w:w="1276" w:type="dxa"/>
            <w:tcBorders>
              <w:left w:val="single" w:sz="8" w:space="0" w:color="000000"/>
              <w:bottom w:val="single" w:sz="8" w:space="0" w:color="000000"/>
            </w:tcBorders>
            <w:vAlign w:val="bottom"/>
          </w:tcPr>
          <w:p w14:paraId="172B469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23FDA15" w14:textId="77777777" w:rsidR="001930B6" w:rsidRDefault="00C63972">
            <w:pPr>
              <w:spacing w:line="276" w:lineRule="auto"/>
              <w:rPr>
                <w:rFonts w:ascii="Arial" w:eastAsia="Arial" w:hAnsi="Arial" w:cs="Arial"/>
              </w:rPr>
            </w:pPr>
            <w:r>
              <w:rPr>
                <w:rFonts w:ascii="Arial" w:eastAsia="Arial" w:hAnsi="Arial" w:cs="Arial"/>
              </w:rPr>
              <w:t xml:space="preserve"> </w:t>
            </w:r>
          </w:p>
          <w:p w14:paraId="169E3F8F"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4FF90207"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ECF9F6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E2342F5"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9CC733E" w14:textId="77777777" w:rsidR="001930B6" w:rsidRDefault="001930B6">
            <w:pPr>
              <w:widowControl w:val="0"/>
              <w:spacing w:before="0" w:after="0"/>
              <w:rPr>
                <w:rFonts w:ascii="Arial" w:eastAsia="Arial" w:hAnsi="Arial" w:cs="Arial"/>
                <w:b/>
                <w:color w:val="000000"/>
              </w:rPr>
            </w:pPr>
          </w:p>
          <w:p w14:paraId="436DDAE1"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w:t>
            </w:r>
            <w:r>
              <w:rPr>
                <w:rFonts w:ascii="Arial" w:eastAsia="Arial" w:hAnsi="Arial" w:cs="Arial"/>
                <w:color w:val="000000"/>
              </w:rPr>
              <w:t>2</w:t>
            </w:r>
          </w:p>
        </w:tc>
        <w:tc>
          <w:tcPr>
            <w:tcW w:w="1147" w:type="dxa"/>
            <w:vMerge w:val="restart"/>
            <w:tcBorders>
              <w:left w:val="single" w:sz="8" w:space="0" w:color="000000"/>
              <w:bottom w:val="single" w:sz="8" w:space="0" w:color="000000"/>
              <w:right w:val="single" w:sz="8" w:space="0" w:color="000000"/>
            </w:tcBorders>
            <w:vAlign w:val="bottom"/>
          </w:tcPr>
          <w:p w14:paraId="6872BCE8" w14:textId="77777777" w:rsidR="001930B6" w:rsidRDefault="00C63972">
            <w:pPr>
              <w:spacing w:before="0" w:after="0"/>
              <w:rPr>
                <w:b/>
              </w:rPr>
            </w:pPr>
            <w:r>
              <w:rPr>
                <w:b/>
              </w:rPr>
              <w:t>22</w:t>
            </w:r>
          </w:p>
        </w:tc>
      </w:tr>
      <w:tr w:rsidR="001930B6" w14:paraId="509C89CC" w14:textId="77777777" w:rsidTr="00C63972">
        <w:trPr>
          <w:trHeight w:val="226"/>
        </w:trPr>
        <w:tc>
          <w:tcPr>
            <w:tcW w:w="1192" w:type="dxa"/>
            <w:vMerge/>
            <w:tcBorders>
              <w:left w:val="single" w:sz="8" w:space="0" w:color="000000"/>
              <w:bottom w:val="single" w:sz="8" w:space="0" w:color="000000"/>
            </w:tcBorders>
            <w:vAlign w:val="bottom"/>
          </w:tcPr>
          <w:p w14:paraId="0B458FD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6AACB73" w14:textId="77777777" w:rsidR="001930B6" w:rsidRDefault="00C63972">
            <w:pPr>
              <w:widowControl w:val="0"/>
              <w:spacing w:before="0" w:after="0"/>
              <w:ind w:right="160"/>
              <w:jc w:val="both"/>
              <w:rPr>
                <w:b/>
              </w:rPr>
            </w:pPr>
            <w:r>
              <w:rPr>
                <w:b/>
              </w:rPr>
              <w:t xml:space="preserve">Quant. mínima por entrega </w:t>
            </w:r>
          </w:p>
          <w:p w14:paraId="614BA6AF"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E467259"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F9D93F3"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3B41C66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564C07E"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5399DA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E610CFE"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1C3C4E82"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6C91E7D1" w14:textId="77777777" w:rsidTr="00C63972">
        <w:trPr>
          <w:trHeight w:val="415"/>
        </w:trPr>
        <w:tc>
          <w:tcPr>
            <w:tcW w:w="1192" w:type="dxa"/>
            <w:vMerge/>
            <w:tcBorders>
              <w:left w:val="single" w:sz="8" w:space="0" w:color="000000"/>
              <w:bottom w:val="single" w:sz="8" w:space="0" w:color="000000"/>
            </w:tcBorders>
            <w:vAlign w:val="bottom"/>
          </w:tcPr>
          <w:p w14:paraId="205F364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c>
          <w:tcPr>
            <w:tcW w:w="4719" w:type="dxa"/>
            <w:tcBorders>
              <w:left w:val="single" w:sz="4" w:space="0" w:color="000000"/>
              <w:bottom w:val="single" w:sz="4" w:space="0" w:color="000000"/>
              <w:right w:val="single" w:sz="4" w:space="0" w:color="000000"/>
            </w:tcBorders>
            <w:vAlign w:val="center"/>
          </w:tcPr>
          <w:p w14:paraId="7FB1C2C3"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189C0E7"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CBA46BD"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1138C54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9F5487A"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1EA4AA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743FF7A9"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550CF14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683C9301" w14:textId="77777777" w:rsidTr="00C63972">
        <w:trPr>
          <w:trHeight w:val="687"/>
        </w:trPr>
        <w:tc>
          <w:tcPr>
            <w:tcW w:w="1192" w:type="dxa"/>
            <w:vMerge w:val="restart"/>
            <w:tcBorders>
              <w:left w:val="single" w:sz="8" w:space="0" w:color="000000"/>
              <w:bottom w:val="single" w:sz="8" w:space="0" w:color="000000"/>
              <w:right w:val="single" w:sz="4" w:space="0" w:color="000000"/>
            </w:tcBorders>
            <w:shd w:val="clear" w:color="auto" w:fill="auto"/>
            <w:vAlign w:val="bottom"/>
          </w:tcPr>
          <w:p w14:paraId="34773CC1" w14:textId="77777777" w:rsidR="001930B6" w:rsidRDefault="00C63972">
            <w:pPr>
              <w:spacing w:before="0" w:after="0"/>
            </w:pPr>
            <w:r>
              <w:t>41</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628D75" w14:textId="77777777" w:rsidR="001930B6" w:rsidRDefault="00C63972">
            <w:pPr>
              <w:spacing w:before="0" w:after="0"/>
              <w:ind w:right="134"/>
              <w:jc w:val="both"/>
              <w:rPr>
                <w:sz w:val="22"/>
                <w:szCs w:val="22"/>
              </w:rPr>
            </w:pPr>
            <w:r>
              <w:rPr>
                <w:b/>
                <w:sz w:val="22"/>
                <w:szCs w:val="22"/>
              </w:rPr>
              <w:t>Esterco bovino:</w:t>
            </w:r>
            <w:r>
              <w:rPr>
                <w:sz w:val="22"/>
                <w:szCs w:val="22"/>
              </w:rPr>
              <w:t xml:space="preserve"> Esterco bovino curtido, peneirado, puro – sem adição de terra. </w:t>
            </w:r>
            <w:r>
              <w:rPr>
                <w:b/>
                <w:sz w:val="22"/>
                <w:szCs w:val="22"/>
              </w:rPr>
              <w:t>CATMAT:  325727</w:t>
            </w:r>
          </w:p>
        </w:tc>
        <w:tc>
          <w:tcPr>
            <w:tcW w:w="1276" w:type="dxa"/>
            <w:tcBorders>
              <w:left w:val="single" w:sz="4" w:space="0" w:color="000000"/>
              <w:bottom w:val="single" w:sz="8" w:space="0" w:color="000000"/>
            </w:tcBorders>
            <w:shd w:val="clear" w:color="auto" w:fill="auto"/>
            <w:vAlign w:val="bottom"/>
          </w:tcPr>
          <w:p w14:paraId="28D99713" w14:textId="77777777" w:rsidR="001930B6" w:rsidRDefault="00C63972">
            <w:pPr>
              <w:spacing w:before="0" w:after="0"/>
              <w:rPr>
                <w:sz w:val="22"/>
                <w:szCs w:val="22"/>
              </w:rPr>
            </w:pPr>
            <w:r>
              <w:rPr>
                <w:sz w:val="22"/>
                <w:szCs w:val="22"/>
              </w:rPr>
              <w:t>M³</w:t>
            </w: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3E857803" w14:textId="77777777" w:rsidR="001930B6" w:rsidRDefault="00C63972">
            <w:pPr>
              <w:spacing w:line="276" w:lineRule="auto"/>
              <w:rPr>
                <w:rFonts w:ascii="Arial" w:eastAsia="Arial" w:hAnsi="Arial" w:cs="Arial"/>
              </w:rPr>
            </w:pPr>
            <w:r>
              <w:rPr>
                <w:rFonts w:ascii="Arial" w:eastAsia="Arial" w:hAnsi="Arial" w:cs="Arial"/>
              </w:rPr>
              <w:t>353</w:t>
            </w:r>
          </w:p>
        </w:tc>
        <w:tc>
          <w:tcPr>
            <w:tcW w:w="1155" w:type="dxa"/>
            <w:tcBorders>
              <w:left w:val="single" w:sz="8" w:space="0" w:color="000000"/>
              <w:bottom w:val="single" w:sz="8" w:space="0" w:color="000000"/>
            </w:tcBorders>
            <w:shd w:val="clear" w:color="auto" w:fill="auto"/>
            <w:vAlign w:val="bottom"/>
          </w:tcPr>
          <w:p w14:paraId="2159E934" w14:textId="77777777" w:rsidR="001930B6" w:rsidRDefault="00C63972">
            <w:pPr>
              <w:spacing w:before="0" w:after="0"/>
              <w:rPr>
                <w:sz w:val="22"/>
                <w:szCs w:val="22"/>
              </w:rPr>
            </w:pPr>
            <w:r>
              <w:rPr>
                <w:sz w:val="22"/>
                <w:szCs w:val="22"/>
              </w:rPr>
              <w:t>80</w:t>
            </w:r>
          </w:p>
        </w:tc>
        <w:tc>
          <w:tcPr>
            <w:tcW w:w="1140" w:type="dxa"/>
            <w:tcBorders>
              <w:left w:val="single" w:sz="8" w:space="0" w:color="000000"/>
              <w:bottom w:val="single" w:sz="8" w:space="0" w:color="000000"/>
            </w:tcBorders>
            <w:shd w:val="clear" w:color="auto" w:fill="auto"/>
            <w:vAlign w:val="bottom"/>
          </w:tcPr>
          <w:p w14:paraId="115428C4" w14:textId="77777777" w:rsidR="001930B6" w:rsidRDefault="00C63972">
            <w:pPr>
              <w:spacing w:before="0" w:after="0"/>
              <w:rPr>
                <w:sz w:val="22"/>
                <w:szCs w:val="22"/>
              </w:rPr>
            </w:pPr>
            <w:r>
              <w:rPr>
                <w:sz w:val="22"/>
                <w:szCs w:val="22"/>
              </w:rPr>
              <w:t>10</w:t>
            </w:r>
          </w:p>
        </w:tc>
        <w:tc>
          <w:tcPr>
            <w:tcW w:w="1200" w:type="dxa"/>
            <w:tcBorders>
              <w:left w:val="single" w:sz="8" w:space="0" w:color="000000"/>
              <w:bottom w:val="single" w:sz="8" w:space="0" w:color="000000"/>
            </w:tcBorders>
            <w:shd w:val="clear" w:color="auto" w:fill="auto"/>
            <w:vAlign w:val="bottom"/>
          </w:tcPr>
          <w:p w14:paraId="64AC9582" w14:textId="77777777" w:rsidR="001930B6" w:rsidRDefault="00C63972">
            <w:pPr>
              <w:spacing w:before="0" w:after="0"/>
              <w:rPr>
                <w:sz w:val="22"/>
                <w:szCs w:val="22"/>
              </w:rPr>
            </w:pPr>
            <w:r>
              <w:rPr>
                <w:sz w:val="22"/>
                <w:szCs w:val="22"/>
              </w:rPr>
              <w:t>65</w:t>
            </w:r>
          </w:p>
        </w:tc>
        <w:tc>
          <w:tcPr>
            <w:tcW w:w="1430" w:type="dxa"/>
            <w:tcBorders>
              <w:left w:val="single" w:sz="8" w:space="0" w:color="000000"/>
              <w:bottom w:val="single" w:sz="8" w:space="0" w:color="000000"/>
            </w:tcBorders>
            <w:shd w:val="clear" w:color="auto" w:fill="auto"/>
            <w:vAlign w:val="bottom"/>
          </w:tcPr>
          <w:p w14:paraId="4BF07FCE" w14:textId="77777777" w:rsidR="001930B6" w:rsidRDefault="00C63972">
            <w:pPr>
              <w:widowControl w:val="0"/>
              <w:spacing w:before="0" w:after="0"/>
              <w:ind w:left="40"/>
              <w:rPr>
                <w:rFonts w:ascii="Arial" w:eastAsia="Arial" w:hAnsi="Arial" w:cs="Arial"/>
                <w:b/>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shd w:val="clear" w:color="auto" w:fill="auto"/>
            <w:vAlign w:val="bottom"/>
          </w:tcPr>
          <w:p w14:paraId="6463EB09" w14:textId="77777777" w:rsidR="001930B6" w:rsidRDefault="00C63972">
            <w:pPr>
              <w:spacing w:before="0" w:after="0"/>
              <w:rPr>
                <w:b/>
              </w:rPr>
            </w:pPr>
            <w:r>
              <w:rPr>
                <w:b/>
              </w:rPr>
              <w:t>512</w:t>
            </w:r>
          </w:p>
        </w:tc>
      </w:tr>
      <w:tr w:rsidR="001930B6" w14:paraId="0243A552" w14:textId="77777777" w:rsidTr="00C63972">
        <w:trPr>
          <w:trHeight w:val="715"/>
        </w:trPr>
        <w:tc>
          <w:tcPr>
            <w:tcW w:w="1192" w:type="dxa"/>
            <w:vMerge/>
            <w:tcBorders>
              <w:left w:val="single" w:sz="8" w:space="0" w:color="000000"/>
              <w:bottom w:val="single" w:sz="8" w:space="0" w:color="000000"/>
              <w:right w:val="single" w:sz="4" w:space="0" w:color="000000"/>
            </w:tcBorders>
            <w:shd w:val="clear" w:color="auto" w:fill="FF6D6D"/>
            <w:vAlign w:val="bottom"/>
          </w:tcPr>
          <w:p w14:paraId="76E08C4A"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E78C" w14:textId="77777777" w:rsidR="001930B6" w:rsidRPr="00C63972" w:rsidRDefault="00C63972">
            <w:pPr>
              <w:widowControl w:val="0"/>
              <w:spacing w:before="0" w:after="0"/>
              <w:ind w:right="160"/>
              <w:jc w:val="both"/>
              <w:rPr>
                <w:b/>
              </w:rPr>
            </w:pPr>
            <w:r w:rsidRPr="00C63972">
              <w:rPr>
                <w:b/>
              </w:rPr>
              <w:t xml:space="preserve">Quant. mínima por entrega </w:t>
            </w:r>
          </w:p>
        </w:tc>
        <w:tc>
          <w:tcPr>
            <w:tcW w:w="1276" w:type="dxa"/>
            <w:vMerge w:val="restart"/>
            <w:tcBorders>
              <w:left w:val="single" w:sz="4" w:space="0" w:color="000000"/>
              <w:bottom w:val="single" w:sz="8" w:space="0" w:color="000000"/>
            </w:tcBorders>
            <w:shd w:val="clear" w:color="auto" w:fill="C2D69B" w:themeFill="accent3" w:themeFillTint="99"/>
            <w:vAlign w:val="bottom"/>
          </w:tcPr>
          <w:p w14:paraId="1629B8A8"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599DD3DB" w14:textId="77777777" w:rsidR="001930B6" w:rsidRDefault="00C63972">
            <w:pPr>
              <w:spacing w:line="276" w:lineRule="auto"/>
              <w:rPr>
                <w:rFonts w:ascii="Arial" w:eastAsia="Arial" w:hAnsi="Arial" w:cs="Arial"/>
              </w:rPr>
            </w:pPr>
            <w:r>
              <w:rPr>
                <w:rFonts w:ascii="Arial" w:eastAsia="Arial" w:hAnsi="Arial" w:cs="Arial"/>
              </w:rPr>
              <w:t>25</w:t>
            </w:r>
          </w:p>
        </w:tc>
        <w:tc>
          <w:tcPr>
            <w:tcW w:w="1155" w:type="dxa"/>
            <w:tcBorders>
              <w:left w:val="single" w:sz="8" w:space="0" w:color="000000"/>
              <w:bottom w:val="single" w:sz="8" w:space="0" w:color="000000"/>
            </w:tcBorders>
            <w:shd w:val="clear" w:color="auto" w:fill="auto"/>
            <w:vAlign w:val="bottom"/>
          </w:tcPr>
          <w:p w14:paraId="16D555B3" w14:textId="77777777" w:rsidR="001930B6" w:rsidRDefault="00C63972" w:rsidP="00C63972">
            <w:pPr>
              <w:spacing w:before="0" w:after="0"/>
              <w:jc w:val="both"/>
              <w:rPr>
                <w:sz w:val="22"/>
                <w:szCs w:val="22"/>
              </w:rPr>
            </w:pPr>
            <w:r>
              <w:rPr>
                <w:sz w:val="22"/>
                <w:szCs w:val="22"/>
              </w:rPr>
              <w:t xml:space="preserve">     10</w:t>
            </w:r>
          </w:p>
        </w:tc>
        <w:tc>
          <w:tcPr>
            <w:tcW w:w="1140" w:type="dxa"/>
            <w:tcBorders>
              <w:left w:val="single" w:sz="8" w:space="0" w:color="000000"/>
              <w:bottom w:val="single" w:sz="8" w:space="0" w:color="000000"/>
            </w:tcBorders>
            <w:shd w:val="clear" w:color="auto" w:fill="auto"/>
            <w:vAlign w:val="bottom"/>
          </w:tcPr>
          <w:p w14:paraId="11455F0A" w14:textId="77777777" w:rsidR="001930B6" w:rsidRDefault="00C63972">
            <w:pPr>
              <w:spacing w:before="0" w:after="0"/>
              <w:rPr>
                <w:sz w:val="22"/>
                <w:szCs w:val="22"/>
              </w:rPr>
            </w:pPr>
            <w:r>
              <w:rPr>
                <w:sz w:val="22"/>
                <w:szCs w:val="22"/>
              </w:rPr>
              <w:t>10</w:t>
            </w:r>
          </w:p>
        </w:tc>
        <w:tc>
          <w:tcPr>
            <w:tcW w:w="1200" w:type="dxa"/>
            <w:tcBorders>
              <w:left w:val="single" w:sz="8" w:space="0" w:color="000000"/>
              <w:bottom w:val="single" w:sz="8" w:space="0" w:color="000000"/>
            </w:tcBorders>
            <w:shd w:val="clear" w:color="auto" w:fill="auto"/>
            <w:vAlign w:val="bottom"/>
          </w:tcPr>
          <w:p w14:paraId="2D5BC027"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shd w:val="clear" w:color="auto" w:fill="auto"/>
            <w:vAlign w:val="bottom"/>
          </w:tcPr>
          <w:p w14:paraId="33E75084"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4C08A23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3CE1847B" w14:textId="77777777" w:rsidTr="00C63972">
        <w:trPr>
          <w:trHeight w:val="487"/>
        </w:trPr>
        <w:tc>
          <w:tcPr>
            <w:tcW w:w="1192" w:type="dxa"/>
            <w:vMerge/>
            <w:tcBorders>
              <w:left w:val="single" w:sz="8" w:space="0" w:color="000000"/>
              <w:bottom w:val="single" w:sz="8" w:space="0" w:color="000000"/>
              <w:right w:val="single" w:sz="4" w:space="0" w:color="000000"/>
            </w:tcBorders>
            <w:shd w:val="clear" w:color="auto" w:fill="FF6D6D"/>
            <w:vAlign w:val="bottom"/>
          </w:tcPr>
          <w:p w14:paraId="7829FB00"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2263" w14:textId="77777777" w:rsidR="001930B6" w:rsidRPr="00C63972" w:rsidRDefault="00C63972">
            <w:pPr>
              <w:widowControl w:val="0"/>
              <w:spacing w:before="0" w:after="0"/>
              <w:ind w:right="160"/>
              <w:jc w:val="both"/>
              <w:rPr>
                <w:b/>
              </w:rPr>
            </w:pPr>
            <w:r w:rsidRPr="00C63972">
              <w:rPr>
                <w:b/>
              </w:rPr>
              <w:t>Quant. máxima por entrega</w:t>
            </w:r>
          </w:p>
        </w:tc>
        <w:tc>
          <w:tcPr>
            <w:tcW w:w="1276" w:type="dxa"/>
            <w:vMerge/>
            <w:tcBorders>
              <w:left w:val="single" w:sz="4" w:space="0" w:color="000000"/>
              <w:bottom w:val="single" w:sz="8" w:space="0" w:color="000000"/>
            </w:tcBorders>
            <w:shd w:val="clear" w:color="auto" w:fill="C2D69B" w:themeFill="accent3" w:themeFillTint="99"/>
            <w:vAlign w:val="bottom"/>
          </w:tcPr>
          <w:p w14:paraId="77273CC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37529DA4"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shd w:val="clear" w:color="auto" w:fill="auto"/>
            <w:vAlign w:val="bottom"/>
          </w:tcPr>
          <w:p w14:paraId="77767B36" w14:textId="77777777" w:rsidR="001930B6" w:rsidRDefault="00C63972">
            <w:pPr>
              <w:spacing w:before="0" w:after="0"/>
              <w:rPr>
                <w:sz w:val="22"/>
                <w:szCs w:val="22"/>
              </w:rPr>
            </w:pPr>
            <w:r>
              <w:rPr>
                <w:sz w:val="22"/>
                <w:szCs w:val="22"/>
              </w:rPr>
              <w:t>60</w:t>
            </w:r>
          </w:p>
        </w:tc>
        <w:tc>
          <w:tcPr>
            <w:tcW w:w="1140" w:type="dxa"/>
            <w:tcBorders>
              <w:left w:val="single" w:sz="8" w:space="0" w:color="000000"/>
              <w:bottom w:val="single" w:sz="8" w:space="0" w:color="000000"/>
            </w:tcBorders>
            <w:shd w:val="clear" w:color="auto" w:fill="auto"/>
            <w:vAlign w:val="bottom"/>
          </w:tcPr>
          <w:p w14:paraId="1761B045" w14:textId="77777777" w:rsidR="001930B6" w:rsidRDefault="00C63972">
            <w:pPr>
              <w:spacing w:before="0" w:after="0"/>
              <w:rPr>
                <w:sz w:val="22"/>
                <w:szCs w:val="22"/>
              </w:rPr>
            </w:pPr>
            <w:r>
              <w:rPr>
                <w:sz w:val="22"/>
                <w:szCs w:val="22"/>
              </w:rPr>
              <w:t>10</w:t>
            </w:r>
          </w:p>
        </w:tc>
        <w:tc>
          <w:tcPr>
            <w:tcW w:w="1200" w:type="dxa"/>
            <w:tcBorders>
              <w:left w:val="single" w:sz="8" w:space="0" w:color="000000"/>
              <w:bottom w:val="single" w:sz="8" w:space="0" w:color="000000"/>
            </w:tcBorders>
            <w:shd w:val="clear" w:color="auto" w:fill="auto"/>
            <w:vAlign w:val="bottom"/>
          </w:tcPr>
          <w:p w14:paraId="19B3FF0A" w14:textId="77777777" w:rsidR="001930B6" w:rsidRDefault="00C63972">
            <w:pPr>
              <w:spacing w:before="0" w:after="0"/>
              <w:rPr>
                <w:sz w:val="22"/>
                <w:szCs w:val="22"/>
              </w:rPr>
            </w:pPr>
            <w:r>
              <w:rPr>
                <w:sz w:val="22"/>
                <w:szCs w:val="22"/>
              </w:rPr>
              <w:t>65</w:t>
            </w:r>
          </w:p>
        </w:tc>
        <w:tc>
          <w:tcPr>
            <w:tcW w:w="1430" w:type="dxa"/>
            <w:tcBorders>
              <w:left w:val="single" w:sz="8" w:space="0" w:color="000000"/>
              <w:bottom w:val="single" w:sz="8" w:space="0" w:color="000000"/>
            </w:tcBorders>
            <w:shd w:val="clear" w:color="auto" w:fill="auto"/>
            <w:vAlign w:val="bottom"/>
          </w:tcPr>
          <w:p w14:paraId="294BF069"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6152B47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37749088" w14:textId="77777777" w:rsidTr="00C63972">
        <w:trPr>
          <w:trHeight w:val="1391"/>
        </w:trPr>
        <w:tc>
          <w:tcPr>
            <w:tcW w:w="1192" w:type="dxa"/>
            <w:vMerge w:val="restart"/>
            <w:tcBorders>
              <w:left w:val="single" w:sz="8" w:space="0" w:color="000000"/>
              <w:bottom w:val="single" w:sz="8" w:space="0" w:color="000000"/>
              <w:right w:val="single" w:sz="4" w:space="0" w:color="000000"/>
            </w:tcBorders>
            <w:vAlign w:val="bottom"/>
          </w:tcPr>
          <w:p w14:paraId="32A44152" w14:textId="77777777" w:rsidR="001930B6" w:rsidRDefault="00C63972">
            <w:pPr>
              <w:spacing w:before="0" w:after="0"/>
            </w:pPr>
            <w:r>
              <w:t>42</w:t>
            </w:r>
          </w:p>
        </w:tc>
        <w:tc>
          <w:tcPr>
            <w:tcW w:w="4719" w:type="dxa"/>
            <w:tcBorders>
              <w:top w:val="single" w:sz="4" w:space="0" w:color="000000"/>
              <w:left w:val="single" w:sz="4" w:space="0" w:color="000000"/>
              <w:bottom w:val="single" w:sz="4" w:space="0" w:color="000000"/>
              <w:right w:val="single" w:sz="4" w:space="0" w:color="000000"/>
            </w:tcBorders>
            <w:vAlign w:val="bottom"/>
          </w:tcPr>
          <w:p w14:paraId="626AAA13" w14:textId="77777777" w:rsidR="001930B6" w:rsidRDefault="00C63972">
            <w:pPr>
              <w:spacing w:before="0" w:after="0"/>
              <w:ind w:right="134"/>
              <w:jc w:val="both"/>
              <w:rPr>
                <w:b/>
                <w:sz w:val="22"/>
                <w:szCs w:val="22"/>
              </w:rPr>
            </w:pPr>
            <w:r>
              <w:rPr>
                <w:b/>
                <w:sz w:val="22"/>
                <w:szCs w:val="22"/>
              </w:rPr>
              <w:t xml:space="preserve">Fertilizante </w:t>
            </w:r>
            <w:proofErr w:type="spellStart"/>
            <w:r>
              <w:rPr>
                <w:b/>
                <w:sz w:val="22"/>
                <w:szCs w:val="22"/>
              </w:rPr>
              <w:t>Organomineral</w:t>
            </w:r>
            <w:proofErr w:type="spellEnd"/>
            <w:r>
              <w:rPr>
                <w:b/>
                <w:sz w:val="22"/>
                <w:szCs w:val="22"/>
              </w:rPr>
              <w:t xml:space="preserve"> 20% de Boro</w:t>
            </w:r>
            <w:r>
              <w:rPr>
                <w:sz w:val="22"/>
                <w:szCs w:val="22"/>
              </w:rPr>
              <w:t xml:space="preserve">: Fertilizante </w:t>
            </w:r>
            <w:proofErr w:type="spellStart"/>
            <w:r>
              <w:rPr>
                <w:sz w:val="22"/>
                <w:szCs w:val="22"/>
              </w:rPr>
              <w:t>Organomineral</w:t>
            </w:r>
            <w:proofErr w:type="spellEnd"/>
            <w:r>
              <w:rPr>
                <w:sz w:val="22"/>
                <w:szCs w:val="22"/>
              </w:rPr>
              <w:t xml:space="preserve"> Foliar e para Fertirrigação contendo 20% de Boro em sua formulação. O produto deve estar no mínimo com 80% de seu prazo de validade. </w:t>
            </w:r>
            <w:r>
              <w:rPr>
                <w:b/>
                <w:sz w:val="22"/>
                <w:szCs w:val="22"/>
              </w:rPr>
              <w:t>Saco 25kg. CATMAT:  320049</w:t>
            </w:r>
          </w:p>
        </w:tc>
        <w:tc>
          <w:tcPr>
            <w:tcW w:w="1276" w:type="dxa"/>
            <w:tcBorders>
              <w:left w:val="single" w:sz="4" w:space="0" w:color="000000"/>
              <w:bottom w:val="single" w:sz="8" w:space="0" w:color="000000"/>
            </w:tcBorders>
            <w:vAlign w:val="bottom"/>
          </w:tcPr>
          <w:p w14:paraId="310B7917"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0312732"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18B979B7"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E7F1F1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DD7DB38"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D01B97A"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w:t>
            </w:r>
          </w:p>
        </w:tc>
        <w:tc>
          <w:tcPr>
            <w:tcW w:w="1147" w:type="dxa"/>
            <w:vMerge w:val="restart"/>
            <w:tcBorders>
              <w:left w:val="single" w:sz="8" w:space="0" w:color="000000"/>
              <w:bottom w:val="single" w:sz="8" w:space="0" w:color="000000"/>
              <w:right w:val="single" w:sz="8" w:space="0" w:color="000000"/>
            </w:tcBorders>
            <w:vAlign w:val="bottom"/>
          </w:tcPr>
          <w:p w14:paraId="363557C2" w14:textId="77777777" w:rsidR="001930B6" w:rsidRDefault="00C63972">
            <w:pPr>
              <w:spacing w:before="0" w:after="0"/>
              <w:rPr>
                <w:b/>
              </w:rPr>
            </w:pPr>
            <w:r>
              <w:rPr>
                <w:b/>
              </w:rPr>
              <w:t>6</w:t>
            </w:r>
          </w:p>
        </w:tc>
      </w:tr>
      <w:tr w:rsidR="001930B6" w14:paraId="47B931F8" w14:textId="77777777" w:rsidTr="00C63972">
        <w:trPr>
          <w:trHeight w:val="501"/>
        </w:trPr>
        <w:tc>
          <w:tcPr>
            <w:tcW w:w="1192" w:type="dxa"/>
            <w:vMerge/>
            <w:tcBorders>
              <w:left w:val="single" w:sz="8" w:space="0" w:color="000000"/>
              <w:bottom w:val="single" w:sz="8" w:space="0" w:color="000000"/>
            </w:tcBorders>
            <w:vAlign w:val="bottom"/>
          </w:tcPr>
          <w:p w14:paraId="0DD9903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4" w:space="0" w:color="000000"/>
              <w:left w:val="single" w:sz="4" w:space="0" w:color="000000"/>
              <w:bottom w:val="single" w:sz="4" w:space="0" w:color="000000"/>
              <w:right w:val="single" w:sz="4" w:space="0" w:color="000000"/>
            </w:tcBorders>
            <w:vAlign w:val="center"/>
          </w:tcPr>
          <w:p w14:paraId="6E7D7905"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E98B11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2CFD94A" w14:textId="77777777" w:rsidR="001930B6" w:rsidRDefault="00C63972">
            <w:pPr>
              <w:spacing w:line="276" w:lineRule="auto"/>
              <w:rPr>
                <w:rFonts w:ascii="Arial" w:eastAsia="Arial" w:hAnsi="Arial" w:cs="Arial"/>
              </w:rPr>
            </w:pPr>
            <w:r>
              <w:rPr>
                <w:rFonts w:ascii="Arial" w:eastAsia="Arial" w:hAnsi="Arial" w:cs="Arial"/>
              </w:rPr>
              <w:t>2</w:t>
            </w:r>
          </w:p>
        </w:tc>
        <w:tc>
          <w:tcPr>
            <w:tcW w:w="1155" w:type="dxa"/>
            <w:tcBorders>
              <w:left w:val="single" w:sz="8" w:space="0" w:color="000000"/>
              <w:bottom w:val="single" w:sz="8" w:space="0" w:color="000000"/>
            </w:tcBorders>
            <w:vAlign w:val="bottom"/>
          </w:tcPr>
          <w:p w14:paraId="1ACFBC5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E79CC0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195ABC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5EC76DE"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4B99009C"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293D8A89" w14:textId="77777777" w:rsidTr="00C63972">
        <w:trPr>
          <w:trHeight w:val="20"/>
        </w:trPr>
        <w:tc>
          <w:tcPr>
            <w:tcW w:w="1192" w:type="dxa"/>
            <w:vMerge/>
            <w:tcBorders>
              <w:left w:val="single" w:sz="8" w:space="0" w:color="000000"/>
              <w:bottom w:val="single" w:sz="8" w:space="0" w:color="000000"/>
            </w:tcBorders>
            <w:vAlign w:val="bottom"/>
          </w:tcPr>
          <w:p w14:paraId="26BED402"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1D80D33" w14:textId="77777777" w:rsidR="001930B6" w:rsidRDefault="00C63972">
            <w:pPr>
              <w:widowControl w:val="0"/>
              <w:spacing w:before="0" w:after="0"/>
              <w:ind w:right="160"/>
              <w:jc w:val="both"/>
              <w:rPr>
                <w:b/>
              </w:rPr>
            </w:pPr>
            <w:r>
              <w:rPr>
                <w:b/>
              </w:rPr>
              <w:t>Quant. máxima por entrega</w:t>
            </w:r>
          </w:p>
          <w:p w14:paraId="587F010B"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B57E09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54F9FF4"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2AB815BB"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326625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297F21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A2FE6BA"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5AB33D2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15F9A4BB" w14:textId="77777777">
        <w:trPr>
          <w:trHeight w:val="648"/>
        </w:trPr>
        <w:tc>
          <w:tcPr>
            <w:tcW w:w="1192" w:type="dxa"/>
            <w:vMerge w:val="restart"/>
            <w:tcBorders>
              <w:left w:val="single" w:sz="8" w:space="0" w:color="000000"/>
              <w:bottom w:val="single" w:sz="8" w:space="0" w:color="000000"/>
            </w:tcBorders>
            <w:vAlign w:val="bottom"/>
          </w:tcPr>
          <w:p w14:paraId="38F8784C" w14:textId="77777777" w:rsidR="001930B6" w:rsidRDefault="00C63972">
            <w:pPr>
              <w:spacing w:before="0" w:after="0"/>
            </w:pPr>
            <w:r>
              <w:t>43</w:t>
            </w:r>
          </w:p>
        </w:tc>
        <w:tc>
          <w:tcPr>
            <w:tcW w:w="4719" w:type="dxa"/>
            <w:tcBorders>
              <w:left w:val="single" w:sz="8" w:space="0" w:color="000000"/>
              <w:bottom w:val="single" w:sz="8" w:space="0" w:color="000000"/>
            </w:tcBorders>
            <w:vAlign w:val="bottom"/>
          </w:tcPr>
          <w:p w14:paraId="2F2BBCE0" w14:textId="77777777" w:rsidR="001930B6" w:rsidRDefault="00C63972">
            <w:pPr>
              <w:spacing w:before="0" w:after="0"/>
              <w:ind w:right="134"/>
              <w:jc w:val="both"/>
              <w:rPr>
                <w:b/>
                <w:sz w:val="22"/>
                <w:szCs w:val="22"/>
              </w:rPr>
            </w:pPr>
            <w:r>
              <w:rPr>
                <w:b/>
                <w:sz w:val="22"/>
                <w:szCs w:val="22"/>
              </w:rPr>
              <w:t>Fertilizante Foliar</w:t>
            </w:r>
          </w:p>
          <w:p w14:paraId="3BF998DE" w14:textId="77777777" w:rsidR="001930B6" w:rsidRDefault="00C63972">
            <w:pPr>
              <w:spacing w:before="0" w:after="0"/>
              <w:ind w:right="134"/>
              <w:jc w:val="both"/>
              <w:rPr>
                <w:b/>
                <w:sz w:val="22"/>
                <w:szCs w:val="22"/>
              </w:rPr>
            </w:pPr>
            <w:r>
              <w:rPr>
                <w:sz w:val="22"/>
                <w:szCs w:val="22"/>
              </w:rPr>
              <w:t xml:space="preserve">50% de Enxofre e 5% de Cálcio: Fertilizante Foliar composto de 50% de Enxofre e 5% de Cálcio + SULFETOS, com atividades Inseticida e fungicida, usado no combate a Ácaros, Cochonilhas de escama, </w:t>
            </w:r>
            <w:proofErr w:type="spellStart"/>
            <w:r>
              <w:rPr>
                <w:sz w:val="22"/>
                <w:szCs w:val="22"/>
              </w:rPr>
              <w:t>Trips</w:t>
            </w:r>
            <w:proofErr w:type="spellEnd"/>
            <w:r>
              <w:rPr>
                <w:sz w:val="22"/>
                <w:szCs w:val="22"/>
              </w:rPr>
              <w:t xml:space="preserve"> e Fungos. O produto deve estar no mínimo com 80% de seu prazo de validade. </w:t>
            </w:r>
            <w:r>
              <w:rPr>
                <w:b/>
                <w:sz w:val="22"/>
                <w:szCs w:val="22"/>
              </w:rPr>
              <w:t>Saco com 20 kg. CATMAT: 286288</w:t>
            </w:r>
          </w:p>
        </w:tc>
        <w:tc>
          <w:tcPr>
            <w:tcW w:w="1276" w:type="dxa"/>
            <w:tcBorders>
              <w:left w:val="single" w:sz="8" w:space="0" w:color="000000"/>
              <w:bottom w:val="single" w:sz="8" w:space="0" w:color="000000"/>
            </w:tcBorders>
            <w:vAlign w:val="bottom"/>
          </w:tcPr>
          <w:p w14:paraId="716A5F07"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8CC7C57" w14:textId="77777777" w:rsidR="001930B6" w:rsidRDefault="00C63972">
            <w:pPr>
              <w:spacing w:line="276" w:lineRule="auto"/>
              <w:rPr>
                <w:rFonts w:ascii="Arial" w:eastAsia="Arial" w:hAnsi="Arial" w:cs="Arial"/>
              </w:rPr>
            </w:pPr>
            <w:r>
              <w:rPr>
                <w:rFonts w:ascii="Arial" w:eastAsia="Arial" w:hAnsi="Arial" w:cs="Arial"/>
              </w:rPr>
              <w:t xml:space="preserve"> </w:t>
            </w:r>
          </w:p>
          <w:p w14:paraId="77CAE58D"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3DD54B2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AB11DF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7D75DCE"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C366FD7"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03</w:t>
            </w:r>
          </w:p>
        </w:tc>
        <w:tc>
          <w:tcPr>
            <w:tcW w:w="1147" w:type="dxa"/>
            <w:vMerge w:val="restart"/>
            <w:tcBorders>
              <w:left w:val="single" w:sz="8" w:space="0" w:color="000000"/>
              <w:bottom w:val="single" w:sz="8" w:space="0" w:color="000000"/>
              <w:right w:val="single" w:sz="8" w:space="0" w:color="000000"/>
            </w:tcBorders>
            <w:vAlign w:val="bottom"/>
          </w:tcPr>
          <w:p w14:paraId="2F6D7A4D" w14:textId="77777777" w:rsidR="001930B6" w:rsidRDefault="00C63972">
            <w:pPr>
              <w:spacing w:before="0" w:after="0"/>
              <w:rPr>
                <w:b/>
              </w:rPr>
            </w:pPr>
            <w:r>
              <w:rPr>
                <w:b/>
              </w:rPr>
              <w:t>14</w:t>
            </w:r>
          </w:p>
        </w:tc>
      </w:tr>
      <w:tr w:rsidR="001930B6" w14:paraId="359EF572" w14:textId="77777777" w:rsidTr="00C63972">
        <w:trPr>
          <w:trHeight w:val="200"/>
        </w:trPr>
        <w:tc>
          <w:tcPr>
            <w:tcW w:w="1192" w:type="dxa"/>
            <w:vMerge/>
            <w:tcBorders>
              <w:left w:val="single" w:sz="8" w:space="0" w:color="000000"/>
              <w:bottom w:val="single" w:sz="8" w:space="0" w:color="000000"/>
            </w:tcBorders>
            <w:vAlign w:val="bottom"/>
          </w:tcPr>
          <w:p w14:paraId="25315BB9" w14:textId="77777777" w:rsidR="001930B6" w:rsidRDefault="001930B6">
            <w:pPr>
              <w:spacing w:before="0" w:after="0"/>
            </w:pPr>
          </w:p>
        </w:tc>
        <w:tc>
          <w:tcPr>
            <w:tcW w:w="4719" w:type="dxa"/>
            <w:tcBorders>
              <w:left w:val="single" w:sz="4" w:space="0" w:color="000000"/>
              <w:bottom w:val="single" w:sz="4" w:space="0" w:color="000000"/>
              <w:right w:val="single" w:sz="4" w:space="0" w:color="000000"/>
            </w:tcBorders>
            <w:vAlign w:val="center"/>
          </w:tcPr>
          <w:p w14:paraId="71988E1D" w14:textId="77777777" w:rsidR="001930B6" w:rsidRDefault="00C63972">
            <w:pPr>
              <w:widowControl w:val="0"/>
              <w:spacing w:before="0" w:after="0"/>
              <w:ind w:right="160"/>
              <w:jc w:val="both"/>
              <w:rPr>
                <w:b/>
              </w:rPr>
            </w:pPr>
            <w:r>
              <w:rPr>
                <w:b/>
              </w:rPr>
              <w:t xml:space="preserve">Quant. mínima por entrega </w:t>
            </w:r>
          </w:p>
          <w:p w14:paraId="0490DA70"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4189D6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F5A6FE5"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4B83A65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491451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413D23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773E8BD"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03</w:t>
            </w:r>
          </w:p>
        </w:tc>
        <w:tc>
          <w:tcPr>
            <w:tcW w:w="1147" w:type="dxa"/>
            <w:vMerge/>
            <w:tcBorders>
              <w:left w:val="single" w:sz="8" w:space="0" w:color="000000"/>
              <w:bottom w:val="single" w:sz="8" w:space="0" w:color="000000"/>
              <w:right w:val="single" w:sz="8" w:space="0" w:color="000000"/>
            </w:tcBorders>
            <w:vAlign w:val="bottom"/>
          </w:tcPr>
          <w:p w14:paraId="24B457F4"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CD5953B" w14:textId="77777777" w:rsidTr="00C63972">
        <w:trPr>
          <w:trHeight w:val="352"/>
        </w:trPr>
        <w:tc>
          <w:tcPr>
            <w:tcW w:w="1192" w:type="dxa"/>
            <w:vMerge/>
            <w:tcBorders>
              <w:left w:val="single" w:sz="8" w:space="0" w:color="000000"/>
              <w:bottom w:val="single" w:sz="8" w:space="0" w:color="000000"/>
            </w:tcBorders>
            <w:vAlign w:val="bottom"/>
          </w:tcPr>
          <w:p w14:paraId="2E3AED08" w14:textId="77777777" w:rsidR="001930B6" w:rsidRDefault="001930B6">
            <w:pPr>
              <w:widowControl w:val="0"/>
              <w:pBdr>
                <w:top w:val="nil"/>
                <w:left w:val="nil"/>
                <w:bottom w:val="nil"/>
                <w:right w:val="nil"/>
                <w:between w:val="nil"/>
              </w:pBdr>
              <w:spacing w:before="0" w:after="0"/>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25A424D9" w14:textId="77777777" w:rsidR="001930B6" w:rsidRDefault="00C63972">
            <w:pPr>
              <w:widowControl w:val="0"/>
              <w:spacing w:before="0" w:after="0"/>
              <w:ind w:right="160"/>
              <w:jc w:val="both"/>
              <w:rPr>
                <w:b/>
              </w:rPr>
            </w:pPr>
            <w:r>
              <w:rPr>
                <w:b/>
              </w:rPr>
              <w:t>Quant. máxima por entrega</w:t>
            </w:r>
          </w:p>
          <w:p w14:paraId="2526639D"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4CC83C2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8B86DE6"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165CE03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41207F5"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2C7E60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9D11C00"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03</w:t>
            </w:r>
          </w:p>
        </w:tc>
        <w:tc>
          <w:tcPr>
            <w:tcW w:w="1147" w:type="dxa"/>
            <w:vMerge/>
            <w:tcBorders>
              <w:left w:val="single" w:sz="8" w:space="0" w:color="000000"/>
              <w:bottom w:val="single" w:sz="8" w:space="0" w:color="000000"/>
              <w:right w:val="single" w:sz="8" w:space="0" w:color="000000"/>
            </w:tcBorders>
            <w:vAlign w:val="bottom"/>
          </w:tcPr>
          <w:p w14:paraId="362BE3F9"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1A329D19" w14:textId="77777777">
        <w:trPr>
          <w:trHeight w:val="1391"/>
        </w:trPr>
        <w:tc>
          <w:tcPr>
            <w:tcW w:w="1192" w:type="dxa"/>
            <w:vMerge w:val="restart"/>
            <w:tcBorders>
              <w:left w:val="single" w:sz="8" w:space="0" w:color="000000"/>
              <w:bottom w:val="single" w:sz="8" w:space="0" w:color="000000"/>
            </w:tcBorders>
            <w:vAlign w:val="bottom"/>
          </w:tcPr>
          <w:p w14:paraId="38CAE71A" w14:textId="77777777" w:rsidR="001930B6" w:rsidRDefault="00C63972">
            <w:pPr>
              <w:spacing w:before="0" w:after="0"/>
              <w:ind w:right="214"/>
            </w:pPr>
            <w:r>
              <w:t>44</w:t>
            </w:r>
          </w:p>
        </w:tc>
        <w:tc>
          <w:tcPr>
            <w:tcW w:w="4719" w:type="dxa"/>
            <w:tcBorders>
              <w:left w:val="single" w:sz="8" w:space="0" w:color="000000"/>
              <w:bottom w:val="single" w:sz="8" w:space="0" w:color="000000"/>
            </w:tcBorders>
            <w:vAlign w:val="bottom"/>
          </w:tcPr>
          <w:p w14:paraId="5B10B526" w14:textId="77777777" w:rsidR="001930B6" w:rsidRDefault="00C63972">
            <w:pPr>
              <w:spacing w:before="0" w:after="0"/>
              <w:ind w:right="134"/>
              <w:jc w:val="both"/>
              <w:rPr>
                <w:b/>
                <w:sz w:val="22"/>
                <w:szCs w:val="22"/>
              </w:rPr>
            </w:pPr>
            <w:r>
              <w:rPr>
                <w:b/>
                <w:sz w:val="22"/>
                <w:szCs w:val="22"/>
              </w:rPr>
              <w:t xml:space="preserve">Fertilizante natural – fosfato </w:t>
            </w:r>
            <w:proofErr w:type="spellStart"/>
            <w:r>
              <w:rPr>
                <w:b/>
                <w:sz w:val="22"/>
                <w:szCs w:val="22"/>
              </w:rPr>
              <w:t>monoamônico</w:t>
            </w:r>
            <w:proofErr w:type="spellEnd"/>
            <w:r>
              <w:rPr>
                <w:sz w:val="22"/>
                <w:szCs w:val="22"/>
              </w:rPr>
              <w:t xml:space="preserve">: Fertilizante natural, composição química fosfato </w:t>
            </w:r>
            <w:proofErr w:type="spellStart"/>
            <w:r>
              <w:rPr>
                <w:sz w:val="22"/>
                <w:szCs w:val="22"/>
              </w:rPr>
              <w:t>monoamônico</w:t>
            </w:r>
            <w:proofErr w:type="spellEnd"/>
            <w:r>
              <w:rPr>
                <w:sz w:val="22"/>
                <w:szCs w:val="22"/>
              </w:rPr>
              <w:t xml:space="preserve">, branco, para uso em </w:t>
            </w:r>
            <w:proofErr w:type="spellStart"/>
            <w:r>
              <w:rPr>
                <w:sz w:val="22"/>
                <w:szCs w:val="22"/>
              </w:rPr>
              <w:t>fertirigação</w:t>
            </w:r>
            <w:proofErr w:type="spellEnd"/>
            <w:r>
              <w:rPr>
                <w:sz w:val="22"/>
                <w:szCs w:val="22"/>
              </w:rPr>
              <w:t xml:space="preserve"> (</w:t>
            </w:r>
            <w:proofErr w:type="spellStart"/>
            <w:r>
              <w:rPr>
                <w:sz w:val="22"/>
                <w:szCs w:val="22"/>
              </w:rPr>
              <w:t>map</w:t>
            </w:r>
            <w:proofErr w:type="spellEnd"/>
            <w:r>
              <w:rPr>
                <w:sz w:val="22"/>
                <w:szCs w:val="22"/>
              </w:rPr>
              <w:t xml:space="preserve"> purificado) nh4n5po4. O produto deve estar no mínimo com 80% de seu prazo de validade. </w:t>
            </w:r>
            <w:r>
              <w:rPr>
                <w:b/>
                <w:sz w:val="22"/>
                <w:szCs w:val="22"/>
              </w:rPr>
              <w:t>Saco com 25 Kg. CATMAT: 298974</w:t>
            </w:r>
          </w:p>
        </w:tc>
        <w:tc>
          <w:tcPr>
            <w:tcW w:w="1276" w:type="dxa"/>
            <w:tcBorders>
              <w:left w:val="single" w:sz="8" w:space="0" w:color="000000"/>
              <w:bottom w:val="single" w:sz="8" w:space="0" w:color="000000"/>
            </w:tcBorders>
            <w:vAlign w:val="bottom"/>
          </w:tcPr>
          <w:p w14:paraId="2B025171"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2FB1F57"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46EE046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42CAFCD"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31611C06" w14:textId="77777777" w:rsidR="001930B6" w:rsidRDefault="00C63972">
            <w:pPr>
              <w:spacing w:before="0" w:after="0"/>
              <w:rPr>
                <w:sz w:val="22"/>
                <w:szCs w:val="22"/>
              </w:rPr>
            </w:pPr>
            <w:r>
              <w:rPr>
                <w:sz w:val="22"/>
                <w:szCs w:val="22"/>
              </w:rPr>
              <w:t>01</w:t>
            </w:r>
          </w:p>
        </w:tc>
        <w:tc>
          <w:tcPr>
            <w:tcW w:w="1430" w:type="dxa"/>
            <w:tcBorders>
              <w:left w:val="single" w:sz="8" w:space="0" w:color="000000"/>
              <w:bottom w:val="single" w:sz="8" w:space="0" w:color="000000"/>
            </w:tcBorders>
            <w:vAlign w:val="bottom"/>
          </w:tcPr>
          <w:p w14:paraId="757CCFC5" w14:textId="77777777" w:rsidR="001930B6" w:rsidRDefault="00C63972">
            <w:pPr>
              <w:widowControl w:val="0"/>
              <w:spacing w:before="0" w:after="0"/>
              <w:ind w:left="40"/>
              <w:rPr>
                <w:rFonts w:ascii="Arial" w:eastAsia="Arial" w:hAnsi="Arial" w:cs="Arial"/>
                <w:b/>
                <w:color w:val="000000"/>
              </w:rPr>
            </w:pPr>
            <w:r>
              <w:rPr>
                <w:rFonts w:ascii="Arial" w:eastAsia="Arial" w:hAnsi="Arial" w:cs="Arial"/>
                <w:color w:val="000000"/>
              </w:rPr>
              <w:t>04</w:t>
            </w:r>
          </w:p>
        </w:tc>
        <w:tc>
          <w:tcPr>
            <w:tcW w:w="1147" w:type="dxa"/>
            <w:vMerge w:val="restart"/>
            <w:tcBorders>
              <w:left w:val="single" w:sz="8" w:space="0" w:color="000000"/>
              <w:bottom w:val="single" w:sz="8" w:space="0" w:color="000000"/>
              <w:right w:val="single" w:sz="8" w:space="0" w:color="000000"/>
            </w:tcBorders>
            <w:vAlign w:val="bottom"/>
          </w:tcPr>
          <w:p w14:paraId="503B9E3E" w14:textId="77777777" w:rsidR="001930B6" w:rsidRDefault="00C63972">
            <w:pPr>
              <w:spacing w:before="0" w:after="0"/>
              <w:rPr>
                <w:b/>
              </w:rPr>
            </w:pPr>
            <w:r>
              <w:rPr>
                <w:b/>
              </w:rPr>
              <w:t>107</w:t>
            </w:r>
          </w:p>
        </w:tc>
      </w:tr>
      <w:tr w:rsidR="001930B6" w14:paraId="64A5ED1C" w14:textId="77777777" w:rsidTr="00C63972">
        <w:trPr>
          <w:trHeight w:val="83"/>
        </w:trPr>
        <w:tc>
          <w:tcPr>
            <w:tcW w:w="1192" w:type="dxa"/>
            <w:vMerge/>
            <w:tcBorders>
              <w:left w:val="single" w:sz="8" w:space="0" w:color="000000"/>
              <w:bottom w:val="single" w:sz="8" w:space="0" w:color="000000"/>
            </w:tcBorders>
            <w:vAlign w:val="bottom"/>
          </w:tcPr>
          <w:p w14:paraId="22C18321"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4D0418E" w14:textId="77777777" w:rsidR="001930B6" w:rsidRDefault="00C63972">
            <w:pPr>
              <w:widowControl w:val="0"/>
              <w:spacing w:before="0" w:after="0"/>
              <w:ind w:right="160"/>
              <w:jc w:val="both"/>
              <w:rPr>
                <w:b/>
              </w:rPr>
            </w:pPr>
            <w:r>
              <w:rPr>
                <w:b/>
              </w:rPr>
              <w:t xml:space="preserve">Quant. mínima por entrega </w:t>
            </w:r>
          </w:p>
          <w:p w14:paraId="746FEA1B"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4750207"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7DB6F88"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5852759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E76231B"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452DA94F" w14:textId="77777777" w:rsidR="001930B6" w:rsidRDefault="00C63972">
            <w:pPr>
              <w:spacing w:before="0" w:after="0"/>
              <w:rPr>
                <w:sz w:val="22"/>
                <w:szCs w:val="22"/>
              </w:rPr>
            </w:pPr>
            <w:r>
              <w:rPr>
                <w:sz w:val="22"/>
                <w:szCs w:val="22"/>
              </w:rPr>
              <w:t>01</w:t>
            </w:r>
          </w:p>
        </w:tc>
        <w:tc>
          <w:tcPr>
            <w:tcW w:w="1430" w:type="dxa"/>
            <w:tcBorders>
              <w:left w:val="single" w:sz="8" w:space="0" w:color="000000"/>
              <w:bottom w:val="single" w:sz="8" w:space="0" w:color="000000"/>
            </w:tcBorders>
            <w:vAlign w:val="bottom"/>
          </w:tcPr>
          <w:p w14:paraId="03C52820"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3DA100BB"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0ACE8772" w14:textId="77777777" w:rsidTr="00C63972">
        <w:trPr>
          <w:trHeight w:val="132"/>
        </w:trPr>
        <w:tc>
          <w:tcPr>
            <w:tcW w:w="1192" w:type="dxa"/>
            <w:vMerge/>
            <w:tcBorders>
              <w:left w:val="single" w:sz="8" w:space="0" w:color="000000"/>
              <w:bottom w:val="single" w:sz="8" w:space="0" w:color="000000"/>
            </w:tcBorders>
            <w:vAlign w:val="bottom"/>
          </w:tcPr>
          <w:p w14:paraId="4C86299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51F60DDF" w14:textId="77777777" w:rsidR="001930B6" w:rsidRDefault="00C63972">
            <w:pPr>
              <w:widowControl w:val="0"/>
              <w:spacing w:before="0" w:after="0"/>
              <w:ind w:right="160"/>
              <w:jc w:val="both"/>
              <w:rPr>
                <w:b/>
              </w:rPr>
            </w:pPr>
            <w:r>
              <w:rPr>
                <w:b/>
              </w:rPr>
              <w:t>Quant. máxima por entrega</w:t>
            </w:r>
          </w:p>
          <w:p w14:paraId="677F0E8F"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05E690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0F00CA9"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64225E13"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57FDEF7"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59957F6" w14:textId="77777777" w:rsidR="001930B6" w:rsidRDefault="00C63972">
            <w:pPr>
              <w:spacing w:before="0" w:after="0"/>
              <w:rPr>
                <w:sz w:val="22"/>
                <w:szCs w:val="22"/>
              </w:rPr>
            </w:pPr>
            <w:r>
              <w:rPr>
                <w:sz w:val="22"/>
                <w:szCs w:val="22"/>
              </w:rPr>
              <w:t>01</w:t>
            </w:r>
          </w:p>
        </w:tc>
        <w:tc>
          <w:tcPr>
            <w:tcW w:w="1430" w:type="dxa"/>
            <w:tcBorders>
              <w:left w:val="single" w:sz="8" w:space="0" w:color="000000"/>
              <w:bottom w:val="single" w:sz="8" w:space="0" w:color="000000"/>
            </w:tcBorders>
            <w:vAlign w:val="bottom"/>
          </w:tcPr>
          <w:p w14:paraId="46D054FA"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4158E824"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65E2489" w14:textId="77777777">
        <w:trPr>
          <w:trHeight w:val="1800"/>
        </w:trPr>
        <w:tc>
          <w:tcPr>
            <w:tcW w:w="1192" w:type="dxa"/>
            <w:vMerge w:val="restart"/>
            <w:tcBorders>
              <w:left w:val="single" w:sz="8" w:space="0" w:color="000000"/>
              <w:bottom w:val="single" w:sz="8" w:space="0" w:color="000000"/>
            </w:tcBorders>
            <w:vAlign w:val="bottom"/>
          </w:tcPr>
          <w:p w14:paraId="302ED624" w14:textId="77777777" w:rsidR="001930B6" w:rsidRDefault="00C63972">
            <w:pPr>
              <w:spacing w:before="0" w:after="0"/>
              <w:jc w:val="left"/>
            </w:pPr>
            <w:r>
              <w:t xml:space="preserve">    45</w:t>
            </w:r>
          </w:p>
        </w:tc>
        <w:tc>
          <w:tcPr>
            <w:tcW w:w="4719" w:type="dxa"/>
            <w:tcBorders>
              <w:left w:val="single" w:sz="8" w:space="0" w:color="000000"/>
              <w:bottom w:val="single" w:sz="8" w:space="0" w:color="000000"/>
            </w:tcBorders>
            <w:vAlign w:val="bottom"/>
          </w:tcPr>
          <w:p w14:paraId="0FD9DFA0" w14:textId="77777777" w:rsidR="001930B6" w:rsidRDefault="00C63972">
            <w:pPr>
              <w:spacing w:before="0" w:after="0"/>
              <w:ind w:right="134"/>
              <w:jc w:val="both"/>
              <w:rPr>
                <w:b/>
                <w:sz w:val="22"/>
                <w:szCs w:val="22"/>
              </w:rPr>
            </w:pPr>
            <w:r>
              <w:rPr>
                <w:b/>
                <w:sz w:val="22"/>
                <w:szCs w:val="22"/>
              </w:rPr>
              <w:t>Nitrato de Potássio:</w:t>
            </w:r>
            <w:r>
              <w:rPr>
                <w:sz w:val="22"/>
                <w:szCs w:val="22"/>
              </w:rPr>
              <w:t xml:space="preserve"> Nitrato de Potássio. Contendo 12% de Nitrogênio, 45% de Potássio e 1,2% Enxofre. 100% solúvel em água. O produto deve estar no mínimo com 80% de seu prazo de validade. </w:t>
            </w:r>
            <w:r>
              <w:rPr>
                <w:b/>
                <w:sz w:val="22"/>
                <w:szCs w:val="22"/>
              </w:rPr>
              <w:t>Saco com 25 Kg. CATMAT: 330785</w:t>
            </w:r>
          </w:p>
        </w:tc>
        <w:tc>
          <w:tcPr>
            <w:tcW w:w="1276" w:type="dxa"/>
            <w:tcBorders>
              <w:left w:val="single" w:sz="8" w:space="0" w:color="000000"/>
              <w:bottom w:val="single" w:sz="8" w:space="0" w:color="000000"/>
            </w:tcBorders>
            <w:vAlign w:val="bottom"/>
          </w:tcPr>
          <w:p w14:paraId="3464A79C"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47EE524"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632944E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145664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E717E2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3012ECE" w14:textId="77777777" w:rsidR="001930B6" w:rsidRDefault="001930B6">
            <w:pPr>
              <w:widowControl w:val="0"/>
              <w:spacing w:before="0" w:after="0"/>
              <w:rPr>
                <w:rFonts w:ascii="Arial" w:eastAsia="Arial" w:hAnsi="Arial" w:cs="Arial"/>
                <w:b/>
                <w:color w:val="000000"/>
              </w:rPr>
            </w:pPr>
          </w:p>
          <w:p w14:paraId="5F6D54C0"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04</w:t>
            </w:r>
          </w:p>
        </w:tc>
        <w:tc>
          <w:tcPr>
            <w:tcW w:w="1147" w:type="dxa"/>
            <w:vMerge w:val="restart"/>
            <w:tcBorders>
              <w:left w:val="single" w:sz="8" w:space="0" w:color="000000"/>
              <w:bottom w:val="single" w:sz="8" w:space="0" w:color="000000"/>
              <w:right w:val="single" w:sz="8" w:space="0" w:color="000000"/>
            </w:tcBorders>
            <w:vAlign w:val="bottom"/>
          </w:tcPr>
          <w:p w14:paraId="00592146" w14:textId="77777777" w:rsidR="001930B6" w:rsidRDefault="00C63972">
            <w:pPr>
              <w:spacing w:before="0" w:after="0"/>
              <w:rPr>
                <w:b/>
              </w:rPr>
            </w:pPr>
            <w:r>
              <w:rPr>
                <w:b/>
              </w:rPr>
              <w:t>35</w:t>
            </w:r>
          </w:p>
        </w:tc>
      </w:tr>
      <w:tr w:rsidR="001930B6" w14:paraId="5242E6CA" w14:textId="77777777" w:rsidTr="00C63972">
        <w:trPr>
          <w:trHeight w:val="101"/>
        </w:trPr>
        <w:tc>
          <w:tcPr>
            <w:tcW w:w="1192" w:type="dxa"/>
            <w:vMerge/>
            <w:tcBorders>
              <w:left w:val="single" w:sz="8" w:space="0" w:color="000000"/>
              <w:bottom w:val="single" w:sz="8" w:space="0" w:color="000000"/>
            </w:tcBorders>
            <w:vAlign w:val="bottom"/>
          </w:tcPr>
          <w:p w14:paraId="14AC9F2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D613A29" w14:textId="77777777" w:rsidR="001930B6" w:rsidRDefault="00C63972">
            <w:pPr>
              <w:widowControl w:val="0"/>
              <w:spacing w:before="0" w:after="0"/>
              <w:ind w:right="160"/>
              <w:jc w:val="both"/>
              <w:rPr>
                <w:b/>
              </w:rPr>
            </w:pPr>
            <w:r>
              <w:rPr>
                <w:b/>
              </w:rPr>
              <w:t xml:space="preserve">Quant. mínima por entrega </w:t>
            </w:r>
          </w:p>
          <w:p w14:paraId="5600FED3"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F3CCCE0"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8CA09D" w14:textId="77777777" w:rsidR="001930B6" w:rsidRDefault="00C63972">
            <w:pPr>
              <w:spacing w:line="276" w:lineRule="auto"/>
              <w:rPr>
                <w:rFonts w:ascii="Arial" w:eastAsia="Arial" w:hAnsi="Arial" w:cs="Arial"/>
              </w:rPr>
            </w:pPr>
            <w:r>
              <w:rPr>
                <w:rFonts w:ascii="Arial" w:eastAsia="Arial" w:hAnsi="Arial" w:cs="Arial"/>
              </w:rPr>
              <w:t>15</w:t>
            </w:r>
          </w:p>
        </w:tc>
        <w:tc>
          <w:tcPr>
            <w:tcW w:w="1155" w:type="dxa"/>
            <w:tcBorders>
              <w:left w:val="single" w:sz="8" w:space="0" w:color="000000"/>
              <w:bottom w:val="single" w:sz="8" w:space="0" w:color="000000"/>
            </w:tcBorders>
            <w:vAlign w:val="bottom"/>
          </w:tcPr>
          <w:p w14:paraId="5FFA8EF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A4B4AB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57EE032"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F6BA619"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2FCFCEF2"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1FE0392D" w14:textId="77777777" w:rsidTr="00C63972">
        <w:trPr>
          <w:trHeight w:val="20"/>
        </w:trPr>
        <w:tc>
          <w:tcPr>
            <w:tcW w:w="1192" w:type="dxa"/>
            <w:vMerge/>
            <w:tcBorders>
              <w:left w:val="single" w:sz="8" w:space="0" w:color="000000"/>
              <w:bottom w:val="single" w:sz="8" w:space="0" w:color="000000"/>
            </w:tcBorders>
            <w:vAlign w:val="bottom"/>
          </w:tcPr>
          <w:p w14:paraId="6B9CBB28"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c>
          <w:tcPr>
            <w:tcW w:w="4719" w:type="dxa"/>
            <w:tcBorders>
              <w:left w:val="single" w:sz="4" w:space="0" w:color="000000"/>
              <w:bottom w:val="single" w:sz="4" w:space="0" w:color="000000"/>
              <w:right w:val="single" w:sz="4" w:space="0" w:color="000000"/>
            </w:tcBorders>
            <w:vAlign w:val="center"/>
          </w:tcPr>
          <w:p w14:paraId="76C4DD52" w14:textId="77777777" w:rsidR="001930B6" w:rsidRDefault="00C63972">
            <w:pPr>
              <w:widowControl w:val="0"/>
              <w:spacing w:before="0" w:after="0"/>
              <w:ind w:right="160"/>
              <w:jc w:val="both"/>
              <w:rPr>
                <w:b/>
              </w:rPr>
            </w:pPr>
            <w:r>
              <w:rPr>
                <w:b/>
              </w:rPr>
              <w:t>Quant. máxima por entrega</w:t>
            </w:r>
          </w:p>
          <w:p w14:paraId="796B934A"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2EFE6B8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16F03CF"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4AF2152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42199C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8158517"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C9FB1B9"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2571F567"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57BF7B46" w14:textId="77777777">
        <w:trPr>
          <w:trHeight w:val="1391"/>
        </w:trPr>
        <w:tc>
          <w:tcPr>
            <w:tcW w:w="1192" w:type="dxa"/>
            <w:vMerge w:val="restart"/>
            <w:tcBorders>
              <w:left w:val="single" w:sz="8" w:space="0" w:color="000000"/>
              <w:bottom w:val="single" w:sz="8" w:space="0" w:color="000000"/>
            </w:tcBorders>
            <w:vAlign w:val="bottom"/>
          </w:tcPr>
          <w:p w14:paraId="77FE3522" w14:textId="77777777" w:rsidR="001930B6" w:rsidRDefault="00C63972">
            <w:pPr>
              <w:spacing w:before="0" w:after="0"/>
              <w:ind w:right="214"/>
            </w:pPr>
            <w:r>
              <w:t>46</w:t>
            </w:r>
          </w:p>
        </w:tc>
        <w:tc>
          <w:tcPr>
            <w:tcW w:w="4719" w:type="dxa"/>
            <w:tcBorders>
              <w:left w:val="single" w:sz="8" w:space="0" w:color="000000"/>
              <w:bottom w:val="single" w:sz="8" w:space="0" w:color="000000"/>
            </w:tcBorders>
            <w:vAlign w:val="bottom"/>
          </w:tcPr>
          <w:p w14:paraId="6E49459F" w14:textId="77777777" w:rsidR="001930B6" w:rsidRDefault="00C63972">
            <w:pPr>
              <w:spacing w:before="0" w:after="0"/>
              <w:ind w:right="134"/>
              <w:jc w:val="both"/>
              <w:rPr>
                <w:b/>
                <w:sz w:val="22"/>
                <w:szCs w:val="22"/>
              </w:rPr>
            </w:pPr>
            <w:r>
              <w:rPr>
                <w:b/>
                <w:sz w:val="22"/>
                <w:szCs w:val="22"/>
              </w:rPr>
              <w:t>Fertilizante químico contendo micronutriente:</w:t>
            </w:r>
            <w:r>
              <w:rPr>
                <w:sz w:val="22"/>
                <w:szCs w:val="22"/>
              </w:rPr>
              <w:t xml:space="preserve"> Fertilizante químico, aspecto físico granulado, composição básica micronutrientes (fritas) </w:t>
            </w:r>
            <w:proofErr w:type="spellStart"/>
            <w:r>
              <w:rPr>
                <w:sz w:val="22"/>
                <w:szCs w:val="22"/>
              </w:rPr>
              <w:t>Fte</w:t>
            </w:r>
            <w:proofErr w:type="spellEnd"/>
            <w:r>
              <w:rPr>
                <w:sz w:val="22"/>
                <w:szCs w:val="22"/>
              </w:rPr>
              <w:t xml:space="preserve"> </w:t>
            </w:r>
            <w:proofErr w:type="spellStart"/>
            <w:r>
              <w:rPr>
                <w:sz w:val="22"/>
                <w:szCs w:val="22"/>
              </w:rPr>
              <w:t>br</w:t>
            </w:r>
            <w:proofErr w:type="spellEnd"/>
            <w:r>
              <w:rPr>
                <w:sz w:val="22"/>
                <w:szCs w:val="22"/>
              </w:rPr>
              <w:t xml:space="preserve"> 12, aplicação agrícola. O produto deve estar no mínimo com 80% de seu prazo de validade. </w:t>
            </w:r>
            <w:r>
              <w:rPr>
                <w:b/>
                <w:sz w:val="22"/>
                <w:szCs w:val="22"/>
              </w:rPr>
              <w:t>Saco com 25Kg. CATMAT:  304566</w:t>
            </w:r>
          </w:p>
        </w:tc>
        <w:tc>
          <w:tcPr>
            <w:tcW w:w="1276" w:type="dxa"/>
            <w:tcBorders>
              <w:left w:val="single" w:sz="8" w:space="0" w:color="000000"/>
              <w:bottom w:val="single" w:sz="8" w:space="0" w:color="000000"/>
            </w:tcBorders>
            <w:vAlign w:val="bottom"/>
          </w:tcPr>
          <w:p w14:paraId="0C00D0BD"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6548C66" w14:textId="77777777" w:rsidR="001930B6" w:rsidRDefault="00C63972">
            <w:pPr>
              <w:spacing w:line="276" w:lineRule="auto"/>
              <w:rPr>
                <w:rFonts w:ascii="Arial" w:eastAsia="Arial" w:hAnsi="Arial" w:cs="Arial"/>
              </w:rPr>
            </w:pPr>
            <w:r>
              <w:rPr>
                <w:rFonts w:ascii="Arial" w:eastAsia="Arial" w:hAnsi="Arial" w:cs="Arial"/>
              </w:rPr>
              <w:t xml:space="preserve"> </w:t>
            </w:r>
          </w:p>
          <w:p w14:paraId="449ADF33"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04717F92"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137C7ED"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3FD984E"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2C8AD92"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01</w:t>
            </w:r>
          </w:p>
        </w:tc>
        <w:tc>
          <w:tcPr>
            <w:tcW w:w="1147" w:type="dxa"/>
            <w:vMerge w:val="restart"/>
            <w:tcBorders>
              <w:left w:val="single" w:sz="8" w:space="0" w:color="000000"/>
              <w:bottom w:val="single" w:sz="8" w:space="0" w:color="000000"/>
              <w:right w:val="single" w:sz="8" w:space="0" w:color="000000"/>
            </w:tcBorders>
            <w:vAlign w:val="bottom"/>
          </w:tcPr>
          <w:p w14:paraId="77B78D95" w14:textId="77777777" w:rsidR="001930B6" w:rsidRDefault="00C63972">
            <w:pPr>
              <w:spacing w:before="0" w:after="0"/>
              <w:rPr>
                <w:b/>
              </w:rPr>
            </w:pPr>
            <w:r>
              <w:rPr>
                <w:b/>
              </w:rPr>
              <w:t>7</w:t>
            </w:r>
          </w:p>
        </w:tc>
      </w:tr>
      <w:tr w:rsidR="001930B6" w14:paraId="05509A9B" w14:textId="77777777" w:rsidTr="00C63972">
        <w:trPr>
          <w:trHeight w:val="510"/>
        </w:trPr>
        <w:tc>
          <w:tcPr>
            <w:tcW w:w="1192" w:type="dxa"/>
            <w:vMerge/>
            <w:tcBorders>
              <w:left w:val="single" w:sz="8" w:space="0" w:color="000000"/>
              <w:bottom w:val="single" w:sz="8" w:space="0" w:color="000000"/>
            </w:tcBorders>
            <w:vAlign w:val="bottom"/>
          </w:tcPr>
          <w:p w14:paraId="67E906DE"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1B955B3"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E19B92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BE1C4A4" w14:textId="77777777" w:rsidR="001930B6" w:rsidRDefault="00C63972">
            <w:pPr>
              <w:spacing w:line="276" w:lineRule="auto"/>
              <w:rPr>
                <w:rFonts w:ascii="Arial" w:eastAsia="Arial" w:hAnsi="Arial" w:cs="Arial"/>
              </w:rPr>
            </w:pPr>
            <w:r>
              <w:rPr>
                <w:rFonts w:ascii="Arial" w:eastAsia="Arial" w:hAnsi="Arial" w:cs="Arial"/>
              </w:rPr>
              <w:t>05</w:t>
            </w:r>
          </w:p>
        </w:tc>
        <w:tc>
          <w:tcPr>
            <w:tcW w:w="1155" w:type="dxa"/>
            <w:tcBorders>
              <w:left w:val="single" w:sz="8" w:space="0" w:color="000000"/>
              <w:bottom w:val="single" w:sz="8" w:space="0" w:color="000000"/>
            </w:tcBorders>
            <w:vAlign w:val="bottom"/>
          </w:tcPr>
          <w:p w14:paraId="4F41CAE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A12CFF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EC1502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92DF4EA"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01</w:t>
            </w:r>
          </w:p>
        </w:tc>
        <w:tc>
          <w:tcPr>
            <w:tcW w:w="1147" w:type="dxa"/>
            <w:vMerge/>
            <w:tcBorders>
              <w:left w:val="single" w:sz="8" w:space="0" w:color="000000"/>
              <w:bottom w:val="single" w:sz="8" w:space="0" w:color="000000"/>
              <w:right w:val="single" w:sz="8" w:space="0" w:color="000000"/>
            </w:tcBorders>
            <w:vAlign w:val="bottom"/>
          </w:tcPr>
          <w:p w14:paraId="031986AF"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54FC876" w14:textId="77777777" w:rsidTr="00C63972">
        <w:trPr>
          <w:trHeight w:val="573"/>
        </w:trPr>
        <w:tc>
          <w:tcPr>
            <w:tcW w:w="1192" w:type="dxa"/>
            <w:vMerge/>
            <w:tcBorders>
              <w:left w:val="single" w:sz="8" w:space="0" w:color="000000"/>
              <w:bottom w:val="single" w:sz="8" w:space="0" w:color="000000"/>
            </w:tcBorders>
            <w:vAlign w:val="bottom"/>
          </w:tcPr>
          <w:p w14:paraId="0047D42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5EA37EBB" w14:textId="77777777" w:rsidR="001930B6" w:rsidRDefault="00C63972">
            <w:pPr>
              <w:widowControl w:val="0"/>
              <w:spacing w:before="0" w:after="0"/>
              <w:ind w:right="160"/>
              <w:jc w:val="both"/>
              <w:rPr>
                <w:b/>
              </w:rPr>
            </w:pPr>
            <w:r>
              <w:rPr>
                <w:b/>
              </w:rPr>
              <w:t>Quant. máxima por entrega</w:t>
            </w:r>
          </w:p>
          <w:p w14:paraId="4141A5F4"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0E8850B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E8C61FB" w14:textId="77777777" w:rsidR="001930B6" w:rsidRDefault="00C63972">
            <w:pPr>
              <w:spacing w:line="276" w:lineRule="auto"/>
              <w:rPr>
                <w:rFonts w:ascii="Arial" w:eastAsia="Arial" w:hAnsi="Arial" w:cs="Arial"/>
              </w:rPr>
            </w:pPr>
            <w:r>
              <w:rPr>
                <w:rFonts w:ascii="Arial" w:eastAsia="Arial" w:hAnsi="Arial" w:cs="Arial"/>
              </w:rPr>
              <w:t>05</w:t>
            </w:r>
          </w:p>
        </w:tc>
        <w:tc>
          <w:tcPr>
            <w:tcW w:w="1155" w:type="dxa"/>
            <w:tcBorders>
              <w:left w:val="single" w:sz="8" w:space="0" w:color="000000"/>
              <w:bottom w:val="single" w:sz="8" w:space="0" w:color="000000"/>
            </w:tcBorders>
            <w:vAlign w:val="bottom"/>
          </w:tcPr>
          <w:p w14:paraId="0A979F3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5C2FFCD"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4DC55F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3DB576D"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01</w:t>
            </w:r>
          </w:p>
        </w:tc>
        <w:tc>
          <w:tcPr>
            <w:tcW w:w="1147" w:type="dxa"/>
            <w:vMerge/>
            <w:tcBorders>
              <w:left w:val="single" w:sz="8" w:space="0" w:color="000000"/>
              <w:bottom w:val="single" w:sz="8" w:space="0" w:color="000000"/>
              <w:right w:val="single" w:sz="8" w:space="0" w:color="000000"/>
            </w:tcBorders>
            <w:vAlign w:val="bottom"/>
          </w:tcPr>
          <w:p w14:paraId="30B5B0E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59E0B438" w14:textId="77777777">
        <w:trPr>
          <w:trHeight w:val="1391"/>
        </w:trPr>
        <w:tc>
          <w:tcPr>
            <w:tcW w:w="1192" w:type="dxa"/>
            <w:vMerge w:val="restart"/>
            <w:tcBorders>
              <w:left w:val="single" w:sz="8" w:space="0" w:color="000000"/>
              <w:bottom w:val="single" w:sz="8" w:space="0" w:color="000000"/>
            </w:tcBorders>
            <w:vAlign w:val="bottom"/>
          </w:tcPr>
          <w:p w14:paraId="20CA2219" w14:textId="77777777" w:rsidR="001930B6" w:rsidRDefault="00C63972">
            <w:pPr>
              <w:spacing w:before="0" w:after="0"/>
            </w:pPr>
            <w:r>
              <w:t>47</w:t>
            </w:r>
          </w:p>
        </w:tc>
        <w:tc>
          <w:tcPr>
            <w:tcW w:w="4719" w:type="dxa"/>
            <w:tcBorders>
              <w:left w:val="single" w:sz="8" w:space="0" w:color="000000"/>
              <w:bottom w:val="single" w:sz="8" w:space="0" w:color="000000"/>
            </w:tcBorders>
            <w:vAlign w:val="bottom"/>
          </w:tcPr>
          <w:p w14:paraId="058ADAA6" w14:textId="77777777" w:rsidR="001930B6" w:rsidRDefault="00C63972">
            <w:pPr>
              <w:spacing w:before="0" w:after="0"/>
              <w:ind w:right="134"/>
              <w:jc w:val="both"/>
              <w:rPr>
                <w:b/>
                <w:sz w:val="22"/>
                <w:szCs w:val="22"/>
              </w:rPr>
            </w:pPr>
            <w:r>
              <w:rPr>
                <w:b/>
                <w:sz w:val="22"/>
                <w:szCs w:val="22"/>
              </w:rPr>
              <w:t xml:space="preserve">Fertilizante químico (NPK) 10 - 10 – 10: </w:t>
            </w:r>
            <w:r>
              <w:rPr>
                <w:sz w:val="22"/>
                <w:szCs w:val="22"/>
              </w:rPr>
              <w:t xml:space="preserve">Fertilizante químico (NPK) 10 - 10 – 10. O produto deve estar no mínimo com 80% de seu prazo de validade. </w:t>
            </w:r>
            <w:r>
              <w:rPr>
                <w:b/>
                <w:sz w:val="22"/>
                <w:szCs w:val="22"/>
              </w:rPr>
              <w:t xml:space="preserve">Saco com 50 Kg.  </w:t>
            </w:r>
            <w:r>
              <w:rPr>
                <w:b/>
                <w:color w:val="000000"/>
                <w:sz w:val="22"/>
                <w:szCs w:val="22"/>
              </w:rPr>
              <w:t>Fertilizante químico (NPK) 10 – 10 – 10: CATMAT: 467608</w:t>
            </w:r>
          </w:p>
        </w:tc>
        <w:tc>
          <w:tcPr>
            <w:tcW w:w="1276" w:type="dxa"/>
            <w:tcBorders>
              <w:left w:val="single" w:sz="8" w:space="0" w:color="000000"/>
              <w:bottom w:val="single" w:sz="8" w:space="0" w:color="000000"/>
            </w:tcBorders>
            <w:vAlign w:val="bottom"/>
          </w:tcPr>
          <w:p w14:paraId="3AF2C34F"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E3B7F99"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1B9AD884"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E7101D1"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705F7BCD"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1A1D4F40"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04</w:t>
            </w:r>
          </w:p>
        </w:tc>
        <w:tc>
          <w:tcPr>
            <w:tcW w:w="1147" w:type="dxa"/>
            <w:vMerge w:val="restart"/>
            <w:tcBorders>
              <w:left w:val="single" w:sz="8" w:space="0" w:color="000000"/>
              <w:bottom w:val="single" w:sz="8" w:space="0" w:color="000000"/>
              <w:right w:val="single" w:sz="8" w:space="0" w:color="000000"/>
            </w:tcBorders>
            <w:vAlign w:val="bottom"/>
          </w:tcPr>
          <w:p w14:paraId="717613C1" w14:textId="77777777" w:rsidR="001930B6" w:rsidRDefault="00C63972">
            <w:pPr>
              <w:spacing w:before="0" w:after="0"/>
              <w:rPr>
                <w:b/>
              </w:rPr>
            </w:pPr>
            <w:r>
              <w:rPr>
                <w:b/>
              </w:rPr>
              <w:t>28</w:t>
            </w:r>
          </w:p>
        </w:tc>
      </w:tr>
      <w:tr w:rsidR="001930B6" w14:paraId="3D20AC62" w14:textId="77777777" w:rsidTr="00C63972">
        <w:trPr>
          <w:trHeight w:val="750"/>
        </w:trPr>
        <w:tc>
          <w:tcPr>
            <w:tcW w:w="1192" w:type="dxa"/>
            <w:vMerge/>
            <w:tcBorders>
              <w:left w:val="single" w:sz="8" w:space="0" w:color="000000"/>
              <w:bottom w:val="single" w:sz="8" w:space="0" w:color="000000"/>
            </w:tcBorders>
            <w:vAlign w:val="bottom"/>
          </w:tcPr>
          <w:p w14:paraId="1C6EB1C5"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DA69BD8" w14:textId="77777777" w:rsidR="001930B6" w:rsidRDefault="00C63972">
            <w:pPr>
              <w:widowControl w:val="0"/>
              <w:spacing w:before="0" w:after="0"/>
              <w:ind w:right="160"/>
              <w:jc w:val="both"/>
              <w:rPr>
                <w:b/>
              </w:rPr>
            </w:pPr>
            <w:r>
              <w:rPr>
                <w:b/>
              </w:rPr>
              <w:t xml:space="preserve">Quant. mínima por entrega </w:t>
            </w:r>
          </w:p>
          <w:p w14:paraId="5BB5A008"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1C948B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1F69CD3"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6CEAFB0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DAE2EF8"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E4C9344"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0ABA9A3B"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33BB8D18"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D265F01" w14:textId="77777777" w:rsidTr="00C63972">
        <w:trPr>
          <w:trHeight w:val="170"/>
        </w:trPr>
        <w:tc>
          <w:tcPr>
            <w:tcW w:w="1192" w:type="dxa"/>
            <w:vMerge/>
            <w:tcBorders>
              <w:left w:val="single" w:sz="8" w:space="0" w:color="000000"/>
              <w:bottom w:val="single" w:sz="8" w:space="0" w:color="000000"/>
            </w:tcBorders>
            <w:vAlign w:val="bottom"/>
          </w:tcPr>
          <w:p w14:paraId="2981FD3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7ADB5FF2" w14:textId="77777777" w:rsidR="001930B6" w:rsidRDefault="00C63972">
            <w:pPr>
              <w:widowControl w:val="0"/>
              <w:spacing w:before="0" w:after="0"/>
              <w:ind w:right="160"/>
              <w:jc w:val="both"/>
              <w:rPr>
                <w:b/>
              </w:rPr>
            </w:pPr>
            <w:r>
              <w:rPr>
                <w:b/>
              </w:rPr>
              <w:t>Quant. máxima por entrega</w:t>
            </w:r>
          </w:p>
          <w:p w14:paraId="4CFCBFA0"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7502895"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9318C3B"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7CDDA4C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E081F91"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78AFE872"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0F755767"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23A6B2C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20365B89" w14:textId="77777777">
        <w:trPr>
          <w:trHeight w:val="373"/>
        </w:trPr>
        <w:tc>
          <w:tcPr>
            <w:tcW w:w="1192" w:type="dxa"/>
            <w:vMerge w:val="restart"/>
            <w:tcBorders>
              <w:left w:val="single" w:sz="8" w:space="0" w:color="000000"/>
              <w:bottom w:val="single" w:sz="8" w:space="0" w:color="000000"/>
            </w:tcBorders>
            <w:vAlign w:val="bottom"/>
          </w:tcPr>
          <w:p w14:paraId="54177EDB" w14:textId="77777777" w:rsidR="001930B6" w:rsidRDefault="00C63972">
            <w:pPr>
              <w:spacing w:before="0" w:after="0"/>
              <w:jc w:val="left"/>
            </w:pPr>
            <w:r>
              <w:lastRenderedPageBreak/>
              <w:t>48</w:t>
            </w:r>
          </w:p>
        </w:tc>
        <w:tc>
          <w:tcPr>
            <w:tcW w:w="4719" w:type="dxa"/>
            <w:tcBorders>
              <w:left w:val="single" w:sz="8" w:space="0" w:color="000000"/>
              <w:bottom w:val="single" w:sz="8" w:space="0" w:color="000000"/>
            </w:tcBorders>
            <w:vAlign w:val="bottom"/>
          </w:tcPr>
          <w:p w14:paraId="246A7B11" w14:textId="77777777" w:rsidR="001930B6" w:rsidRDefault="00C63972">
            <w:pPr>
              <w:spacing w:before="0" w:after="0"/>
              <w:ind w:right="134"/>
              <w:jc w:val="both"/>
              <w:rPr>
                <w:b/>
                <w:sz w:val="22"/>
                <w:szCs w:val="22"/>
              </w:rPr>
            </w:pPr>
            <w:r>
              <w:rPr>
                <w:b/>
                <w:sz w:val="22"/>
                <w:szCs w:val="22"/>
              </w:rPr>
              <w:t>Sulfato de potássio:</w:t>
            </w:r>
            <w:r>
              <w:rPr>
                <w:sz w:val="22"/>
                <w:szCs w:val="22"/>
              </w:rPr>
              <w:t xml:space="preserve"> Fertilizante Sulfato de potássio 52%. O produto deve estar no mínimo com 80% de seu prazo de validade. </w:t>
            </w:r>
            <w:r>
              <w:rPr>
                <w:b/>
                <w:sz w:val="22"/>
                <w:szCs w:val="22"/>
              </w:rPr>
              <w:t>Saco com 25 kg. CATMAT:  244926</w:t>
            </w:r>
          </w:p>
        </w:tc>
        <w:tc>
          <w:tcPr>
            <w:tcW w:w="1276" w:type="dxa"/>
            <w:tcBorders>
              <w:left w:val="single" w:sz="8" w:space="0" w:color="000000"/>
              <w:bottom w:val="single" w:sz="8" w:space="0" w:color="000000"/>
            </w:tcBorders>
            <w:vAlign w:val="bottom"/>
          </w:tcPr>
          <w:p w14:paraId="23FFF70C"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B53FDB"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1D5F8CC0"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5A7739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4098F5E"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6DCDCF34"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02</w:t>
            </w:r>
          </w:p>
        </w:tc>
        <w:tc>
          <w:tcPr>
            <w:tcW w:w="1147" w:type="dxa"/>
            <w:vMerge w:val="restart"/>
            <w:tcBorders>
              <w:left w:val="single" w:sz="8" w:space="0" w:color="000000"/>
              <w:bottom w:val="single" w:sz="8" w:space="0" w:color="000000"/>
              <w:right w:val="single" w:sz="8" w:space="0" w:color="000000"/>
            </w:tcBorders>
            <w:vAlign w:val="bottom"/>
          </w:tcPr>
          <w:p w14:paraId="0B92F7BA" w14:textId="77777777" w:rsidR="001930B6" w:rsidRDefault="00C63972">
            <w:pPr>
              <w:spacing w:before="0" w:after="0"/>
              <w:rPr>
                <w:b/>
              </w:rPr>
            </w:pPr>
            <w:r>
              <w:rPr>
                <w:b/>
              </w:rPr>
              <w:t>23</w:t>
            </w:r>
          </w:p>
        </w:tc>
      </w:tr>
      <w:tr w:rsidR="001930B6" w14:paraId="10A6D63D" w14:textId="77777777" w:rsidTr="00C63972">
        <w:trPr>
          <w:trHeight w:val="200"/>
        </w:trPr>
        <w:tc>
          <w:tcPr>
            <w:tcW w:w="1192" w:type="dxa"/>
            <w:vMerge/>
            <w:tcBorders>
              <w:left w:val="single" w:sz="8" w:space="0" w:color="000000"/>
              <w:bottom w:val="single" w:sz="8" w:space="0" w:color="000000"/>
            </w:tcBorders>
            <w:vAlign w:val="bottom"/>
          </w:tcPr>
          <w:p w14:paraId="60625CC0" w14:textId="77777777" w:rsidR="001930B6" w:rsidRDefault="001930B6">
            <w:pPr>
              <w:spacing w:before="0" w:after="0"/>
            </w:pPr>
          </w:p>
        </w:tc>
        <w:tc>
          <w:tcPr>
            <w:tcW w:w="4719" w:type="dxa"/>
            <w:tcBorders>
              <w:left w:val="single" w:sz="4" w:space="0" w:color="000000"/>
              <w:bottom w:val="single" w:sz="4" w:space="0" w:color="000000"/>
              <w:right w:val="single" w:sz="4" w:space="0" w:color="000000"/>
            </w:tcBorders>
            <w:vAlign w:val="center"/>
          </w:tcPr>
          <w:p w14:paraId="388D249E" w14:textId="77777777" w:rsidR="001930B6" w:rsidRDefault="00C63972">
            <w:pPr>
              <w:widowControl w:val="0"/>
              <w:spacing w:before="0" w:after="0"/>
              <w:ind w:right="160"/>
              <w:jc w:val="both"/>
              <w:rPr>
                <w:b/>
              </w:rPr>
            </w:pPr>
            <w:r>
              <w:rPr>
                <w:b/>
              </w:rPr>
              <w:t xml:space="preserve">Quant. mínima por entrega </w:t>
            </w:r>
          </w:p>
          <w:p w14:paraId="19C28656"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6A848E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1021147"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175D833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97FDE8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9898D95"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D09562E"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1A3C26B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E109A6F" w14:textId="77777777" w:rsidTr="00C63972">
        <w:trPr>
          <w:trHeight w:val="642"/>
        </w:trPr>
        <w:tc>
          <w:tcPr>
            <w:tcW w:w="1192" w:type="dxa"/>
            <w:vMerge/>
            <w:tcBorders>
              <w:left w:val="single" w:sz="8" w:space="0" w:color="000000"/>
              <w:bottom w:val="single" w:sz="8" w:space="0" w:color="000000"/>
            </w:tcBorders>
            <w:vAlign w:val="bottom"/>
          </w:tcPr>
          <w:p w14:paraId="6B7590C3" w14:textId="77777777" w:rsidR="001930B6" w:rsidRDefault="001930B6">
            <w:pPr>
              <w:widowControl w:val="0"/>
              <w:pBdr>
                <w:top w:val="nil"/>
                <w:left w:val="nil"/>
                <w:bottom w:val="nil"/>
                <w:right w:val="nil"/>
                <w:between w:val="nil"/>
              </w:pBdr>
              <w:spacing w:before="0" w:after="0"/>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183F884C"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85C7E0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F5C0279"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37D7C8A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C3A844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BF1025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7F485BA"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4ABADF2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4AB3682" w14:textId="77777777">
        <w:trPr>
          <w:trHeight w:val="1391"/>
        </w:trPr>
        <w:tc>
          <w:tcPr>
            <w:tcW w:w="1192" w:type="dxa"/>
            <w:vMerge w:val="restart"/>
            <w:tcBorders>
              <w:left w:val="single" w:sz="8" w:space="0" w:color="000000"/>
              <w:bottom w:val="single" w:sz="8" w:space="0" w:color="000000"/>
            </w:tcBorders>
            <w:vAlign w:val="bottom"/>
          </w:tcPr>
          <w:p w14:paraId="5E019367" w14:textId="77777777" w:rsidR="001930B6" w:rsidRDefault="00C63972">
            <w:pPr>
              <w:spacing w:before="0" w:after="0"/>
              <w:rPr>
                <w:color w:val="000000"/>
              </w:rPr>
            </w:pPr>
            <w:r>
              <w:rPr>
                <w:color w:val="000000"/>
              </w:rPr>
              <w:t>49</w:t>
            </w:r>
          </w:p>
        </w:tc>
        <w:tc>
          <w:tcPr>
            <w:tcW w:w="4719" w:type="dxa"/>
            <w:tcBorders>
              <w:left w:val="single" w:sz="8" w:space="0" w:color="000000"/>
              <w:bottom w:val="single" w:sz="8" w:space="0" w:color="000000"/>
            </w:tcBorders>
            <w:vAlign w:val="bottom"/>
          </w:tcPr>
          <w:p w14:paraId="7D80B2A7" w14:textId="77777777" w:rsidR="001930B6" w:rsidRDefault="00C63972">
            <w:pPr>
              <w:spacing w:before="0" w:after="0"/>
              <w:ind w:right="134"/>
              <w:jc w:val="both"/>
              <w:rPr>
                <w:b/>
                <w:sz w:val="22"/>
                <w:szCs w:val="22"/>
              </w:rPr>
            </w:pPr>
            <w:r>
              <w:rPr>
                <w:b/>
                <w:sz w:val="22"/>
                <w:szCs w:val="22"/>
              </w:rPr>
              <w:t xml:space="preserve">Fungicida com ingrediente ativo </w:t>
            </w:r>
            <w:proofErr w:type="spellStart"/>
            <w:r>
              <w:rPr>
                <w:b/>
                <w:sz w:val="22"/>
                <w:szCs w:val="22"/>
              </w:rPr>
              <w:t>Ciproconazol</w:t>
            </w:r>
            <w:proofErr w:type="spellEnd"/>
            <w:r>
              <w:rPr>
                <w:b/>
                <w:sz w:val="22"/>
                <w:szCs w:val="22"/>
              </w:rPr>
              <w:t>:</w:t>
            </w:r>
            <w:r>
              <w:rPr>
                <w:sz w:val="22"/>
                <w:szCs w:val="22"/>
              </w:rPr>
              <w:t xml:space="preserve"> Fungicida – Registrado no Ministério de Agricultura, Pecuária e Abastecimento –</w:t>
            </w:r>
            <w:proofErr w:type="spellStart"/>
            <w:proofErr w:type="gramStart"/>
            <w:r>
              <w:rPr>
                <w:sz w:val="22"/>
                <w:szCs w:val="22"/>
              </w:rPr>
              <w:t>MAPA,para</w:t>
            </w:r>
            <w:proofErr w:type="spellEnd"/>
            <w:proofErr w:type="gramEnd"/>
            <w:r>
              <w:rPr>
                <w:sz w:val="22"/>
                <w:szCs w:val="22"/>
              </w:rPr>
              <w:t xml:space="preserve"> o controle de fungos na cultura da uva: Ingrediente ativo: (CIPROCONAZOL) 100 g/L (10% m/v). O produto deve estar no mínimo com 80% de seu prazo de validade. </w:t>
            </w:r>
            <w:r>
              <w:rPr>
                <w:b/>
                <w:sz w:val="22"/>
                <w:szCs w:val="22"/>
              </w:rPr>
              <w:t>Embalagem de 1litro. CATMAT:  391791</w:t>
            </w:r>
          </w:p>
        </w:tc>
        <w:tc>
          <w:tcPr>
            <w:tcW w:w="1276" w:type="dxa"/>
            <w:tcBorders>
              <w:left w:val="single" w:sz="8" w:space="0" w:color="000000"/>
              <w:bottom w:val="single" w:sz="8" w:space="0" w:color="000000"/>
            </w:tcBorders>
            <w:vAlign w:val="bottom"/>
          </w:tcPr>
          <w:p w14:paraId="4D52A182"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60AE758" w14:textId="77777777" w:rsidR="001930B6" w:rsidRDefault="00C63972">
            <w:pPr>
              <w:spacing w:line="276" w:lineRule="auto"/>
            </w:pPr>
            <w:r>
              <w:t>20</w:t>
            </w:r>
          </w:p>
        </w:tc>
        <w:tc>
          <w:tcPr>
            <w:tcW w:w="1155" w:type="dxa"/>
            <w:tcBorders>
              <w:left w:val="single" w:sz="8" w:space="0" w:color="000000"/>
              <w:bottom w:val="single" w:sz="8" w:space="0" w:color="000000"/>
            </w:tcBorders>
            <w:vAlign w:val="bottom"/>
          </w:tcPr>
          <w:p w14:paraId="1B5A031F"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7368251"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1325743"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734A6626"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083DC495" w14:textId="77777777" w:rsidR="001930B6" w:rsidRDefault="00C63972">
            <w:pPr>
              <w:spacing w:before="0" w:after="0"/>
              <w:rPr>
                <w:b/>
              </w:rPr>
            </w:pPr>
            <w:r>
              <w:rPr>
                <w:b/>
              </w:rPr>
              <w:t>24</w:t>
            </w:r>
          </w:p>
        </w:tc>
      </w:tr>
      <w:tr w:rsidR="00C63972" w14:paraId="22E6E6EB" w14:textId="77777777" w:rsidTr="00C63972">
        <w:trPr>
          <w:trHeight w:val="459"/>
        </w:trPr>
        <w:tc>
          <w:tcPr>
            <w:tcW w:w="1192" w:type="dxa"/>
            <w:vMerge/>
            <w:tcBorders>
              <w:left w:val="single" w:sz="8" w:space="0" w:color="000000"/>
              <w:bottom w:val="single" w:sz="8" w:space="0" w:color="000000"/>
            </w:tcBorders>
            <w:vAlign w:val="bottom"/>
          </w:tcPr>
          <w:p w14:paraId="775703C6" w14:textId="77777777" w:rsidR="00C63972" w:rsidRDefault="00C63972">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038A802" w14:textId="77777777" w:rsidR="00C63972"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tcBorders>
            <w:shd w:val="clear" w:color="auto" w:fill="C2D69B" w:themeFill="accent3" w:themeFillTint="99"/>
            <w:vAlign w:val="bottom"/>
          </w:tcPr>
          <w:p w14:paraId="78922FE9"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450006" w14:textId="77777777" w:rsidR="00C63972" w:rsidRDefault="00C63972">
            <w:pPr>
              <w:spacing w:line="276" w:lineRule="auto"/>
            </w:pPr>
            <w:r>
              <w:t>10</w:t>
            </w:r>
          </w:p>
        </w:tc>
        <w:tc>
          <w:tcPr>
            <w:tcW w:w="1155" w:type="dxa"/>
            <w:tcBorders>
              <w:left w:val="single" w:sz="8" w:space="0" w:color="000000"/>
              <w:bottom w:val="single" w:sz="8" w:space="0" w:color="000000"/>
            </w:tcBorders>
            <w:vAlign w:val="bottom"/>
          </w:tcPr>
          <w:p w14:paraId="411E9BC1"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4E4A1015"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0A57CEB9"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65A2418F" w14:textId="77777777" w:rsidR="00C63972"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1CB9E730"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C63972" w14:paraId="69B2C271" w14:textId="77777777" w:rsidTr="00C63972">
        <w:trPr>
          <w:trHeight w:val="20"/>
        </w:trPr>
        <w:tc>
          <w:tcPr>
            <w:tcW w:w="1192" w:type="dxa"/>
            <w:vMerge/>
            <w:tcBorders>
              <w:left w:val="single" w:sz="8" w:space="0" w:color="000000"/>
              <w:bottom w:val="single" w:sz="8" w:space="0" w:color="000000"/>
            </w:tcBorders>
            <w:vAlign w:val="bottom"/>
          </w:tcPr>
          <w:p w14:paraId="0F358DFB" w14:textId="77777777" w:rsidR="00C63972" w:rsidRDefault="00C63972">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4948A09" w14:textId="77777777" w:rsidR="00C63972" w:rsidRDefault="00C63972">
            <w:pPr>
              <w:widowControl w:val="0"/>
              <w:spacing w:before="0" w:after="0"/>
              <w:ind w:right="160"/>
              <w:jc w:val="both"/>
              <w:rPr>
                <w:b/>
              </w:rPr>
            </w:pPr>
            <w:r>
              <w:rPr>
                <w:b/>
              </w:rPr>
              <w:t>Quant. máxima por entrega</w:t>
            </w:r>
          </w:p>
          <w:p w14:paraId="2180496C" w14:textId="77777777" w:rsidR="00C63972" w:rsidRDefault="00C63972">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518D7905"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6884EA" w14:textId="77777777" w:rsidR="00C63972" w:rsidRDefault="00C63972">
            <w:pPr>
              <w:spacing w:line="276" w:lineRule="auto"/>
            </w:pPr>
            <w:r>
              <w:t>20</w:t>
            </w:r>
          </w:p>
        </w:tc>
        <w:tc>
          <w:tcPr>
            <w:tcW w:w="1155" w:type="dxa"/>
            <w:tcBorders>
              <w:left w:val="single" w:sz="8" w:space="0" w:color="000000"/>
              <w:bottom w:val="single" w:sz="8" w:space="0" w:color="000000"/>
            </w:tcBorders>
            <w:vAlign w:val="bottom"/>
          </w:tcPr>
          <w:p w14:paraId="33BFE584"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63D4D0FE"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76628A85"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3D68FFE3" w14:textId="77777777" w:rsidR="00C63972"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002D6CC7"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1930B6" w14:paraId="40339AF6" w14:textId="77777777">
        <w:trPr>
          <w:trHeight w:val="507"/>
        </w:trPr>
        <w:tc>
          <w:tcPr>
            <w:tcW w:w="1192" w:type="dxa"/>
            <w:vMerge w:val="restart"/>
            <w:tcBorders>
              <w:left w:val="single" w:sz="8" w:space="0" w:color="000000"/>
              <w:bottom w:val="single" w:sz="8" w:space="0" w:color="000000"/>
            </w:tcBorders>
            <w:vAlign w:val="bottom"/>
          </w:tcPr>
          <w:p w14:paraId="09DA5314" w14:textId="77777777" w:rsidR="001930B6" w:rsidRDefault="00C63972">
            <w:pPr>
              <w:spacing w:before="0" w:after="0"/>
              <w:jc w:val="left"/>
            </w:pPr>
            <w:r>
              <w:t xml:space="preserve">   50</w:t>
            </w:r>
          </w:p>
        </w:tc>
        <w:tc>
          <w:tcPr>
            <w:tcW w:w="4719" w:type="dxa"/>
            <w:tcBorders>
              <w:left w:val="single" w:sz="8" w:space="0" w:color="000000"/>
              <w:bottom w:val="single" w:sz="8" w:space="0" w:color="000000"/>
            </w:tcBorders>
            <w:vAlign w:val="bottom"/>
          </w:tcPr>
          <w:p w14:paraId="17B1E8F4" w14:textId="77777777" w:rsidR="001930B6" w:rsidRDefault="00C63972">
            <w:pPr>
              <w:spacing w:before="0" w:after="0"/>
              <w:ind w:right="134"/>
              <w:jc w:val="both"/>
              <w:rPr>
                <w:b/>
                <w:sz w:val="22"/>
                <w:szCs w:val="22"/>
              </w:rPr>
            </w:pPr>
            <w:r>
              <w:rPr>
                <w:b/>
                <w:sz w:val="22"/>
                <w:szCs w:val="22"/>
              </w:rPr>
              <w:t xml:space="preserve">Fungicida sistêmico com princípios ativos </w:t>
            </w:r>
            <w:proofErr w:type="spellStart"/>
            <w:r>
              <w:rPr>
                <w:b/>
                <w:sz w:val="22"/>
                <w:szCs w:val="22"/>
              </w:rPr>
              <w:t>Metiram</w:t>
            </w:r>
            <w:proofErr w:type="spellEnd"/>
            <w:r>
              <w:rPr>
                <w:b/>
                <w:sz w:val="22"/>
                <w:szCs w:val="22"/>
              </w:rPr>
              <w:t xml:space="preserve"> e </w:t>
            </w:r>
            <w:proofErr w:type="spellStart"/>
            <w:r>
              <w:rPr>
                <w:b/>
                <w:sz w:val="22"/>
                <w:szCs w:val="22"/>
              </w:rPr>
              <w:t>Piraclostrobina</w:t>
            </w:r>
            <w:proofErr w:type="spellEnd"/>
            <w:r>
              <w:rPr>
                <w:b/>
                <w:sz w:val="22"/>
                <w:szCs w:val="22"/>
              </w:rPr>
              <w:t>:</w:t>
            </w:r>
            <w:r>
              <w:rPr>
                <w:sz w:val="22"/>
                <w:szCs w:val="22"/>
              </w:rPr>
              <w:t xml:space="preserve"> Fungicida sistêmico. Composição: (METIRAM</w:t>
            </w:r>
            <w:proofErr w:type="gramStart"/>
            <w:r>
              <w:rPr>
                <w:sz w:val="22"/>
                <w:szCs w:val="22"/>
              </w:rPr>
              <w:t>)..</w:t>
            </w:r>
            <w:proofErr w:type="gramEnd"/>
            <w:r>
              <w:rPr>
                <w:sz w:val="22"/>
                <w:szCs w:val="22"/>
              </w:rPr>
              <w:t xml:space="preserve">550 g/kg (PIRACLOSTROBINA)..50 g/kg Registrado no </w:t>
            </w:r>
            <w:r>
              <w:rPr>
                <w:sz w:val="22"/>
                <w:szCs w:val="22"/>
              </w:rPr>
              <w:lastRenderedPageBreak/>
              <w:t xml:space="preserve">Ministério da Agricultura, Pecuária e Abastecimento – MAPA, para as culturas da uva, tomate, melancia e outras. O produto deve estar no mínimo com 80% de seu prazo de validade. </w:t>
            </w:r>
            <w:r>
              <w:rPr>
                <w:b/>
                <w:sz w:val="22"/>
                <w:szCs w:val="22"/>
              </w:rPr>
              <w:t>Embalagem de 1Kg. CATMAT:  428242</w:t>
            </w:r>
          </w:p>
        </w:tc>
        <w:tc>
          <w:tcPr>
            <w:tcW w:w="1276" w:type="dxa"/>
            <w:tcBorders>
              <w:left w:val="single" w:sz="8" w:space="0" w:color="000000"/>
              <w:bottom w:val="single" w:sz="8" w:space="0" w:color="000000"/>
            </w:tcBorders>
            <w:vAlign w:val="bottom"/>
          </w:tcPr>
          <w:p w14:paraId="1F42A572" w14:textId="77777777" w:rsidR="001930B6" w:rsidRDefault="00C63972">
            <w:pPr>
              <w:spacing w:before="0" w:after="0"/>
              <w:rPr>
                <w:sz w:val="22"/>
                <w:szCs w:val="22"/>
              </w:rPr>
            </w:pPr>
            <w:r>
              <w:rPr>
                <w:sz w:val="22"/>
                <w:szCs w:val="22"/>
              </w:rPr>
              <w:lastRenderedPageBreak/>
              <w:t>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D1C0DB" w14:textId="77777777" w:rsidR="001930B6" w:rsidRDefault="00C63972">
            <w:pPr>
              <w:spacing w:line="276" w:lineRule="auto"/>
            </w:pPr>
            <w:r>
              <w:t xml:space="preserve"> </w:t>
            </w:r>
          </w:p>
          <w:p w14:paraId="3BE08579" w14:textId="77777777" w:rsidR="001930B6" w:rsidRDefault="00C63972">
            <w:pPr>
              <w:spacing w:line="276" w:lineRule="auto"/>
            </w:pPr>
            <w:r>
              <w:lastRenderedPageBreak/>
              <w:t>30</w:t>
            </w:r>
          </w:p>
        </w:tc>
        <w:tc>
          <w:tcPr>
            <w:tcW w:w="1155" w:type="dxa"/>
            <w:tcBorders>
              <w:left w:val="single" w:sz="8" w:space="0" w:color="000000"/>
              <w:bottom w:val="single" w:sz="8" w:space="0" w:color="000000"/>
            </w:tcBorders>
            <w:vAlign w:val="bottom"/>
          </w:tcPr>
          <w:p w14:paraId="2F6D4CB9" w14:textId="77777777" w:rsidR="001930B6" w:rsidRDefault="00C63972">
            <w:pPr>
              <w:spacing w:before="0" w:after="0"/>
              <w:rPr>
                <w:sz w:val="22"/>
                <w:szCs w:val="22"/>
              </w:rPr>
            </w:pPr>
            <w:r>
              <w:rPr>
                <w:sz w:val="22"/>
                <w:szCs w:val="22"/>
              </w:rPr>
              <w:lastRenderedPageBreak/>
              <w:t>---</w:t>
            </w:r>
          </w:p>
        </w:tc>
        <w:tc>
          <w:tcPr>
            <w:tcW w:w="1140" w:type="dxa"/>
            <w:tcBorders>
              <w:left w:val="single" w:sz="8" w:space="0" w:color="000000"/>
              <w:bottom w:val="single" w:sz="8" w:space="0" w:color="000000"/>
            </w:tcBorders>
            <w:vAlign w:val="bottom"/>
          </w:tcPr>
          <w:p w14:paraId="0F251FEA"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E460B28"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026CB63"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6B553DE0" w14:textId="77777777" w:rsidR="001930B6" w:rsidRDefault="00C63972">
            <w:pPr>
              <w:spacing w:before="0" w:after="0"/>
              <w:rPr>
                <w:b/>
              </w:rPr>
            </w:pPr>
            <w:r>
              <w:rPr>
                <w:b/>
              </w:rPr>
              <w:t>30</w:t>
            </w:r>
          </w:p>
        </w:tc>
      </w:tr>
      <w:tr w:rsidR="00C63972" w14:paraId="03AE9581" w14:textId="77777777" w:rsidTr="00C63972">
        <w:trPr>
          <w:trHeight w:val="303"/>
        </w:trPr>
        <w:tc>
          <w:tcPr>
            <w:tcW w:w="1192" w:type="dxa"/>
            <w:vMerge/>
            <w:tcBorders>
              <w:left w:val="single" w:sz="8" w:space="0" w:color="000000"/>
              <w:bottom w:val="single" w:sz="8" w:space="0" w:color="000000"/>
            </w:tcBorders>
            <w:vAlign w:val="bottom"/>
          </w:tcPr>
          <w:p w14:paraId="16CC967A" w14:textId="77777777" w:rsidR="00C63972" w:rsidRDefault="00C63972">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1B58842" w14:textId="77777777" w:rsidR="00C63972" w:rsidRDefault="00C63972">
            <w:pPr>
              <w:widowControl w:val="0"/>
              <w:spacing w:before="0" w:after="0"/>
              <w:ind w:right="160"/>
              <w:jc w:val="both"/>
              <w:rPr>
                <w:b/>
              </w:rPr>
            </w:pPr>
            <w:r>
              <w:rPr>
                <w:b/>
              </w:rPr>
              <w:t xml:space="preserve">Quant. mínima por entrega </w:t>
            </w:r>
          </w:p>
          <w:p w14:paraId="6C391FD2" w14:textId="77777777" w:rsidR="00C63972" w:rsidRDefault="00C63972">
            <w:pPr>
              <w:widowControl w:val="0"/>
              <w:spacing w:before="0" w:after="0"/>
              <w:ind w:right="160"/>
              <w:jc w:val="both"/>
              <w:rPr>
                <w:b/>
              </w:rPr>
            </w:pPr>
          </w:p>
        </w:tc>
        <w:tc>
          <w:tcPr>
            <w:tcW w:w="1276" w:type="dxa"/>
            <w:vMerge w:val="restart"/>
            <w:tcBorders>
              <w:left w:val="single" w:sz="8" w:space="0" w:color="000000"/>
            </w:tcBorders>
            <w:shd w:val="clear" w:color="auto" w:fill="C2D69B" w:themeFill="accent3" w:themeFillTint="99"/>
            <w:vAlign w:val="bottom"/>
          </w:tcPr>
          <w:p w14:paraId="66869EF1"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58C73DE" w14:textId="77777777" w:rsidR="00C63972" w:rsidRDefault="00C63972">
            <w:pPr>
              <w:spacing w:line="276" w:lineRule="auto"/>
              <w:rPr>
                <w:rFonts w:ascii="Arial" w:eastAsia="Arial" w:hAnsi="Arial" w:cs="Arial"/>
              </w:rPr>
            </w:pPr>
            <w:r>
              <w:rPr>
                <w:rFonts w:ascii="Arial" w:eastAsia="Arial" w:hAnsi="Arial" w:cs="Arial"/>
              </w:rPr>
              <w:t>15</w:t>
            </w:r>
          </w:p>
        </w:tc>
        <w:tc>
          <w:tcPr>
            <w:tcW w:w="1155" w:type="dxa"/>
            <w:tcBorders>
              <w:left w:val="single" w:sz="8" w:space="0" w:color="000000"/>
              <w:bottom w:val="single" w:sz="8" w:space="0" w:color="000000"/>
            </w:tcBorders>
            <w:vAlign w:val="bottom"/>
          </w:tcPr>
          <w:p w14:paraId="0845F035"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7E1CCB96"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31BB2B62"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747C2C09" w14:textId="77777777" w:rsidR="00C63972" w:rsidRDefault="00C63972">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AB24284"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C63972" w14:paraId="4FFD0A0A" w14:textId="77777777" w:rsidTr="00C63972">
        <w:trPr>
          <w:trHeight w:val="166"/>
        </w:trPr>
        <w:tc>
          <w:tcPr>
            <w:tcW w:w="1192" w:type="dxa"/>
            <w:vMerge/>
            <w:tcBorders>
              <w:left w:val="single" w:sz="8" w:space="0" w:color="000000"/>
              <w:bottom w:val="single" w:sz="8" w:space="0" w:color="000000"/>
            </w:tcBorders>
            <w:vAlign w:val="bottom"/>
          </w:tcPr>
          <w:p w14:paraId="5BAA1748" w14:textId="77777777" w:rsidR="00C63972" w:rsidRDefault="00C63972">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74BFF72" w14:textId="77777777" w:rsidR="00C63972" w:rsidRDefault="00C63972">
            <w:pPr>
              <w:widowControl w:val="0"/>
              <w:spacing w:before="0" w:after="0"/>
              <w:ind w:right="160"/>
              <w:jc w:val="both"/>
              <w:rPr>
                <w:b/>
              </w:rPr>
            </w:pPr>
            <w:r>
              <w:rPr>
                <w:b/>
              </w:rPr>
              <w:t>Quant. máxima por entrega</w:t>
            </w:r>
          </w:p>
          <w:p w14:paraId="29938D89" w14:textId="77777777" w:rsidR="00C63972" w:rsidRDefault="00C63972">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CA9816F"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D74FCC" w14:textId="77777777" w:rsidR="00C63972"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381D2219"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50B1DC84"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5265A013"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1FBAD6DD" w14:textId="77777777" w:rsidR="00C63972" w:rsidRDefault="00C63972">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DD1AD95"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1930B6" w14:paraId="0B81CFD0" w14:textId="77777777">
        <w:trPr>
          <w:trHeight w:val="1391"/>
        </w:trPr>
        <w:tc>
          <w:tcPr>
            <w:tcW w:w="1192" w:type="dxa"/>
            <w:vMerge w:val="restart"/>
            <w:tcBorders>
              <w:left w:val="single" w:sz="8" w:space="0" w:color="000000"/>
              <w:bottom w:val="single" w:sz="8" w:space="0" w:color="000000"/>
            </w:tcBorders>
            <w:vAlign w:val="bottom"/>
          </w:tcPr>
          <w:p w14:paraId="39770477" w14:textId="77777777" w:rsidR="001930B6" w:rsidRDefault="00C63972">
            <w:pPr>
              <w:spacing w:before="0" w:after="0"/>
              <w:ind w:right="-13391"/>
            </w:pPr>
            <w:r>
              <w:t>51</w:t>
            </w:r>
          </w:p>
        </w:tc>
        <w:tc>
          <w:tcPr>
            <w:tcW w:w="4719" w:type="dxa"/>
            <w:tcBorders>
              <w:left w:val="single" w:sz="8" w:space="0" w:color="000000"/>
              <w:bottom w:val="single" w:sz="8" w:space="0" w:color="000000"/>
            </w:tcBorders>
            <w:vAlign w:val="bottom"/>
          </w:tcPr>
          <w:p w14:paraId="25F3131D" w14:textId="77777777" w:rsidR="001930B6" w:rsidRDefault="00C63972">
            <w:pPr>
              <w:spacing w:before="0" w:after="0"/>
              <w:ind w:right="134"/>
              <w:jc w:val="both"/>
              <w:rPr>
                <w:sz w:val="22"/>
                <w:szCs w:val="22"/>
              </w:rPr>
            </w:pPr>
            <w:r>
              <w:rPr>
                <w:b/>
                <w:sz w:val="22"/>
                <w:szCs w:val="22"/>
              </w:rPr>
              <w:t xml:space="preserve">Fungicida de princípio ativo </w:t>
            </w:r>
            <w:proofErr w:type="spellStart"/>
            <w:r>
              <w:rPr>
                <w:b/>
                <w:sz w:val="22"/>
                <w:szCs w:val="22"/>
              </w:rPr>
              <w:t>Tebuconazol</w:t>
            </w:r>
            <w:proofErr w:type="spellEnd"/>
            <w:r>
              <w:rPr>
                <w:b/>
                <w:sz w:val="22"/>
                <w:szCs w:val="22"/>
              </w:rPr>
              <w:t>:</w:t>
            </w:r>
            <w:r>
              <w:rPr>
                <w:sz w:val="22"/>
                <w:szCs w:val="22"/>
              </w:rPr>
              <w:t xml:space="preserve"> Fungicida princípio ativo (TEBUCONAZOL).200 g/L registrado no MAPA, para as culturas uva, tomate, sorgo, pimentão e outras. O produto deve estar no mínimo com 80% de seu prazo de validade. </w:t>
            </w:r>
            <w:r>
              <w:rPr>
                <w:b/>
                <w:sz w:val="22"/>
                <w:szCs w:val="22"/>
              </w:rPr>
              <w:t xml:space="preserve">Embalagem 1 litro. CATMAT: 381816 </w:t>
            </w:r>
          </w:p>
        </w:tc>
        <w:tc>
          <w:tcPr>
            <w:tcW w:w="1276" w:type="dxa"/>
            <w:tcBorders>
              <w:left w:val="single" w:sz="8" w:space="0" w:color="000000"/>
              <w:bottom w:val="single" w:sz="8" w:space="0" w:color="000000"/>
            </w:tcBorders>
            <w:vAlign w:val="bottom"/>
          </w:tcPr>
          <w:p w14:paraId="7930F6C1"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677454B" w14:textId="77777777" w:rsidR="001930B6" w:rsidRDefault="00C63972">
            <w:pPr>
              <w:spacing w:after="140"/>
            </w:pPr>
            <w:r>
              <w:t>10</w:t>
            </w:r>
          </w:p>
        </w:tc>
        <w:tc>
          <w:tcPr>
            <w:tcW w:w="1155" w:type="dxa"/>
            <w:tcBorders>
              <w:left w:val="single" w:sz="8" w:space="0" w:color="000000"/>
              <w:bottom w:val="single" w:sz="8" w:space="0" w:color="000000"/>
            </w:tcBorders>
            <w:vAlign w:val="bottom"/>
          </w:tcPr>
          <w:p w14:paraId="08AA3FC4"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65CFCCD"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85AF999"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1526341B"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5A9BB42" w14:textId="77777777" w:rsidR="001930B6" w:rsidRDefault="00C63972">
            <w:pPr>
              <w:spacing w:before="0" w:after="0"/>
              <w:rPr>
                <w:b/>
              </w:rPr>
            </w:pPr>
            <w:r>
              <w:rPr>
                <w:b/>
              </w:rPr>
              <w:t>10</w:t>
            </w:r>
          </w:p>
        </w:tc>
      </w:tr>
      <w:tr w:rsidR="001930B6" w14:paraId="79588673" w14:textId="77777777" w:rsidTr="00C63972">
        <w:trPr>
          <w:trHeight w:val="435"/>
        </w:trPr>
        <w:tc>
          <w:tcPr>
            <w:tcW w:w="1192" w:type="dxa"/>
            <w:vMerge/>
            <w:tcBorders>
              <w:left w:val="single" w:sz="8" w:space="0" w:color="000000"/>
              <w:bottom w:val="single" w:sz="8" w:space="0" w:color="000000"/>
            </w:tcBorders>
            <w:vAlign w:val="bottom"/>
          </w:tcPr>
          <w:p w14:paraId="0E0E035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AA374A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BBF0627"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A5BFE0D" w14:textId="77777777" w:rsidR="001930B6" w:rsidRDefault="00C63972">
            <w:pPr>
              <w:spacing w:line="276" w:lineRule="auto"/>
              <w:rPr>
                <w:rFonts w:ascii="Arial" w:eastAsia="Arial" w:hAnsi="Arial" w:cs="Arial"/>
              </w:rPr>
            </w:pPr>
            <w:r>
              <w:rPr>
                <w:rFonts w:ascii="Arial" w:eastAsia="Arial" w:hAnsi="Arial" w:cs="Arial"/>
              </w:rPr>
              <w:t>05</w:t>
            </w:r>
          </w:p>
        </w:tc>
        <w:tc>
          <w:tcPr>
            <w:tcW w:w="1155" w:type="dxa"/>
            <w:tcBorders>
              <w:left w:val="single" w:sz="8" w:space="0" w:color="000000"/>
              <w:bottom w:val="single" w:sz="8" w:space="0" w:color="000000"/>
            </w:tcBorders>
            <w:vAlign w:val="bottom"/>
          </w:tcPr>
          <w:p w14:paraId="662E2A8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422C69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529CCF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7FA8594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78769C5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ED8A90C" w14:textId="77777777" w:rsidTr="00C63972">
        <w:trPr>
          <w:trHeight w:val="540"/>
        </w:trPr>
        <w:tc>
          <w:tcPr>
            <w:tcW w:w="1192" w:type="dxa"/>
            <w:vMerge/>
            <w:tcBorders>
              <w:left w:val="single" w:sz="8" w:space="0" w:color="000000"/>
              <w:bottom w:val="single" w:sz="8" w:space="0" w:color="000000"/>
            </w:tcBorders>
            <w:vAlign w:val="bottom"/>
          </w:tcPr>
          <w:p w14:paraId="542AE9AE"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D539473"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A72CA4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0C60E96"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492A445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58CB21E"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319A1F83"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0B7ACC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16AF22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48A4B16" w14:textId="77777777">
        <w:trPr>
          <w:trHeight w:val="1391"/>
        </w:trPr>
        <w:tc>
          <w:tcPr>
            <w:tcW w:w="1192" w:type="dxa"/>
            <w:vMerge w:val="restart"/>
            <w:tcBorders>
              <w:left w:val="single" w:sz="8" w:space="0" w:color="000000"/>
              <w:bottom w:val="single" w:sz="8" w:space="0" w:color="000000"/>
            </w:tcBorders>
            <w:vAlign w:val="bottom"/>
          </w:tcPr>
          <w:p w14:paraId="78D9FF65" w14:textId="77777777" w:rsidR="001930B6" w:rsidRDefault="00C63972">
            <w:pPr>
              <w:spacing w:before="0" w:after="0"/>
            </w:pPr>
            <w:r>
              <w:lastRenderedPageBreak/>
              <w:t>52</w:t>
            </w:r>
          </w:p>
        </w:tc>
        <w:tc>
          <w:tcPr>
            <w:tcW w:w="4719" w:type="dxa"/>
            <w:tcBorders>
              <w:left w:val="single" w:sz="8" w:space="0" w:color="000000"/>
              <w:bottom w:val="single" w:sz="8" w:space="0" w:color="000000"/>
            </w:tcBorders>
            <w:vAlign w:val="bottom"/>
          </w:tcPr>
          <w:p w14:paraId="5E27B991" w14:textId="77777777" w:rsidR="001930B6" w:rsidRDefault="00C63972">
            <w:pPr>
              <w:spacing w:before="0" w:after="0"/>
              <w:ind w:right="134"/>
              <w:jc w:val="both"/>
              <w:rPr>
                <w:b/>
                <w:sz w:val="22"/>
                <w:szCs w:val="22"/>
              </w:rPr>
            </w:pPr>
            <w:r>
              <w:rPr>
                <w:b/>
                <w:sz w:val="22"/>
                <w:szCs w:val="22"/>
              </w:rPr>
              <w:t xml:space="preserve">Fungicida de princípio ativo </w:t>
            </w:r>
            <w:proofErr w:type="spellStart"/>
            <w:r>
              <w:rPr>
                <w:b/>
                <w:sz w:val="22"/>
                <w:szCs w:val="22"/>
              </w:rPr>
              <w:t>Azoxistrobina</w:t>
            </w:r>
            <w:proofErr w:type="spellEnd"/>
            <w:r>
              <w:rPr>
                <w:b/>
                <w:sz w:val="22"/>
                <w:szCs w:val="22"/>
              </w:rPr>
              <w:t xml:space="preserve">: </w:t>
            </w:r>
            <w:r>
              <w:rPr>
                <w:sz w:val="22"/>
                <w:szCs w:val="22"/>
              </w:rPr>
              <w:t>Fungicida sistêmico composição:(</w:t>
            </w:r>
            <w:proofErr w:type="gramStart"/>
            <w:r>
              <w:rPr>
                <w:sz w:val="22"/>
                <w:szCs w:val="22"/>
              </w:rPr>
              <w:t>AZOXISTROBINA)...</w:t>
            </w:r>
            <w:proofErr w:type="gramEnd"/>
            <w:r>
              <w:rPr>
                <w:sz w:val="22"/>
                <w:szCs w:val="22"/>
              </w:rPr>
              <w:t xml:space="preserve">.500 g/kg </w:t>
            </w:r>
            <w:proofErr w:type="spellStart"/>
            <w:r>
              <w:rPr>
                <w:sz w:val="22"/>
                <w:szCs w:val="22"/>
              </w:rPr>
              <w:t>CLASSE:registrado</w:t>
            </w:r>
            <w:proofErr w:type="spellEnd"/>
            <w:r>
              <w:rPr>
                <w:sz w:val="22"/>
                <w:szCs w:val="22"/>
              </w:rPr>
              <w:t xml:space="preserve"> no MAPA para as seguintes culturas - Alface, alho, beterraba, cebola, cenoura, couve-flor, crisântemo, figo, goiaba, mamão, manga, melancia, melão, morango, pepino, pimentão, pêssego e uva. O produto deve estar no mínimo com 80% de seu prazo de validade. </w:t>
            </w:r>
            <w:r>
              <w:rPr>
                <w:b/>
                <w:sz w:val="22"/>
                <w:szCs w:val="22"/>
              </w:rPr>
              <w:t>Embalagem de 1 kg. CATMAT: 387335</w:t>
            </w:r>
          </w:p>
        </w:tc>
        <w:tc>
          <w:tcPr>
            <w:tcW w:w="1276" w:type="dxa"/>
            <w:tcBorders>
              <w:left w:val="single" w:sz="8" w:space="0" w:color="000000"/>
              <w:bottom w:val="single" w:sz="8" w:space="0" w:color="000000"/>
            </w:tcBorders>
            <w:vAlign w:val="bottom"/>
          </w:tcPr>
          <w:p w14:paraId="3506D940" w14:textId="77777777" w:rsidR="001930B6" w:rsidRDefault="00C63972">
            <w:pPr>
              <w:spacing w:before="0" w:after="0"/>
              <w:rPr>
                <w:sz w:val="22"/>
                <w:szCs w:val="22"/>
              </w:rPr>
            </w:pPr>
            <w:r>
              <w:rPr>
                <w:sz w:val="22"/>
                <w:szCs w:val="22"/>
              </w:rPr>
              <w:t>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2C94377" w14:textId="77777777" w:rsidR="001930B6" w:rsidRDefault="00C63972">
            <w:pPr>
              <w:spacing w:after="140"/>
              <w:rPr>
                <w:sz w:val="22"/>
                <w:szCs w:val="22"/>
              </w:rPr>
            </w:pPr>
            <w:r>
              <w:rPr>
                <w:sz w:val="22"/>
                <w:szCs w:val="22"/>
              </w:rPr>
              <w:t>10</w:t>
            </w:r>
          </w:p>
        </w:tc>
        <w:tc>
          <w:tcPr>
            <w:tcW w:w="1155" w:type="dxa"/>
            <w:tcBorders>
              <w:left w:val="single" w:sz="8" w:space="0" w:color="000000"/>
              <w:bottom w:val="single" w:sz="8" w:space="0" w:color="000000"/>
            </w:tcBorders>
            <w:vAlign w:val="bottom"/>
          </w:tcPr>
          <w:p w14:paraId="5E2E168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92415C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68639AF3"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03C568F" w14:textId="77777777" w:rsidR="001930B6" w:rsidRDefault="00C63972">
            <w:pPr>
              <w:spacing w:before="0" w:after="0"/>
              <w:rPr>
                <w:sz w:val="22"/>
                <w:szCs w:val="22"/>
              </w:rPr>
            </w:pPr>
            <w:r>
              <w:rPr>
                <w:sz w:val="22"/>
                <w:szCs w:val="22"/>
              </w:rPr>
              <w:t>02</w:t>
            </w:r>
          </w:p>
        </w:tc>
        <w:tc>
          <w:tcPr>
            <w:tcW w:w="1147" w:type="dxa"/>
            <w:vMerge w:val="restart"/>
            <w:tcBorders>
              <w:left w:val="single" w:sz="8" w:space="0" w:color="000000"/>
              <w:bottom w:val="single" w:sz="8" w:space="0" w:color="000000"/>
              <w:right w:val="single" w:sz="8" w:space="0" w:color="000000"/>
            </w:tcBorders>
            <w:vAlign w:val="bottom"/>
          </w:tcPr>
          <w:p w14:paraId="35D19693" w14:textId="77777777" w:rsidR="001930B6" w:rsidRDefault="00C63972">
            <w:pPr>
              <w:spacing w:before="0" w:after="0"/>
              <w:jc w:val="left"/>
              <w:rPr>
                <w:b/>
              </w:rPr>
            </w:pPr>
            <w:r>
              <w:rPr>
                <w:b/>
              </w:rPr>
              <w:t xml:space="preserve">      13</w:t>
            </w:r>
          </w:p>
        </w:tc>
      </w:tr>
      <w:tr w:rsidR="001930B6" w14:paraId="7FA7AE9C" w14:textId="77777777" w:rsidTr="00C63972">
        <w:trPr>
          <w:trHeight w:val="372"/>
        </w:trPr>
        <w:tc>
          <w:tcPr>
            <w:tcW w:w="1192" w:type="dxa"/>
            <w:vMerge/>
            <w:tcBorders>
              <w:left w:val="single" w:sz="8" w:space="0" w:color="000000"/>
              <w:bottom w:val="single" w:sz="8" w:space="0" w:color="000000"/>
            </w:tcBorders>
            <w:vAlign w:val="bottom"/>
          </w:tcPr>
          <w:p w14:paraId="086F61F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40ED5F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38334145"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15BB40F"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56175B9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920CBC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A356B2D"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E5D82CD"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746FCA1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90E2931" w14:textId="77777777" w:rsidTr="00C63972">
        <w:trPr>
          <w:trHeight w:val="525"/>
        </w:trPr>
        <w:tc>
          <w:tcPr>
            <w:tcW w:w="1192" w:type="dxa"/>
            <w:vMerge/>
            <w:tcBorders>
              <w:left w:val="single" w:sz="8" w:space="0" w:color="000000"/>
              <w:bottom w:val="single" w:sz="8" w:space="0" w:color="000000"/>
            </w:tcBorders>
            <w:vAlign w:val="bottom"/>
          </w:tcPr>
          <w:p w14:paraId="5EE29EF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6F9532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15F7EED0"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3916DC3"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5D2CC7A0"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9F333A6"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21117B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4C761A2"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6FF94663"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EF95425" w14:textId="77777777">
        <w:trPr>
          <w:trHeight w:val="1391"/>
        </w:trPr>
        <w:tc>
          <w:tcPr>
            <w:tcW w:w="1192" w:type="dxa"/>
            <w:vMerge w:val="restart"/>
            <w:tcBorders>
              <w:left w:val="single" w:sz="8" w:space="0" w:color="000000"/>
              <w:bottom w:val="single" w:sz="8" w:space="0" w:color="000000"/>
            </w:tcBorders>
            <w:vAlign w:val="bottom"/>
          </w:tcPr>
          <w:p w14:paraId="3F4F25ED" w14:textId="77777777" w:rsidR="001930B6" w:rsidRDefault="00C63972">
            <w:pPr>
              <w:spacing w:before="0" w:after="0"/>
              <w:rPr>
                <w:color w:val="000000"/>
              </w:rPr>
            </w:pPr>
            <w:r>
              <w:rPr>
                <w:color w:val="000000"/>
              </w:rPr>
              <w:t>53</w:t>
            </w:r>
          </w:p>
        </w:tc>
        <w:tc>
          <w:tcPr>
            <w:tcW w:w="4719" w:type="dxa"/>
            <w:tcBorders>
              <w:left w:val="single" w:sz="8" w:space="0" w:color="000000"/>
              <w:bottom w:val="single" w:sz="8" w:space="0" w:color="000000"/>
            </w:tcBorders>
            <w:vAlign w:val="bottom"/>
          </w:tcPr>
          <w:p w14:paraId="5A6EC8DE" w14:textId="77777777" w:rsidR="001930B6" w:rsidRDefault="00C63972">
            <w:pPr>
              <w:spacing w:before="0" w:after="0"/>
              <w:ind w:right="134"/>
              <w:jc w:val="both"/>
              <w:rPr>
                <w:b/>
                <w:sz w:val="22"/>
                <w:szCs w:val="22"/>
              </w:rPr>
            </w:pPr>
            <w:r>
              <w:rPr>
                <w:b/>
                <w:sz w:val="22"/>
                <w:szCs w:val="22"/>
              </w:rPr>
              <w:t xml:space="preserve">Fungicida contendo hidróxido de cobre: </w:t>
            </w:r>
            <w:r>
              <w:rPr>
                <w:sz w:val="22"/>
                <w:szCs w:val="22"/>
              </w:rPr>
              <w:t xml:space="preserve">Fungicida, composição básica hidróxido de cobre 537,440 g/Kg, grupo químico inorgânico, cultura indicadas hortaliças e fruticultura, suspensão concentrada. O produto deve estar no mínimo com 80% de seu prazo de validade. </w:t>
            </w:r>
            <w:r>
              <w:rPr>
                <w:b/>
                <w:sz w:val="22"/>
                <w:szCs w:val="22"/>
              </w:rPr>
              <w:t>Embalagem de 1litro. CATMAT: 381816</w:t>
            </w:r>
          </w:p>
        </w:tc>
        <w:tc>
          <w:tcPr>
            <w:tcW w:w="1276" w:type="dxa"/>
            <w:tcBorders>
              <w:left w:val="single" w:sz="8" w:space="0" w:color="000000"/>
              <w:bottom w:val="single" w:sz="8" w:space="0" w:color="000000"/>
            </w:tcBorders>
            <w:vAlign w:val="bottom"/>
          </w:tcPr>
          <w:p w14:paraId="671CC955"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664B62B"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70AD65DC"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729ABB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4AE9DEC"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9ED30EA"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B7A541A" w14:textId="77777777" w:rsidR="001930B6" w:rsidRDefault="00C63972">
            <w:pPr>
              <w:spacing w:before="0" w:after="0"/>
              <w:rPr>
                <w:b/>
              </w:rPr>
            </w:pPr>
            <w:r>
              <w:rPr>
                <w:b/>
              </w:rPr>
              <w:t>20</w:t>
            </w:r>
          </w:p>
        </w:tc>
      </w:tr>
      <w:tr w:rsidR="001930B6" w14:paraId="4C2490BB" w14:textId="77777777" w:rsidTr="00C63972">
        <w:trPr>
          <w:trHeight w:val="342"/>
        </w:trPr>
        <w:tc>
          <w:tcPr>
            <w:tcW w:w="1192" w:type="dxa"/>
            <w:vMerge/>
            <w:tcBorders>
              <w:left w:val="single" w:sz="8" w:space="0" w:color="000000"/>
              <w:bottom w:val="single" w:sz="8" w:space="0" w:color="000000"/>
            </w:tcBorders>
            <w:vAlign w:val="bottom"/>
          </w:tcPr>
          <w:p w14:paraId="5E1DDC17"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A91579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4DA11A5"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CE3E65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E07A98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6FFCD35"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E70150A"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CE3EF9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F6BF86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9453CD0" w14:textId="77777777" w:rsidTr="00C63972">
        <w:trPr>
          <w:trHeight w:val="447"/>
        </w:trPr>
        <w:tc>
          <w:tcPr>
            <w:tcW w:w="1192" w:type="dxa"/>
            <w:vMerge/>
            <w:tcBorders>
              <w:left w:val="single" w:sz="8" w:space="0" w:color="000000"/>
              <w:bottom w:val="single" w:sz="8" w:space="0" w:color="000000"/>
            </w:tcBorders>
            <w:vAlign w:val="bottom"/>
          </w:tcPr>
          <w:p w14:paraId="31D13A90"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42C07DFB"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DADCD9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FB4F7AB"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1C8E1E7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33439D7"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59BA8D3"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FA87793"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D0022D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27AA697" w14:textId="77777777">
        <w:trPr>
          <w:trHeight w:val="1391"/>
        </w:trPr>
        <w:tc>
          <w:tcPr>
            <w:tcW w:w="1192" w:type="dxa"/>
            <w:vMerge w:val="restart"/>
            <w:tcBorders>
              <w:left w:val="single" w:sz="8" w:space="0" w:color="000000"/>
              <w:bottom w:val="single" w:sz="8" w:space="0" w:color="000000"/>
            </w:tcBorders>
            <w:vAlign w:val="bottom"/>
          </w:tcPr>
          <w:p w14:paraId="503AE5EE" w14:textId="77777777" w:rsidR="001930B6" w:rsidRDefault="00C63972">
            <w:pPr>
              <w:spacing w:before="0" w:after="0"/>
              <w:rPr>
                <w:color w:val="000000"/>
              </w:rPr>
            </w:pPr>
            <w:r>
              <w:rPr>
                <w:color w:val="000000"/>
              </w:rPr>
              <w:t>54</w:t>
            </w:r>
          </w:p>
        </w:tc>
        <w:tc>
          <w:tcPr>
            <w:tcW w:w="4719" w:type="dxa"/>
            <w:tcBorders>
              <w:left w:val="single" w:sz="8" w:space="0" w:color="000000"/>
              <w:bottom w:val="single" w:sz="8" w:space="0" w:color="000000"/>
            </w:tcBorders>
            <w:vAlign w:val="bottom"/>
          </w:tcPr>
          <w:p w14:paraId="7E93CAA7" w14:textId="77777777" w:rsidR="001930B6" w:rsidRDefault="00C63972">
            <w:pPr>
              <w:spacing w:before="0" w:after="0"/>
              <w:ind w:right="134"/>
              <w:jc w:val="both"/>
              <w:rPr>
                <w:sz w:val="22"/>
                <w:szCs w:val="22"/>
              </w:rPr>
            </w:pPr>
            <w:r>
              <w:rPr>
                <w:b/>
                <w:sz w:val="22"/>
                <w:szCs w:val="22"/>
              </w:rPr>
              <w:t>Fungicida à base de enxofre</w:t>
            </w:r>
            <w:r>
              <w:rPr>
                <w:sz w:val="22"/>
                <w:szCs w:val="22"/>
              </w:rPr>
              <w:t xml:space="preserve">: Fungicida em Grânulos </w:t>
            </w:r>
            <w:proofErr w:type="spellStart"/>
            <w:r>
              <w:rPr>
                <w:sz w:val="22"/>
                <w:szCs w:val="22"/>
              </w:rPr>
              <w:t>dispersíveis</w:t>
            </w:r>
            <w:proofErr w:type="spellEnd"/>
            <w:r>
              <w:rPr>
                <w:sz w:val="22"/>
                <w:szCs w:val="22"/>
              </w:rPr>
              <w:t xml:space="preserve"> em água com 80% (p/p) de enxofre. O produto deve estar no mínimo com 80% de seu prazo de validade. Saco 6 kg. </w:t>
            </w:r>
            <w:r>
              <w:rPr>
                <w:b/>
                <w:sz w:val="22"/>
                <w:szCs w:val="22"/>
              </w:rPr>
              <w:t>CATMAT: 388005</w:t>
            </w:r>
          </w:p>
        </w:tc>
        <w:tc>
          <w:tcPr>
            <w:tcW w:w="1276" w:type="dxa"/>
            <w:tcBorders>
              <w:left w:val="single" w:sz="8" w:space="0" w:color="000000"/>
              <w:bottom w:val="single" w:sz="8" w:space="0" w:color="000000"/>
            </w:tcBorders>
            <w:vAlign w:val="bottom"/>
          </w:tcPr>
          <w:p w14:paraId="06D257CA" w14:textId="77777777" w:rsidR="001930B6" w:rsidRDefault="00C63972">
            <w:pPr>
              <w:spacing w:before="0" w:after="0"/>
              <w:rPr>
                <w:sz w:val="22"/>
                <w:szCs w:val="22"/>
              </w:rPr>
            </w:pPr>
            <w:r>
              <w:rPr>
                <w:sz w:val="22"/>
                <w:szCs w:val="22"/>
              </w:rPr>
              <w:t>Saco 6 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E7EA23F"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B2317C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C537B9E"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9BA25E7"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54CF007"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3A0FF9B" w14:textId="77777777" w:rsidR="001930B6" w:rsidRDefault="00C63972">
            <w:pPr>
              <w:spacing w:before="0" w:after="0"/>
              <w:rPr>
                <w:b/>
              </w:rPr>
            </w:pPr>
            <w:r>
              <w:rPr>
                <w:b/>
              </w:rPr>
              <w:t>40</w:t>
            </w:r>
          </w:p>
        </w:tc>
      </w:tr>
      <w:tr w:rsidR="001930B6" w14:paraId="04E88DA3" w14:textId="77777777" w:rsidTr="00C63972">
        <w:trPr>
          <w:trHeight w:val="572"/>
        </w:trPr>
        <w:tc>
          <w:tcPr>
            <w:tcW w:w="1192" w:type="dxa"/>
            <w:vMerge/>
            <w:tcBorders>
              <w:left w:val="single" w:sz="8" w:space="0" w:color="000000"/>
              <w:bottom w:val="single" w:sz="8" w:space="0" w:color="000000"/>
            </w:tcBorders>
            <w:vAlign w:val="bottom"/>
          </w:tcPr>
          <w:p w14:paraId="5655BB0E"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F5FDE0" w14:textId="77777777" w:rsidR="001930B6" w:rsidRDefault="00C63972">
            <w:pPr>
              <w:widowControl w:val="0"/>
              <w:spacing w:before="0" w:after="0"/>
              <w:ind w:right="160"/>
              <w:jc w:val="both"/>
              <w:rPr>
                <w:b/>
              </w:rPr>
            </w:pPr>
            <w:r>
              <w:rPr>
                <w:b/>
              </w:rPr>
              <w:t xml:space="preserve">Quant. mínima por entrega </w:t>
            </w:r>
          </w:p>
          <w:p w14:paraId="45194288"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51A322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903A8DD"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C71E8E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9008563"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40A0BE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0771D5F"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4AE7C7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3116F95" w14:textId="77777777" w:rsidTr="00C63972">
        <w:trPr>
          <w:trHeight w:val="587"/>
        </w:trPr>
        <w:tc>
          <w:tcPr>
            <w:tcW w:w="1192" w:type="dxa"/>
            <w:vMerge/>
            <w:tcBorders>
              <w:left w:val="single" w:sz="8" w:space="0" w:color="000000"/>
              <w:bottom w:val="single" w:sz="8" w:space="0" w:color="000000"/>
            </w:tcBorders>
            <w:vAlign w:val="bottom"/>
          </w:tcPr>
          <w:p w14:paraId="688E5B7D"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858A9DF" w14:textId="77777777" w:rsidR="001930B6" w:rsidRDefault="00C63972">
            <w:pPr>
              <w:widowControl w:val="0"/>
              <w:spacing w:before="0" w:after="0"/>
              <w:ind w:right="160"/>
              <w:jc w:val="both"/>
              <w:rPr>
                <w:b/>
              </w:rPr>
            </w:pPr>
            <w:r>
              <w:rPr>
                <w:b/>
              </w:rPr>
              <w:t>Quant. máxima por entrega</w:t>
            </w:r>
          </w:p>
          <w:p w14:paraId="3C799339"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F11C8E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855F010"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3E73F9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9809E3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6435E15"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17D0FE4"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5D76383"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01A6DB8" w14:textId="77777777">
        <w:trPr>
          <w:trHeight w:val="1391"/>
        </w:trPr>
        <w:tc>
          <w:tcPr>
            <w:tcW w:w="1192" w:type="dxa"/>
            <w:vMerge w:val="restart"/>
            <w:tcBorders>
              <w:left w:val="single" w:sz="8" w:space="0" w:color="000000"/>
              <w:bottom w:val="single" w:sz="8" w:space="0" w:color="000000"/>
            </w:tcBorders>
            <w:vAlign w:val="bottom"/>
          </w:tcPr>
          <w:p w14:paraId="5EF27C8C" w14:textId="77777777" w:rsidR="001930B6" w:rsidRDefault="00C63972">
            <w:pPr>
              <w:spacing w:before="0" w:after="0"/>
              <w:rPr>
                <w:color w:val="000000"/>
              </w:rPr>
            </w:pPr>
            <w:r>
              <w:rPr>
                <w:color w:val="000000"/>
              </w:rPr>
              <w:t>55</w:t>
            </w:r>
          </w:p>
        </w:tc>
        <w:tc>
          <w:tcPr>
            <w:tcW w:w="4719" w:type="dxa"/>
            <w:tcBorders>
              <w:left w:val="single" w:sz="8" w:space="0" w:color="000000"/>
              <w:bottom w:val="single" w:sz="8" w:space="0" w:color="000000"/>
            </w:tcBorders>
            <w:vAlign w:val="bottom"/>
          </w:tcPr>
          <w:p w14:paraId="17A0E366" w14:textId="77777777" w:rsidR="001930B6" w:rsidRDefault="00C63972">
            <w:pPr>
              <w:spacing w:before="0" w:after="0"/>
              <w:ind w:right="134"/>
              <w:jc w:val="both"/>
              <w:rPr>
                <w:sz w:val="22"/>
                <w:szCs w:val="22"/>
              </w:rPr>
            </w:pPr>
            <w:r>
              <w:rPr>
                <w:b/>
                <w:sz w:val="22"/>
                <w:szCs w:val="22"/>
              </w:rPr>
              <w:t>Gesso agrícola</w:t>
            </w:r>
            <w:r>
              <w:rPr>
                <w:sz w:val="22"/>
                <w:szCs w:val="22"/>
              </w:rPr>
              <w:t xml:space="preserve">: Gesso agrícola, composto de baixa salinidade e rico em S (enxofre) e Ca (cálcio), de fácil absorção. O produto deve estar no mínimo com 80% de seu prazo de validade. Saco com 50 Kg. </w:t>
            </w:r>
            <w:r>
              <w:rPr>
                <w:b/>
                <w:sz w:val="22"/>
                <w:szCs w:val="22"/>
              </w:rPr>
              <w:t>CATMAT: 465465</w:t>
            </w:r>
          </w:p>
        </w:tc>
        <w:tc>
          <w:tcPr>
            <w:tcW w:w="1276" w:type="dxa"/>
            <w:tcBorders>
              <w:left w:val="single" w:sz="8" w:space="0" w:color="000000"/>
              <w:bottom w:val="single" w:sz="8" w:space="0" w:color="000000"/>
            </w:tcBorders>
            <w:vAlign w:val="bottom"/>
          </w:tcPr>
          <w:p w14:paraId="1240800C"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F7D047B"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0A21BE6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B920F1E"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3D5AD75A"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61046F49"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022E2A53" w14:textId="77777777" w:rsidR="001930B6" w:rsidRDefault="00C63972">
            <w:pPr>
              <w:spacing w:before="0" w:after="0"/>
              <w:rPr>
                <w:b/>
              </w:rPr>
            </w:pPr>
            <w:r>
              <w:rPr>
                <w:b/>
              </w:rPr>
              <w:t>110</w:t>
            </w:r>
          </w:p>
        </w:tc>
      </w:tr>
      <w:tr w:rsidR="001930B6" w14:paraId="06A76B26" w14:textId="77777777" w:rsidTr="00C63972">
        <w:trPr>
          <w:trHeight w:val="327"/>
        </w:trPr>
        <w:tc>
          <w:tcPr>
            <w:tcW w:w="1192" w:type="dxa"/>
            <w:vMerge/>
            <w:tcBorders>
              <w:left w:val="single" w:sz="8" w:space="0" w:color="000000"/>
              <w:bottom w:val="single" w:sz="8" w:space="0" w:color="000000"/>
            </w:tcBorders>
            <w:vAlign w:val="bottom"/>
          </w:tcPr>
          <w:p w14:paraId="50F0153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8" w:space="0" w:color="000000"/>
              <w:bottom w:val="single" w:sz="8" w:space="0" w:color="000000"/>
            </w:tcBorders>
            <w:vAlign w:val="center"/>
          </w:tcPr>
          <w:p w14:paraId="2569F87B" w14:textId="77777777" w:rsidR="001930B6" w:rsidRDefault="00C63972">
            <w:pPr>
              <w:widowControl w:val="0"/>
              <w:spacing w:before="0" w:after="0"/>
              <w:ind w:right="160"/>
              <w:jc w:val="both"/>
              <w:rPr>
                <w:b/>
              </w:rPr>
            </w:pPr>
            <w:r>
              <w:rPr>
                <w:b/>
              </w:rPr>
              <w:t xml:space="preserve">Quant. mínima por entrega </w:t>
            </w:r>
          </w:p>
          <w:p w14:paraId="6D6E4DF0"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3BB0E66D"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C84AF5B"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5947DBA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4C3365E"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400988AB"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48CCDDC4"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7664734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8BA7680" w14:textId="77777777" w:rsidTr="00C63972">
        <w:trPr>
          <w:trHeight w:val="306"/>
        </w:trPr>
        <w:tc>
          <w:tcPr>
            <w:tcW w:w="1192" w:type="dxa"/>
            <w:vMerge/>
            <w:tcBorders>
              <w:left w:val="single" w:sz="8" w:space="0" w:color="000000"/>
              <w:bottom w:val="single" w:sz="8" w:space="0" w:color="000000"/>
            </w:tcBorders>
            <w:vAlign w:val="bottom"/>
          </w:tcPr>
          <w:p w14:paraId="5FC64A20"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8" w:space="0" w:color="000000"/>
              <w:bottom w:val="single" w:sz="8" w:space="0" w:color="000000"/>
            </w:tcBorders>
            <w:vAlign w:val="center"/>
          </w:tcPr>
          <w:p w14:paraId="551685BD" w14:textId="77777777" w:rsidR="001930B6" w:rsidRDefault="00C63972">
            <w:pPr>
              <w:widowControl w:val="0"/>
              <w:spacing w:before="0" w:after="0"/>
              <w:ind w:right="160"/>
              <w:jc w:val="both"/>
              <w:rPr>
                <w:b/>
              </w:rPr>
            </w:pPr>
            <w:r>
              <w:rPr>
                <w:b/>
              </w:rPr>
              <w:t>Quant. máxima por entrega</w:t>
            </w:r>
          </w:p>
          <w:p w14:paraId="5C1594E0"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42FD40D3"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8ACA444"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2266E5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764BF52"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6F0CAF50"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54AE7A16"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448E78BB"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C3CDDD6" w14:textId="77777777">
        <w:trPr>
          <w:trHeight w:val="506"/>
        </w:trPr>
        <w:tc>
          <w:tcPr>
            <w:tcW w:w="1192" w:type="dxa"/>
            <w:vMerge w:val="restart"/>
            <w:tcBorders>
              <w:left w:val="single" w:sz="8" w:space="0" w:color="000000"/>
              <w:bottom w:val="single" w:sz="8" w:space="0" w:color="000000"/>
            </w:tcBorders>
            <w:vAlign w:val="bottom"/>
          </w:tcPr>
          <w:p w14:paraId="1460DACE" w14:textId="77777777" w:rsidR="001930B6" w:rsidRDefault="00C63972">
            <w:pPr>
              <w:spacing w:before="0" w:after="0"/>
              <w:rPr>
                <w:color w:val="000000"/>
              </w:rPr>
            </w:pPr>
            <w:r>
              <w:rPr>
                <w:color w:val="000000"/>
              </w:rPr>
              <w:lastRenderedPageBreak/>
              <w:t>56</w:t>
            </w:r>
          </w:p>
        </w:tc>
        <w:tc>
          <w:tcPr>
            <w:tcW w:w="4719" w:type="dxa"/>
            <w:tcBorders>
              <w:left w:val="single" w:sz="8" w:space="0" w:color="000000"/>
              <w:bottom w:val="single" w:sz="8" w:space="0" w:color="000000"/>
            </w:tcBorders>
            <w:vAlign w:val="bottom"/>
          </w:tcPr>
          <w:p w14:paraId="62B6BD31" w14:textId="77777777" w:rsidR="001930B6" w:rsidRDefault="00C63972">
            <w:pPr>
              <w:spacing w:before="0" w:after="0"/>
              <w:ind w:right="134"/>
              <w:jc w:val="both"/>
              <w:rPr>
                <w:sz w:val="22"/>
                <w:szCs w:val="22"/>
              </w:rPr>
            </w:pPr>
            <w:r>
              <w:rPr>
                <w:b/>
                <w:sz w:val="22"/>
                <w:szCs w:val="22"/>
              </w:rPr>
              <w:t>Regulador de crescimento vegetal (Ácido Giberélico):</w:t>
            </w:r>
            <w:r>
              <w:rPr>
                <w:sz w:val="22"/>
                <w:szCs w:val="22"/>
              </w:rPr>
              <w:t>Regulador de crescimento vegetal (ÁCIDO GIBERÉLICO</w:t>
            </w:r>
            <w:proofErr w:type="gramStart"/>
            <w:r>
              <w:rPr>
                <w:sz w:val="22"/>
                <w:szCs w:val="22"/>
              </w:rPr>
              <w:t>)..</w:t>
            </w:r>
            <w:proofErr w:type="gramEnd"/>
            <w:r>
              <w:rPr>
                <w:sz w:val="22"/>
                <w:szCs w:val="22"/>
              </w:rPr>
              <w:t xml:space="preserve"> 400 g/kg). O produto deve conter no mínimo 80% de seu prazo de validade. Embalagem: Caixa contendo 10 envelopes de 2,5 gramas cada. </w:t>
            </w:r>
            <w:r>
              <w:rPr>
                <w:b/>
                <w:sz w:val="22"/>
                <w:szCs w:val="22"/>
              </w:rPr>
              <w:t>CATMAT:  305750</w:t>
            </w:r>
          </w:p>
        </w:tc>
        <w:tc>
          <w:tcPr>
            <w:tcW w:w="1276" w:type="dxa"/>
            <w:tcBorders>
              <w:left w:val="single" w:sz="8" w:space="0" w:color="000000"/>
              <w:bottom w:val="single" w:sz="8" w:space="0" w:color="000000"/>
            </w:tcBorders>
            <w:vAlign w:val="bottom"/>
          </w:tcPr>
          <w:p w14:paraId="1784EF06" w14:textId="77777777" w:rsidR="001930B6" w:rsidRDefault="00C63972">
            <w:pPr>
              <w:spacing w:before="0" w:after="0"/>
              <w:rPr>
                <w:sz w:val="22"/>
                <w:szCs w:val="22"/>
              </w:rPr>
            </w:pPr>
            <w:r>
              <w:rPr>
                <w:sz w:val="22"/>
                <w:szCs w:val="22"/>
              </w:rPr>
              <w:t>Caixa</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1D27412" w14:textId="77777777" w:rsidR="001930B6" w:rsidRDefault="00C63972">
            <w:pPr>
              <w:spacing w:line="276" w:lineRule="auto"/>
              <w:rPr>
                <w:sz w:val="22"/>
                <w:szCs w:val="22"/>
              </w:rPr>
            </w:pPr>
            <w:r>
              <w:rPr>
                <w:sz w:val="22"/>
                <w:szCs w:val="22"/>
              </w:rPr>
              <w:t>4</w:t>
            </w:r>
          </w:p>
        </w:tc>
        <w:tc>
          <w:tcPr>
            <w:tcW w:w="1155" w:type="dxa"/>
            <w:tcBorders>
              <w:left w:val="single" w:sz="8" w:space="0" w:color="000000"/>
              <w:bottom w:val="single" w:sz="8" w:space="0" w:color="000000"/>
            </w:tcBorders>
            <w:vAlign w:val="bottom"/>
          </w:tcPr>
          <w:p w14:paraId="61BBCDE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CD6D7F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9279EF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6009E575" w14:textId="77777777" w:rsidR="001930B6" w:rsidRDefault="00C63972">
            <w:pPr>
              <w:spacing w:before="0" w:after="0"/>
              <w:rPr>
                <w:sz w:val="22"/>
                <w:szCs w:val="22"/>
              </w:rPr>
            </w:pPr>
            <w:r>
              <w:rPr>
                <w:sz w:val="22"/>
                <w:szCs w:val="22"/>
              </w:rPr>
              <w:t>01</w:t>
            </w:r>
          </w:p>
        </w:tc>
        <w:tc>
          <w:tcPr>
            <w:tcW w:w="1147" w:type="dxa"/>
            <w:vMerge w:val="restart"/>
            <w:tcBorders>
              <w:left w:val="single" w:sz="8" w:space="0" w:color="000000"/>
              <w:bottom w:val="single" w:sz="8" w:space="0" w:color="000000"/>
              <w:right w:val="single" w:sz="8" w:space="0" w:color="000000"/>
            </w:tcBorders>
            <w:vAlign w:val="bottom"/>
          </w:tcPr>
          <w:p w14:paraId="76B4AC24" w14:textId="77777777" w:rsidR="001930B6" w:rsidRDefault="00C63972">
            <w:pPr>
              <w:spacing w:before="0" w:after="0"/>
              <w:rPr>
                <w:b/>
              </w:rPr>
            </w:pPr>
            <w:r>
              <w:rPr>
                <w:b/>
              </w:rPr>
              <w:t>6</w:t>
            </w:r>
          </w:p>
        </w:tc>
      </w:tr>
      <w:tr w:rsidR="001930B6" w14:paraId="0575AEEF" w14:textId="77777777" w:rsidTr="00C63972">
        <w:trPr>
          <w:trHeight w:val="287"/>
        </w:trPr>
        <w:tc>
          <w:tcPr>
            <w:tcW w:w="1192" w:type="dxa"/>
            <w:vMerge/>
            <w:tcBorders>
              <w:left w:val="single" w:sz="8" w:space="0" w:color="000000"/>
              <w:bottom w:val="single" w:sz="8" w:space="0" w:color="000000"/>
            </w:tcBorders>
            <w:vAlign w:val="bottom"/>
          </w:tcPr>
          <w:p w14:paraId="16171ED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0076F4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845E293"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C11CFB4" w14:textId="77777777" w:rsidR="001930B6" w:rsidRDefault="00C63972">
            <w:pPr>
              <w:spacing w:line="276" w:lineRule="auto"/>
              <w:rPr>
                <w:sz w:val="22"/>
                <w:szCs w:val="22"/>
              </w:rPr>
            </w:pPr>
            <w:r>
              <w:rPr>
                <w:sz w:val="22"/>
                <w:szCs w:val="22"/>
              </w:rPr>
              <w:t>02</w:t>
            </w:r>
          </w:p>
        </w:tc>
        <w:tc>
          <w:tcPr>
            <w:tcW w:w="1155" w:type="dxa"/>
            <w:tcBorders>
              <w:left w:val="single" w:sz="8" w:space="0" w:color="000000"/>
              <w:bottom w:val="single" w:sz="8" w:space="0" w:color="000000"/>
            </w:tcBorders>
            <w:vAlign w:val="bottom"/>
          </w:tcPr>
          <w:p w14:paraId="525A365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9E3442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EBA6DE0"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115FED1"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3DD8CF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7469ED9" w14:textId="77777777" w:rsidTr="00C63972">
        <w:trPr>
          <w:trHeight w:val="165"/>
        </w:trPr>
        <w:tc>
          <w:tcPr>
            <w:tcW w:w="1192" w:type="dxa"/>
            <w:vMerge/>
            <w:tcBorders>
              <w:left w:val="single" w:sz="8" w:space="0" w:color="000000"/>
              <w:bottom w:val="single" w:sz="8" w:space="0" w:color="000000"/>
            </w:tcBorders>
            <w:vAlign w:val="bottom"/>
          </w:tcPr>
          <w:p w14:paraId="0EC4BA14"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C234E09"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1756EA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123167E" w14:textId="77777777" w:rsidR="001930B6" w:rsidRDefault="00C63972">
            <w:pPr>
              <w:spacing w:line="276" w:lineRule="auto"/>
              <w:rPr>
                <w:sz w:val="22"/>
                <w:szCs w:val="22"/>
              </w:rPr>
            </w:pPr>
            <w:r>
              <w:rPr>
                <w:sz w:val="22"/>
                <w:szCs w:val="22"/>
              </w:rPr>
              <w:t>04</w:t>
            </w:r>
          </w:p>
        </w:tc>
        <w:tc>
          <w:tcPr>
            <w:tcW w:w="1155" w:type="dxa"/>
            <w:tcBorders>
              <w:left w:val="single" w:sz="8" w:space="0" w:color="000000"/>
              <w:bottom w:val="single" w:sz="8" w:space="0" w:color="000000"/>
            </w:tcBorders>
            <w:vAlign w:val="bottom"/>
          </w:tcPr>
          <w:p w14:paraId="6A22DC7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670319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92A894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FE231F4"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03A3357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D2C45D7" w14:textId="77777777">
        <w:trPr>
          <w:trHeight w:val="1391"/>
        </w:trPr>
        <w:tc>
          <w:tcPr>
            <w:tcW w:w="1192" w:type="dxa"/>
            <w:vMerge w:val="restart"/>
            <w:tcBorders>
              <w:left w:val="single" w:sz="8" w:space="0" w:color="000000"/>
              <w:bottom w:val="single" w:sz="8" w:space="0" w:color="000000"/>
            </w:tcBorders>
            <w:vAlign w:val="bottom"/>
          </w:tcPr>
          <w:p w14:paraId="5B48C066" w14:textId="77777777" w:rsidR="001930B6" w:rsidRDefault="00C63972">
            <w:pPr>
              <w:spacing w:before="0" w:after="0"/>
              <w:rPr>
                <w:color w:val="000000"/>
              </w:rPr>
            </w:pPr>
            <w:r>
              <w:rPr>
                <w:color w:val="000000"/>
              </w:rPr>
              <w:t>57</w:t>
            </w:r>
          </w:p>
        </w:tc>
        <w:tc>
          <w:tcPr>
            <w:tcW w:w="4719" w:type="dxa"/>
            <w:tcBorders>
              <w:left w:val="single" w:sz="8" w:space="0" w:color="000000"/>
              <w:bottom w:val="single" w:sz="8" w:space="0" w:color="000000"/>
            </w:tcBorders>
            <w:vAlign w:val="bottom"/>
          </w:tcPr>
          <w:p w14:paraId="1109F388" w14:textId="77777777" w:rsidR="001930B6" w:rsidRDefault="00C63972">
            <w:pPr>
              <w:spacing w:before="0" w:after="0"/>
              <w:ind w:right="134"/>
              <w:jc w:val="both"/>
              <w:rPr>
                <w:sz w:val="22"/>
                <w:szCs w:val="22"/>
              </w:rPr>
            </w:pPr>
            <w:r>
              <w:rPr>
                <w:b/>
                <w:sz w:val="22"/>
                <w:szCs w:val="22"/>
              </w:rPr>
              <w:t xml:space="preserve">Herbicida - grupo químico </w:t>
            </w:r>
            <w:proofErr w:type="spellStart"/>
            <w:r>
              <w:rPr>
                <w:b/>
                <w:sz w:val="22"/>
                <w:szCs w:val="22"/>
              </w:rPr>
              <w:t>glifosate</w:t>
            </w:r>
            <w:proofErr w:type="spellEnd"/>
            <w:r>
              <w:rPr>
                <w:b/>
                <w:sz w:val="22"/>
                <w:szCs w:val="22"/>
              </w:rPr>
              <w:t>:</w:t>
            </w:r>
            <w:r>
              <w:rPr>
                <w:sz w:val="22"/>
                <w:szCs w:val="22"/>
              </w:rPr>
              <w:t xml:space="preserve"> Herbicida, aspecto físico </w:t>
            </w:r>
            <w:proofErr w:type="spellStart"/>
            <w:r>
              <w:rPr>
                <w:sz w:val="22"/>
                <w:szCs w:val="22"/>
              </w:rPr>
              <w:t>granulos</w:t>
            </w:r>
            <w:proofErr w:type="spellEnd"/>
            <w:r>
              <w:rPr>
                <w:sz w:val="22"/>
                <w:szCs w:val="22"/>
              </w:rPr>
              <w:t xml:space="preserve">, classe glicina, grupo químico </w:t>
            </w:r>
            <w:proofErr w:type="spellStart"/>
            <w:r>
              <w:rPr>
                <w:sz w:val="22"/>
                <w:szCs w:val="22"/>
              </w:rPr>
              <w:t>glifosate</w:t>
            </w:r>
            <w:proofErr w:type="spellEnd"/>
            <w:r>
              <w:rPr>
                <w:sz w:val="22"/>
                <w:szCs w:val="22"/>
              </w:rPr>
              <w:t xml:space="preserve"> 79,25%, aplicação controle plantas daninhas, características adicionais </w:t>
            </w:r>
            <w:proofErr w:type="spellStart"/>
            <w:r>
              <w:rPr>
                <w:sz w:val="22"/>
                <w:szCs w:val="22"/>
              </w:rPr>
              <w:t>dispersíveis</w:t>
            </w:r>
            <w:proofErr w:type="spellEnd"/>
            <w:r>
              <w:rPr>
                <w:sz w:val="22"/>
                <w:szCs w:val="22"/>
              </w:rPr>
              <w:t xml:space="preserve"> em água. O produto deve conter no mínimo 80% de seu prazo de validade. Embalagem de 1 kg. </w:t>
            </w:r>
            <w:r>
              <w:rPr>
                <w:b/>
                <w:sz w:val="22"/>
                <w:szCs w:val="22"/>
              </w:rPr>
              <w:t>CATMAT: 381388</w:t>
            </w:r>
          </w:p>
        </w:tc>
        <w:tc>
          <w:tcPr>
            <w:tcW w:w="1276" w:type="dxa"/>
            <w:tcBorders>
              <w:left w:val="single" w:sz="8" w:space="0" w:color="000000"/>
              <w:bottom w:val="single" w:sz="8" w:space="0" w:color="000000"/>
            </w:tcBorders>
            <w:vAlign w:val="bottom"/>
          </w:tcPr>
          <w:p w14:paraId="45D06027" w14:textId="77777777" w:rsidR="001930B6" w:rsidRDefault="00C63972">
            <w:pPr>
              <w:spacing w:before="0" w:after="0"/>
              <w:rPr>
                <w:sz w:val="22"/>
                <w:szCs w:val="22"/>
              </w:rPr>
            </w:pPr>
            <w:r>
              <w:rPr>
                <w:sz w:val="22"/>
                <w:szCs w:val="22"/>
              </w:rPr>
              <w:t>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6059766" w14:textId="77777777" w:rsidR="001930B6"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7F8E1F15" w14:textId="77777777" w:rsidR="001930B6" w:rsidRDefault="00C63972">
            <w:pPr>
              <w:spacing w:before="0" w:after="0"/>
              <w:rPr>
                <w:color w:val="000000"/>
                <w:sz w:val="22"/>
                <w:szCs w:val="22"/>
              </w:rPr>
            </w:pPr>
            <w:r>
              <w:rPr>
                <w:color w:val="000000"/>
                <w:sz w:val="22"/>
                <w:szCs w:val="22"/>
              </w:rPr>
              <w:t>06</w:t>
            </w:r>
          </w:p>
        </w:tc>
        <w:tc>
          <w:tcPr>
            <w:tcW w:w="1140" w:type="dxa"/>
            <w:tcBorders>
              <w:left w:val="single" w:sz="8" w:space="0" w:color="000000"/>
              <w:bottom w:val="single" w:sz="8" w:space="0" w:color="000000"/>
            </w:tcBorders>
            <w:vAlign w:val="bottom"/>
          </w:tcPr>
          <w:p w14:paraId="0A4B729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B773451"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771EC2C4"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222D402" w14:textId="77777777" w:rsidR="001930B6" w:rsidRDefault="00C63972">
            <w:pPr>
              <w:spacing w:before="0" w:after="0"/>
              <w:rPr>
                <w:b/>
              </w:rPr>
            </w:pPr>
            <w:r>
              <w:rPr>
                <w:b/>
              </w:rPr>
              <w:t>60</w:t>
            </w:r>
          </w:p>
        </w:tc>
      </w:tr>
      <w:tr w:rsidR="001930B6" w14:paraId="114C692C" w14:textId="77777777" w:rsidTr="00C63972">
        <w:trPr>
          <w:trHeight w:val="368"/>
        </w:trPr>
        <w:tc>
          <w:tcPr>
            <w:tcW w:w="1192" w:type="dxa"/>
            <w:vMerge/>
            <w:tcBorders>
              <w:left w:val="single" w:sz="8" w:space="0" w:color="000000"/>
              <w:bottom w:val="single" w:sz="8" w:space="0" w:color="000000"/>
            </w:tcBorders>
            <w:vAlign w:val="bottom"/>
          </w:tcPr>
          <w:p w14:paraId="66801F59"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C3F75CB"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996CC22"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921F097" w14:textId="77777777" w:rsidR="001930B6" w:rsidRDefault="00C63972">
            <w:pPr>
              <w:spacing w:line="276" w:lineRule="auto"/>
              <w:rPr>
                <w:sz w:val="22"/>
                <w:szCs w:val="22"/>
              </w:rPr>
            </w:pPr>
            <w:r>
              <w:rPr>
                <w:sz w:val="22"/>
                <w:szCs w:val="22"/>
              </w:rPr>
              <w:t>25</w:t>
            </w:r>
          </w:p>
        </w:tc>
        <w:tc>
          <w:tcPr>
            <w:tcW w:w="1155" w:type="dxa"/>
            <w:tcBorders>
              <w:left w:val="single" w:sz="8" w:space="0" w:color="000000"/>
              <w:bottom w:val="single" w:sz="8" w:space="0" w:color="000000"/>
            </w:tcBorders>
            <w:vAlign w:val="bottom"/>
          </w:tcPr>
          <w:p w14:paraId="2617D28F" w14:textId="77777777" w:rsidR="001930B6" w:rsidRDefault="00C63972">
            <w:pPr>
              <w:spacing w:before="0" w:after="0"/>
              <w:rPr>
                <w:color w:val="000000"/>
                <w:sz w:val="22"/>
                <w:szCs w:val="22"/>
              </w:rPr>
            </w:pPr>
            <w:r>
              <w:rPr>
                <w:sz w:val="22"/>
                <w:szCs w:val="22"/>
              </w:rPr>
              <w:t>01</w:t>
            </w:r>
          </w:p>
        </w:tc>
        <w:tc>
          <w:tcPr>
            <w:tcW w:w="1140" w:type="dxa"/>
            <w:tcBorders>
              <w:left w:val="single" w:sz="8" w:space="0" w:color="000000"/>
              <w:bottom w:val="single" w:sz="8" w:space="0" w:color="000000"/>
            </w:tcBorders>
            <w:vAlign w:val="bottom"/>
          </w:tcPr>
          <w:p w14:paraId="7AF57B9B"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693EA56"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6391B6FD"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825E844"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56616B5" w14:textId="77777777" w:rsidTr="00C63972">
        <w:trPr>
          <w:trHeight w:val="161"/>
        </w:trPr>
        <w:tc>
          <w:tcPr>
            <w:tcW w:w="1192" w:type="dxa"/>
            <w:vMerge/>
            <w:tcBorders>
              <w:left w:val="single" w:sz="8" w:space="0" w:color="000000"/>
              <w:bottom w:val="single" w:sz="8" w:space="0" w:color="000000"/>
            </w:tcBorders>
            <w:vAlign w:val="bottom"/>
          </w:tcPr>
          <w:p w14:paraId="3B6B891D"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777E5F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DBF0D8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577B09D" w14:textId="77777777" w:rsidR="001930B6"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3BBF616F" w14:textId="77777777" w:rsidR="001930B6" w:rsidRDefault="00C63972">
            <w:pPr>
              <w:spacing w:before="0" w:after="0"/>
              <w:rPr>
                <w:color w:val="000000"/>
                <w:sz w:val="22"/>
                <w:szCs w:val="22"/>
              </w:rPr>
            </w:pPr>
            <w:r>
              <w:rPr>
                <w:sz w:val="22"/>
                <w:szCs w:val="22"/>
              </w:rPr>
              <w:t>03</w:t>
            </w:r>
          </w:p>
        </w:tc>
        <w:tc>
          <w:tcPr>
            <w:tcW w:w="1140" w:type="dxa"/>
            <w:tcBorders>
              <w:left w:val="single" w:sz="8" w:space="0" w:color="000000"/>
              <w:bottom w:val="single" w:sz="8" w:space="0" w:color="000000"/>
            </w:tcBorders>
            <w:vAlign w:val="bottom"/>
          </w:tcPr>
          <w:p w14:paraId="3809B67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67A9D695"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799A0CC9"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5E9621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7A87482" w14:textId="77777777">
        <w:trPr>
          <w:trHeight w:val="1391"/>
        </w:trPr>
        <w:tc>
          <w:tcPr>
            <w:tcW w:w="1192" w:type="dxa"/>
            <w:vMerge w:val="restart"/>
            <w:tcBorders>
              <w:left w:val="single" w:sz="8" w:space="0" w:color="000000"/>
              <w:bottom w:val="single" w:sz="8" w:space="0" w:color="000000"/>
            </w:tcBorders>
            <w:vAlign w:val="bottom"/>
          </w:tcPr>
          <w:p w14:paraId="3881D042" w14:textId="77777777" w:rsidR="001930B6" w:rsidRDefault="00C63972">
            <w:pPr>
              <w:spacing w:before="0" w:after="0"/>
              <w:rPr>
                <w:color w:val="000000"/>
              </w:rPr>
            </w:pPr>
            <w:r>
              <w:rPr>
                <w:color w:val="000000"/>
              </w:rPr>
              <w:lastRenderedPageBreak/>
              <w:t>58</w:t>
            </w:r>
          </w:p>
        </w:tc>
        <w:tc>
          <w:tcPr>
            <w:tcW w:w="4719" w:type="dxa"/>
            <w:tcBorders>
              <w:left w:val="single" w:sz="8" w:space="0" w:color="000000"/>
              <w:bottom w:val="single" w:sz="8" w:space="0" w:color="000000"/>
            </w:tcBorders>
            <w:vAlign w:val="bottom"/>
          </w:tcPr>
          <w:p w14:paraId="671F37C9" w14:textId="77777777" w:rsidR="001930B6" w:rsidRDefault="00C63972">
            <w:pPr>
              <w:spacing w:before="0" w:after="0"/>
              <w:ind w:right="134"/>
              <w:jc w:val="both"/>
              <w:rPr>
                <w:sz w:val="22"/>
                <w:szCs w:val="22"/>
              </w:rPr>
            </w:pPr>
            <w:r>
              <w:rPr>
                <w:b/>
                <w:sz w:val="22"/>
                <w:szCs w:val="22"/>
              </w:rPr>
              <w:t xml:space="preserve">Herbicida – </w:t>
            </w:r>
            <w:proofErr w:type="spellStart"/>
            <w:r>
              <w:rPr>
                <w:b/>
                <w:sz w:val="22"/>
                <w:szCs w:val="22"/>
              </w:rPr>
              <w:t>Halossulfurom</w:t>
            </w:r>
            <w:proofErr w:type="spellEnd"/>
            <w:r>
              <w:rPr>
                <w:b/>
                <w:sz w:val="22"/>
                <w:szCs w:val="22"/>
              </w:rPr>
              <w:t>-Metílico:</w:t>
            </w:r>
            <w:r>
              <w:rPr>
                <w:sz w:val="22"/>
                <w:szCs w:val="22"/>
              </w:rPr>
              <w:t xml:space="preserve"> Herbicida, com registro no Ministério da Agricultura, Pecuária e </w:t>
            </w:r>
            <w:proofErr w:type="gramStart"/>
            <w:r>
              <w:rPr>
                <w:sz w:val="22"/>
                <w:szCs w:val="22"/>
              </w:rPr>
              <w:t>Abastecimento(</w:t>
            </w:r>
            <w:proofErr w:type="gramEnd"/>
            <w:r>
              <w:rPr>
                <w:sz w:val="22"/>
                <w:szCs w:val="22"/>
              </w:rPr>
              <w:t xml:space="preserve">MAPA)no controle da invasora Tiririca – COMPOSIÇÃO: (HALOSSULFUROM-METÍLICO) 750 g/kg (75,0% m/m). O produto deve conter no mínimo 80% de seu prazo de validade. Embalagem de 200 g. </w:t>
            </w:r>
            <w:r>
              <w:rPr>
                <w:b/>
                <w:sz w:val="22"/>
                <w:szCs w:val="22"/>
              </w:rPr>
              <w:t>CATMAT: 411182</w:t>
            </w:r>
          </w:p>
        </w:tc>
        <w:tc>
          <w:tcPr>
            <w:tcW w:w="1276" w:type="dxa"/>
            <w:tcBorders>
              <w:left w:val="single" w:sz="8" w:space="0" w:color="000000"/>
              <w:bottom w:val="single" w:sz="8" w:space="0" w:color="000000"/>
            </w:tcBorders>
            <w:vAlign w:val="bottom"/>
          </w:tcPr>
          <w:p w14:paraId="33AC029F" w14:textId="77777777" w:rsidR="001930B6" w:rsidRDefault="00C63972">
            <w:pPr>
              <w:spacing w:before="0" w:after="0"/>
              <w:ind w:left="-57" w:right="-113"/>
              <w:rPr>
                <w:sz w:val="22"/>
                <w:szCs w:val="22"/>
              </w:rPr>
            </w:pPr>
            <w:r>
              <w:rPr>
                <w:sz w:val="22"/>
                <w:szCs w:val="22"/>
              </w:rPr>
              <w:t>Embalagem</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8ED571D"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433ED11"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71A96D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219A51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CDEA41E"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44AE10D" w14:textId="77777777" w:rsidR="001930B6" w:rsidRDefault="00C63972">
            <w:pPr>
              <w:spacing w:before="0" w:after="0"/>
              <w:rPr>
                <w:b/>
              </w:rPr>
            </w:pPr>
            <w:r>
              <w:rPr>
                <w:b/>
              </w:rPr>
              <w:t>10</w:t>
            </w:r>
          </w:p>
        </w:tc>
      </w:tr>
      <w:tr w:rsidR="001930B6" w14:paraId="38E8115B" w14:textId="77777777" w:rsidTr="00C63972">
        <w:trPr>
          <w:trHeight w:val="198"/>
        </w:trPr>
        <w:tc>
          <w:tcPr>
            <w:tcW w:w="1192" w:type="dxa"/>
            <w:vMerge/>
            <w:tcBorders>
              <w:left w:val="single" w:sz="8" w:space="0" w:color="000000"/>
              <w:bottom w:val="single" w:sz="8" w:space="0" w:color="000000"/>
            </w:tcBorders>
            <w:vAlign w:val="bottom"/>
          </w:tcPr>
          <w:p w14:paraId="348A6F53"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DDDA3A9"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ADC626F" w14:textId="77777777" w:rsidR="001930B6" w:rsidRDefault="001930B6">
            <w:pPr>
              <w:spacing w:before="0" w:after="0"/>
              <w:ind w:left="-57" w:right="-113"/>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3B92692"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21099EC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91C4BB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D91CA7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7D119517"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6918D5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22406E3" w14:textId="77777777" w:rsidTr="00C63972">
        <w:trPr>
          <w:trHeight w:val="245"/>
        </w:trPr>
        <w:tc>
          <w:tcPr>
            <w:tcW w:w="1192" w:type="dxa"/>
            <w:vMerge/>
            <w:tcBorders>
              <w:left w:val="single" w:sz="8" w:space="0" w:color="000000"/>
              <w:bottom w:val="single" w:sz="8" w:space="0" w:color="000000"/>
            </w:tcBorders>
            <w:vAlign w:val="bottom"/>
          </w:tcPr>
          <w:p w14:paraId="39EEA63A"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36BD49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AC67BD2"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88E329"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D7F5463"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8D55885"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3BB1B837"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BF4DDEA"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BF21BD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A3C3A6B" w14:textId="77777777">
        <w:trPr>
          <w:trHeight w:val="1391"/>
        </w:trPr>
        <w:tc>
          <w:tcPr>
            <w:tcW w:w="1192" w:type="dxa"/>
            <w:vMerge w:val="restart"/>
            <w:tcBorders>
              <w:left w:val="single" w:sz="8" w:space="0" w:color="000000"/>
              <w:bottom w:val="single" w:sz="8" w:space="0" w:color="000000"/>
            </w:tcBorders>
            <w:vAlign w:val="bottom"/>
          </w:tcPr>
          <w:p w14:paraId="7B291A63" w14:textId="77777777" w:rsidR="001930B6" w:rsidRDefault="00C63972">
            <w:pPr>
              <w:spacing w:before="0" w:after="0"/>
            </w:pPr>
            <w:r>
              <w:t>59</w:t>
            </w:r>
          </w:p>
        </w:tc>
        <w:tc>
          <w:tcPr>
            <w:tcW w:w="4719" w:type="dxa"/>
            <w:tcBorders>
              <w:left w:val="single" w:sz="8" w:space="0" w:color="000000"/>
              <w:bottom w:val="single" w:sz="8" w:space="0" w:color="000000"/>
            </w:tcBorders>
            <w:vAlign w:val="bottom"/>
          </w:tcPr>
          <w:p w14:paraId="72E645B1" w14:textId="77777777" w:rsidR="001930B6" w:rsidRDefault="00C63972">
            <w:pPr>
              <w:spacing w:before="0" w:after="0"/>
              <w:ind w:right="134"/>
              <w:jc w:val="both"/>
              <w:rPr>
                <w:sz w:val="22"/>
                <w:szCs w:val="22"/>
              </w:rPr>
            </w:pPr>
            <w:r>
              <w:rPr>
                <w:b/>
                <w:sz w:val="22"/>
                <w:szCs w:val="22"/>
              </w:rPr>
              <w:t xml:space="preserve">Herbicida - grupo químico </w:t>
            </w:r>
            <w:proofErr w:type="spellStart"/>
            <w:r>
              <w:rPr>
                <w:b/>
                <w:sz w:val="22"/>
                <w:szCs w:val="22"/>
              </w:rPr>
              <w:t>dipiridilos</w:t>
            </w:r>
            <w:proofErr w:type="spellEnd"/>
            <w:r>
              <w:rPr>
                <w:b/>
                <w:sz w:val="22"/>
                <w:szCs w:val="22"/>
              </w:rPr>
              <w:t>:</w:t>
            </w:r>
            <w:r>
              <w:rPr>
                <w:sz w:val="22"/>
                <w:szCs w:val="22"/>
              </w:rPr>
              <w:t xml:space="preserve"> Herbicida, aspecto físico líquido, classe pós emergente/seletivo /sistêmico, grupo químico </w:t>
            </w:r>
            <w:proofErr w:type="spellStart"/>
            <w:r>
              <w:rPr>
                <w:sz w:val="22"/>
                <w:szCs w:val="22"/>
              </w:rPr>
              <w:t>dipiridilos</w:t>
            </w:r>
            <w:proofErr w:type="spellEnd"/>
            <w:r>
              <w:rPr>
                <w:sz w:val="22"/>
                <w:szCs w:val="22"/>
              </w:rPr>
              <w:t xml:space="preserve"> (</w:t>
            </w:r>
            <w:proofErr w:type="spellStart"/>
            <w:r>
              <w:rPr>
                <w:sz w:val="22"/>
                <w:szCs w:val="22"/>
              </w:rPr>
              <w:t>paraquat</w:t>
            </w:r>
            <w:proofErr w:type="spellEnd"/>
            <w:r>
              <w:rPr>
                <w:sz w:val="22"/>
                <w:szCs w:val="22"/>
              </w:rPr>
              <w:t xml:space="preserve">), derivado </w:t>
            </w:r>
            <w:proofErr w:type="spellStart"/>
            <w:r>
              <w:rPr>
                <w:sz w:val="22"/>
                <w:szCs w:val="22"/>
              </w:rPr>
              <w:t>uréia</w:t>
            </w:r>
            <w:proofErr w:type="spellEnd"/>
            <w:r>
              <w:rPr>
                <w:sz w:val="22"/>
                <w:szCs w:val="22"/>
              </w:rPr>
              <w:t xml:space="preserve"> (</w:t>
            </w:r>
            <w:proofErr w:type="spellStart"/>
            <w:r>
              <w:rPr>
                <w:sz w:val="22"/>
                <w:szCs w:val="22"/>
              </w:rPr>
              <w:t>diuron</w:t>
            </w:r>
            <w:proofErr w:type="spellEnd"/>
            <w:r>
              <w:rPr>
                <w:sz w:val="22"/>
                <w:szCs w:val="22"/>
              </w:rPr>
              <w:t xml:space="preserve">), aplicação controle plantas daninhas, cultura indicada milho. O produto deve conter no mínimo 80% de seu prazo de validade. Embalagem de 5 litros. </w:t>
            </w:r>
            <w:r>
              <w:rPr>
                <w:b/>
                <w:sz w:val="22"/>
                <w:szCs w:val="22"/>
              </w:rPr>
              <w:t>CATMAT: 411182</w:t>
            </w:r>
          </w:p>
        </w:tc>
        <w:tc>
          <w:tcPr>
            <w:tcW w:w="1276" w:type="dxa"/>
            <w:tcBorders>
              <w:left w:val="single" w:sz="8" w:space="0" w:color="000000"/>
              <w:bottom w:val="single" w:sz="8" w:space="0" w:color="000000"/>
            </w:tcBorders>
            <w:vAlign w:val="bottom"/>
          </w:tcPr>
          <w:p w14:paraId="070C8FB7" w14:textId="77777777" w:rsidR="001930B6" w:rsidRDefault="00C63972">
            <w:pPr>
              <w:spacing w:before="0" w:after="0"/>
              <w:rPr>
                <w:sz w:val="22"/>
                <w:szCs w:val="22"/>
              </w:rPr>
            </w:pPr>
            <w:r>
              <w:rPr>
                <w:sz w:val="22"/>
                <w:szCs w:val="22"/>
              </w:rPr>
              <w:t>Embalagem 5 litros</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7F20F10"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C38996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5261CDEC"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0D25B7EB"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7B0D7C66" w14:textId="77777777" w:rsidR="001930B6" w:rsidRDefault="00C63972">
            <w:pPr>
              <w:spacing w:before="0" w:after="0"/>
              <w:rPr>
                <w:sz w:val="22"/>
                <w:szCs w:val="22"/>
              </w:rPr>
            </w:pPr>
            <w:r>
              <w:rPr>
                <w:sz w:val="22"/>
                <w:szCs w:val="22"/>
              </w:rPr>
              <w:t>01</w:t>
            </w:r>
          </w:p>
        </w:tc>
        <w:tc>
          <w:tcPr>
            <w:tcW w:w="1147" w:type="dxa"/>
            <w:vMerge w:val="restart"/>
            <w:tcBorders>
              <w:left w:val="single" w:sz="8" w:space="0" w:color="000000"/>
              <w:bottom w:val="single" w:sz="8" w:space="0" w:color="000000"/>
              <w:right w:val="single" w:sz="8" w:space="0" w:color="000000"/>
            </w:tcBorders>
            <w:vAlign w:val="bottom"/>
          </w:tcPr>
          <w:p w14:paraId="4F6A4094" w14:textId="77777777" w:rsidR="001930B6" w:rsidRDefault="00C63972">
            <w:pPr>
              <w:spacing w:before="0" w:after="0"/>
              <w:rPr>
                <w:b/>
              </w:rPr>
            </w:pPr>
            <w:r>
              <w:rPr>
                <w:b/>
              </w:rPr>
              <w:t>41</w:t>
            </w:r>
          </w:p>
        </w:tc>
      </w:tr>
      <w:tr w:rsidR="001930B6" w14:paraId="550F9954" w14:textId="77777777" w:rsidTr="00C63972">
        <w:trPr>
          <w:trHeight w:val="223"/>
        </w:trPr>
        <w:tc>
          <w:tcPr>
            <w:tcW w:w="1192" w:type="dxa"/>
            <w:vMerge/>
            <w:tcBorders>
              <w:left w:val="single" w:sz="8" w:space="0" w:color="000000"/>
              <w:bottom w:val="single" w:sz="8" w:space="0" w:color="000000"/>
            </w:tcBorders>
            <w:vAlign w:val="bottom"/>
          </w:tcPr>
          <w:p w14:paraId="3399EDBE"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34267D1"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159595F2"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6A6104D"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4BCC13F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F26DB32"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0B3FFA8"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463987C"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0BDDBFB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DCC5F0B" w14:textId="77777777" w:rsidTr="00C63972">
        <w:trPr>
          <w:trHeight w:val="223"/>
        </w:trPr>
        <w:tc>
          <w:tcPr>
            <w:tcW w:w="1192" w:type="dxa"/>
            <w:vMerge/>
            <w:tcBorders>
              <w:left w:val="single" w:sz="8" w:space="0" w:color="000000"/>
              <w:bottom w:val="single" w:sz="8" w:space="0" w:color="000000"/>
            </w:tcBorders>
            <w:vAlign w:val="bottom"/>
          </w:tcPr>
          <w:p w14:paraId="527A15EA"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0A78927"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6455A2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DA0AB30"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27D4378A"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3638094"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B48604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2A1FAE0"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B224C0D"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1BB3FAB" w14:textId="77777777">
        <w:trPr>
          <w:trHeight w:val="1391"/>
        </w:trPr>
        <w:tc>
          <w:tcPr>
            <w:tcW w:w="1192" w:type="dxa"/>
            <w:vMerge w:val="restart"/>
            <w:tcBorders>
              <w:left w:val="single" w:sz="8" w:space="0" w:color="000000"/>
              <w:bottom w:val="single" w:sz="8" w:space="0" w:color="000000"/>
            </w:tcBorders>
            <w:vAlign w:val="bottom"/>
          </w:tcPr>
          <w:p w14:paraId="04671E6A" w14:textId="77777777" w:rsidR="001930B6" w:rsidRDefault="00C63972">
            <w:pPr>
              <w:spacing w:before="0" w:after="0"/>
            </w:pPr>
            <w:r>
              <w:t>60</w:t>
            </w:r>
          </w:p>
        </w:tc>
        <w:tc>
          <w:tcPr>
            <w:tcW w:w="4719" w:type="dxa"/>
            <w:tcBorders>
              <w:left w:val="single" w:sz="8" w:space="0" w:color="000000"/>
              <w:bottom w:val="single" w:sz="8" w:space="0" w:color="000000"/>
            </w:tcBorders>
            <w:vAlign w:val="bottom"/>
          </w:tcPr>
          <w:p w14:paraId="03066DD3" w14:textId="77777777" w:rsidR="001930B6" w:rsidRDefault="00C63972">
            <w:pPr>
              <w:spacing w:before="0" w:after="0"/>
              <w:ind w:right="134"/>
              <w:jc w:val="both"/>
              <w:rPr>
                <w:sz w:val="22"/>
                <w:szCs w:val="22"/>
              </w:rPr>
            </w:pPr>
            <w:r>
              <w:rPr>
                <w:b/>
                <w:sz w:val="22"/>
                <w:szCs w:val="22"/>
              </w:rPr>
              <w:t>Herbicida-</w:t>
            </w:r>
            <w:proofErr w:type="spellStart"/>
            <w:r>
              <w:rPr>
                <w:b/>
                <w:sz w:val="22"/>
                <w:szCs w:val="22"/>
              </w:rPr>
              <w:t>Fluazifope</w:t>
            </w:r>
            <w:proofErr w:type="spellEnd"/>
            <w:r>
              <w:rPr>
                <w:b/>
                <w:sz w:val="22"/>
                <w:szCs w:val="22"/>
              </w:rPr>
              <w:t>-</w:t>
            </w:r>
            <w:proofErr w:type="spellStart"/>
            <w:r>
              <w:rPr>
                <w:b/>
                <w:sz w:val="22"/>
                <w:szCs w:val="22"/>
              </w:rPr>
              <w:t>Pbutílico</w:t>
            </w:r>
            <w:proofErr w:type="spellEnd"/>
            <w:r>
              <w:rPr>
                <w:b/>
                <w:sz w:val="22"/>
                <w:szCs w:val="22"/>
              </w:rPr>
              <w:t>: Herbicida</w:t>
            </w:r>
            <w:r>
              <w:rPr>
                <w:sz w:val="22"/>
                <w:szCs w:val="22"/>
              </w:rPr>
              <w:t xml:space="preserve">: </w:t>
            </w:r>
            <w:proofErr w:type="spellStart"/>
            <w:r>
              <w:rPr>
                <w:sz w:val="22"/>
                <w:szCs w:val="22"/>
              </w:rPr>
              <w:t>butyl</w:t>
            </w:r>
            <w:proofErr w:type="spellEnd"/>
            <w:r>
              <w:rPr>
                <w:sz w:val="22"/>
                <w:szCs w:val="22"/>
              </w:rPr>
              <w:t xml:space="preserve">(R)-2-[4-(5-trifluoromethyl-2-pyridyloxy) </w:t>
            </w:r>
            <w:proofErr w:type="spellStart"/>
            <w:proofErr w:type="gramStart"/>
            <w:r>
              <w:rPr>
                <w:sz w:val="22"/>
                <w:szCs w:val="22"/>
              </w:rPr>
              <w:t>phenoxy</w:t>
            </w:r>
            <w:proofErr w:type="spellEnd"/>
            <w:r>
              <w:rPr>
                <w:sz w:val="22"/>
                <w:szCs w:val="22"/>
              </w:rPr>
              <w:t>]</w:t>
            </w:r>
            <w:proofErr w:type="spellStart"/>
            <w:r>
              <w:rPr>
                <w:sz w:val="22"/>
                <w:szCs w:val="22"/>
              </w:rPr>
              <w:t>propionato</w:t>
            </w:r>
            <w:proofErr w:type="spellEnd"/>
            <w:proofErr w:type="gramEnd"/>
            <w:r>
              <w:rPr>
                <w:sz w:val="22"/>
                <w:szCs w:val="22"/>
              </w:rPr>
              <w:t>(FLUAZIFOPE-PBUTÍLICO). 250 g/L. O produto deve</w:t>
            </w:r>
          </w:p>
          <w:p w14:paraId="28AFFCAA" w14:textId="77777777" w:rsidR="001930B6" w:rsidRDefault="00C63972">
            <w:pPr>
              <w:spacing w:before="0" w:after="0"/>
              <w:ind w:right="134"/>
              <w:jc w:val="both"/>
              <w:rPr>
                <w:sz w:val="22"/>
                <w:szCs w:val="22"/>
              </w:rPr>
            </w:pPr>
            <w:r>
              <w:rPr>
                <w:sz w:val="22"/>
                <w:szCs w:val="22"/>
              </w:rPr>
              <w:t xml:space="preserve">conter no mínimo 80% de seu prazo de validade. </w:t>
            </w:r>
            <w:r>
              <w:rPr>
                <w:b/>
                <w:sz w:val="22"/>
                <w:szCs w:val="22"/>
              </w:rPr>
              <w:t>Embalagem de 1 Litro.</w:t>
            </w:r>
            <w:r>
              <w:rPr>
                <w:sz w:val="22"/>
                <w:szCs w:val="22"/>
              </w:rPr>
              <w:t xml:space="preserve"> </w:t>
            </w:r>
            <w:r>
              <w:rPr>
                <w:b/>
                <w:sz w:val="22"/>
                <w:szCs w:val="22"/>
              </w:rPr>
              <w:t>CATMAT: 411182</w:t>
            </w:r>
          </w:p>
        </w:tc>
        <w:tc>
          <w:tcPr>
            <w:tcW w:w="1276" w:type="dxa"/>
            <w:tcBorders>
              <w:left w:val="single" w:sz="8" w:space="0" w:color="000000"/>
              <w:bottom w:val="single" w:sz="8" w:space="0" w:color="000000"/>
            </w:tcBorders>
            <w:vAlign w:val="bottom"/>
          </w:tcPr>
          <w:p w14:paraId="027CC46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7876835"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70B562F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9A37B6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0FC2514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CB4B416"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2B6D78AD" w14:textId="77777777" w:rsidR="001930B6" w:rsidRDefault="00C63972">
            <w:pPr>
              <w:spacing w:before="0" w:after="0"/>
              <w:rPr>
                <w:b/>
              </w:rPr>
            </w:pPr>
            <w:r>
              <w:rPr>
                <w:b/>
              </w:rPr>
              <w:t>15</w:t>
            </w:r>
          </w:p>
        </w:tc>
      </w:tr>
      <w:tr w:rsidR="001930B6" w14:paraId="25586EBC" w14:textId="77777777" w:rsidTr="00C63972">
        <w:trPr>
          <w:trHeight w:val="145"/>
        </w:trPr>
        <w:tc>
          <w:tcPr>
            <w:tcW w:w="1192" w:type="dxa"/>
            <w:vMerge/>
            <w:tcBorders>
              <w:left w:val="single" w:sz="8" w:space="0" w:color="000000"/>
              <w:bottom w:val="single" w:sz="8" w:space="0" w:color="000000"/>
            </w:tcBorders>
            <w:vAlign w:val="bottom"/>
          </w:tcPr>
          <w:p w14:paraId="27864D27"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64A9653"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675E117"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34921A0" w14:textId="77777777" w:rsidR="001930B6" w:rsidRDefault="00C63972">
            <w:pPr>
              <w:spacing w:line="276" w:lineRule="auto"/>
              <w:rPr>
                <w:sz w:val="22"/>
                <w:szCs w:val="22"/>
              </w:rPr>
            </w:pPr>
            <w:r>
              <w:rPr>
                <w:sz w:val="22"/>
                <w:szCs w:val="22"/>
              </w:rPr>
              <w:t>7</w:t>
            </w:r>
          </w:p>
        </w:tc>
        <w:tc>
          <w:tcPr>
            <w:tcW w:w="1155" w:type="dxa"/>
            <w:tcBorders>
              <w:left w:val="single" w:sz="8" w:space="0" w:color="000000"/>
              <w:bottom w:val="single" w:sz="8" w:space="0" w:color="000000"/>
            </w:tcBorders>
            <w:vAlign w:val="bottom"/>
          </w:tcPr>
          <w:p w14:paraId="279BAAA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9EF877E"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52DB2A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52CA91C"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D60603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9F30D8F" w14:textId="77777777" w:rsidTr="00C63972">
        <w:trPr>
          <w:trHeight w:val="52"/>
        </w:trPr>
        <w:tc>
          <w:tcPr>
            <w:tcW w:w="1192" w:type="dxa"/>
            <w:vMerge/>
            <w:tcBorders>
              <w:left w:val="single" w:sz="8" w:space="0" w:color="000000"/>
              <w:bottom w:val="single" w:sz="8" w:space="0" w:color="000000"/>
            </w:tcBorders>
            <w:vAlign w:val="bottom"/>
          </w:tcPr>
          <w:p w14:paraId="4C9CD7D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8125AFB"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339284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2CADE25"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2BB90DA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54E96B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2F7CCE8"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77CBA92"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70E482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A6D7CCF" w14:textId="77777777">
        <w:trPr>
          <w:trHeight w:val="1391"/>
        </w:trPr>
        <w:tc>
          <w:tcPr>
            <w:tcW w:w="1192" w:type="dxa"/>
            <w:vMerge w:val="restart"/>
            <w:tcBorders>
              <w:left w:val="single" w:sz="8" w:space="0" w:color="000000"/>
              <w:bottom w:val="single" w:sz="8" w:space="0" w:color="000000"/>
            </w:tcBorders>
            <w:vAlign w:val="bottom"/>
          </w:tcPr>
          <w:p w14:paraId="6C5BF76B" w14:textId="77777777" w:rsidR="001930B6" w:rsidRDefault="00C63972">
            <w:pPr>
              <w:spacing w:before="0" w:after="0"/>
              <w:ind w:left="345" w:right="-352"/>
            </w:pPr>
            <w:r>
              <w:t>61</w:t>
            </w:r>
          </w:p>
        </w:tc>
        <w:tc>
          <w:tcPr>
            <w:tcW w:w="4719" w:type="dxa"/>
            <w:tcBorders>
              <w:left w:val="single" w:sz="8" w:space="0" w:color="000000"/>
              <w:bottom w:val="single" w:sz="8" w:space="0" w:color="000000"/>
            </w:tcBorders>
            <w:vAlign w:val="bottom"/>
          </w:tcPr>
          <w:p w14:paraId="1F2FC739" w14:textId="77777777" w:rsidR="001930B6" w:rsidRDefault="00C63972">
            <w:pPr>
              <w:spacing w:before="0" w:after="0"/>
              <w:ind w:right="134"/>
              <w:jc w:val="both"/>
              <w:rPr>
                <w:sz w:val="22"/>
                <w:szCs w:val="22"/>
              </w:rPr>
            </w:pPr>
            <w:r>
              <w:rPr>
                <w:b/>
                <w:sz w:val="22"/>
                <w:szCs w:val="22"/>
              </w:rPr>
              <w:t xml:space="preserve">Herbicida seletivo </w:t>
            </w:r>
            <w:proofErr w:type="spellStart"/>
            <w:r>
              <w:rPr>
                <w:b/>
                <w:sz w:val="22"/>
                <w:szCs w:val="22"/>
              </w:rPr>
              <w:t>pré</w:t>
            </w:r>
            <w:proofErr w:type="spellEnd"/>
            <w:r>
              <w:rPr>
                <w:b/>
                <w:sz w:val="22"/>
                <w:szCs w:val="22"/>
              </w:rPr>
              <w:t>-emergente para milho</w:t>
            </w:r>
            <w:r>
              <w:rPr>
                <w:sz w:val="22"/>
                <w:szCs w:val="22"/>
              </w:rPr>
              <w:t xml:space="preserve">: Herbicida seletivo </w:t>
            </w:r>
            <w:proofErr w:type="spellStart"/>
            <w:r>
              <w:rPr>
                <w:sz w:val="22"/>
                <w:szCs w:val="22"/>
              </w:rPr>
              <w:t>pré</w:t>
            </w:r>
            <w:proofErr w:type="spellEnd"/>
            <w:r>
              <w:rPr>
                <w:sz w:val="22"/>
                <w:szCs w:val="22"/>
              </w:rPr>
              <w:t>-emergente para milho- N-(1-</w:t>
            </w:r>
            <w:proofErr w:type="gramStart"/>
            <w:r>
              <w:rPr>
                <w:sz w:val="22"/>
                <w:szCs w:val="22"/>
              </w:rPr>
              <w:t>ethylpropyl)-</w:t>
            </w:r>
            <w:proofErr w:type="gramEnd"/>
            <w:r>
              <w:rPr>
                <w:sz w:val="22"/>
                <w:szCs w:val="22"/>
              </w:rPr>
              <w:t xml:space="preserve">2,6-dinitro-3,4-xylidine(PENDIMETALINA) -- 500 g/L (Ingredientes Inertes) -- 500 g/L. O produto deve conter no mínimo 80% de seu prazo de validade. </w:t>
            </w:r>
            <w:r>
              <w:rPr>
                <w:b/>
                <w:sz w:val="22"/>
                <w:szCs w:val="22"/>
              </w:rPr>
              <w:t>Embalagem de 1 Litro. CATMAT: 151015</w:t>
            </w:r>
          </w:p>
        </w:tc>
        <w:tc>
          <w:tcPr>
            <w:tcW w:w="1276" w:type="dxa"/>
            <w:tcBorders>
              <w:left w:val="single" w:sz="8" w:space="0" w:color="000000"/>
              <w:bottom w:val="single" w:sz="8" w:space="0" w:color="000000"/>
            </w:tcBorders>
            <w:vAlign w:val="bottom"/>
          </w:tcPr>
          <w:p w14:paraId="06FA9939"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6D4C612" w14:textId="77777777" w:rsidR="001930B6" w:rsidRDefault="00C63972">
            <w:pPr>
              <w:spacing w:after="140"/>
              <w:rPr>
                <w:sz w:val="22"/>
                <w:szCs w:val="22"/>
              </w:rPr>
            </w:pPr>
            <w:r>
              <w:rPr>
                <w:sz w:val="22"/>
                <w:szCs w:val="22"/>
              </w:rPr>
              <w:t>30</w:t>
            </w:r>
          </w:p>
        </w:tc>
        <w:tc>
          <w:tcPr>
            <w:tcW w:w="1155" w:type="dxa"/>
            <w:tcBorders>
              <w:left w:val="single" w:sz="8" w:space="0" w:color="000000"/>
              <w:bottom w:val="single" w:sz="8" w:space="0" w:color="000000"/>
            </w:tcBorders>
            <w:vAlign w:val="bottom"/>
          </w:tcPr>
          <w:p w14:paraId="3BBF7A61"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BC6ACE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FE44009"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2796780"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06843EE5" w14:textId="77777777" w:rsidR="001930B6" w:rsidRDefault="00C63972">
            <w:pPr>
              <w:spacing w:before="0" w:after="0"/>
              <w:rPr>
                <w:b/>
              </w:rPr>
            </w:pPr>
            <w:r>
              <w:rPr>
                <w:b/>
              </w:rPr>
              <w:t>31</w:t>
            </w:r>
          </w:p>
        </w:tc>
      </w:tr>
      <w:tr w:rsidR="001930B6" w14:paraId="014C596B" w14:textId="77777777" w:rsidTr="00C63972">
        <w:trPr>
          <w:trHeight w:val="56"/>
        </w:trPr>
        <w:tc>
          <w:tcPr>
            <w:tcW w:w="1192" w:type="dxa"/>
            <w:vMerge/>
            <w:tcBorders>
              <w:left w:val="single" w:sz="8" w:space="0" w:color="000000"/>
              <w:bottom w:val="single" w:sz="8" w:space="0" w:color="000000"/>
            </w:tcBorders>
            <w:vAlign w:val="bottom"/>
          </w:tcPr>
          <w:p w14:paraId="7559E2B5"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45B42B0"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C1A1EA6"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1168F6F"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398979F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A185D4E"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3C0671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740549E"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9FB1B2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711E0B0" w14:textId="77777777" w:rsidTr="00C63972">
        <w:trPr>
          <w:trHeight w:val="104"/>
        </w:trPr>
        <w:tc>
          <w:tcPr>
            <w:tcW w:w="1192" w:type="dxa"/>
            <w:vMerge/>
            <w:tcBorders>
              <w:left w:val="single" w:sz="8" w:space="0" w:color="000000"/>
              <w:bottom w:val="single" w:sz="8" w:space="0" w:color="000000"/>
            </w:tcBorders>
            <w:vAlign w:val="bottom"/>
          </w:tcPr>
          <w:p w14:paraId="690F1996"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35586C9"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3206C32"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DE35CDC"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666E1B3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917262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781ECAAD"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052575E"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1EE893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721D53D" w14:textId="77777777">
        <w:trPr>
          <w:trHeight w:val="1391"/>
        </w:trPr>
        <w:tc>
          <w:tcPr>
            <w:tcW w:w="1192" w:type="dxa"/>
            <w:vMerge w:val="restart"/>
            <w:tcBorders>
              <w:left w:val="single" w:sz="8" w:space="0" w:color="000000"/>
              <w:bottom w:val="single" w:sz="8" w:space="0" w:color="000000"/>
            </w:tcBorders>
            <w:vAlign w:val="bottom"/>
          </w:tcPr>
          <w:p w14:paraId="43E58925" w14:textId="77777777" w:rsidR="001930B6" w:rsidRDefault="00C63972">
            <w:pPr>
              <w:spacing w:before="0" w:after="0"/>
            </w:pPr>
            <w:r>
              <w:t>62</w:t>
            </w:r>
          </w:p>
        </w:tc>
        <w:tc>
          <w:tcPr>
            <w:tcW w:w="4719" w:type="dxa"/>
            <w:tcBorders>
              <w:left w:val="single" w:sz="8" w:space="0" w:color="000000"/>
              <w:bottom w:val="single" w:sz="8" w:space="0" w:color="000000"/>
            </w:tcBorders>
            <w:vAlign w:val="bottom"/>
          </w:tcPr>
          <w:p w14:paraId="57CB2CAD" w14:textId="77777777" w:rsidR="001930B6" w:rsidRDefault="00C63972">
            <w:pPr>
              <w:spacing w:before="0" w:after="0"/>
              <w:ind w:right="134"/>
              <w:jc w:val="both"/>
              <w:rPr>
                <w:sz w:val="22"/>
                <w:szCs w:val="22"/>
              </w:rPr>
            </w:pPr>
            <w:r>
              <w:rPr>
                <w:b/>
                <w:sz w:val="22"/>
                <w:szCs w:val="22"/>
              </w:rPr>
              <w:t xml:space="preserve">Inseticida acaricida – </w:t>
            </w:r>
            <w:proofErr w:type="spellStart"/>
            <w:r>
              <w:rPr>
                <w:b/>
                <w:sz w:val="22"/>
                <w:szCs w:val="22"/>
              </w:rPr>
              <w:t>Clorpirifós</w:t>
            </w:r>
            <w:proofErr w:type="spellEnd"/>
            <w:r>
              <w:rPr>
                <w:b/>
                <w:sz w:val="22"/>
                <w:szCs w:val="22"/>
              </w:rPr>
              <w:t>:</w:t>
            </w:r>
            <w:r>
              <w:rPr>
                <w:sz w:val="22"/>
                <w:szCs w:val="22"/>
              </w:rPr>
              <w:t xml:space="preserve"> Inseticida acaricida – CLORPIRIFÓS) 480 g/L Mistura de hidrocarboneto aromático (Solvente de Nafta (petróleo), </w:t>
            </w:r>
            <w:proofErr w:type="gramStart"/>
            <w:r>
              <w:rPr>
                <w:sz w:val="22"/>
                <w:szCs w:val="22"/>
              </w:rPr>
              <w:t>Aromático</w:t>
            </w:r>
            <w:proofErr w:type="gramEnd"/>
            <w:r>
              <w:rPr>
                <w:sz w:val="22"/>
                <w:szCs w:val="22"/>
              </w:rPr>
              <w:t xml:space="preserve"> pesado; Mistura hidrocarbonetos aromático pesados) 536,35 g/L, apresentação: Frascos de 1 litro. Classe: Inseticida-acaricida de contato e ingestão do grupo químico organofosforado Tipo De Formulação: Concentrado </w:t>
            </w:r>
            <w:proofErr w:type="spellStart"/>
            <w:r>
              <w:rPr>
                <w:sz w:val="22"/>
                <w:szCs w:val="22"/>
              </w:rPr>
              <w:t>Emulsionável</w:t>
            </w:r>
            <w:proofErr w:type="spellEnd"/>
            <w:r>
              <w:rPr>
                <w:sz w:val="22"/>
                <w:szCs w:val="22"/>
              </w:rPr>
              <w:t xml:space="preserve"> Deve ter registro no ministério da agricultura. O produto deve conter no mínimo 80% de seu prazo de validade. Embalagem de 1 Litro. </w:t>
            </w:r>
            <w:r>
              <w:rPr>
                <w:b/>
                <w:sz w:val="22"/>
                <w:szCs w:val="22"/>
              </w:rPr>
              <w:t>CATMAT:  151015.</w:t>
            </w:r>
          </w:p>
        </w:tc>
        <w:tc>
          <w:tcPr>
            <w:tcW w:w="1276" w:type="dxa"/>
            <w:tcBorders>
              <w:left w:val="single" w:sz="8" w:space="0" w:color="000000"/>
              <w:bottom w:val="single" w:sz="8" w:space="0" w:color="000000"/>
            </w:tcBorders>
            <w:vAlign w:val="bottom"/>
          </w:tcPr>
          <w:p w14:paraId="287DD9B1"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F1523E7" w14:textId="77777777" w:rsidR="001930B6" w:rsidRDefault="00C63972">
            <w:pPr>
              <w:spacing w:after="140"/>
              <w:rPr>
                <w:sz w:val="22"/>
                <w:szCs w:val="22"/>
              </w:rPr>
            </w:pPr>
            <w:r>
              <w:rPr>
                <w:sz w:val="22"/>
                <w:szCs w:val="22"/>
              </w:rPr>
              <w:t>10</w:t>
            </w:r>
          </w:p>
        </w:tc>
        <w:tc>
          <w:tcPr>
            <w:tcW w:w="1155" w:type="dxa"/>
            <w:tcBorders>
              <w:left w:val="single" w:sz="8" w:space="0" w:color="000000"/>
              <w:bottom w:val="single" w:sz="8" w:space="0" w:color="000000"/>
            </w:tcBorders>
            <w:vAlign w:val="bottom"/>
          </w:tcPr>
          <w:p w14:paraId="690F557E"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C4FB74A"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93756AA"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B04AE39" w14:textId="77777777" w:rsidR="001930B6" w:rsidRDefault="001930B6">
            <w:pPr>
              <w:spacing w:before="0" w:after="0"/>
              <w:rPr>
                <w:sz w:val="22"/>
                <w:szCs w:val="22"/>
              </w:rPr>
            </w:pPr>
          </w:p>
        </w:tc>
        <w:tc>
          <w:tcPr>
            <w:tcW w:w="1147" w:type="dxa"/>
            <w:vMerge w:val="restart"/>
            <w:tcBorders>
              <w:left w:val="single" w:sz="8" w:space="0" w:color="000000"/>
              <w:bottom w:val="single" w:sz="8" w:space="0" w:color="000000"/>
              <w:right w:val="single" w:sz="8" w:space="0" w:color="000000"/>
            </w:tcBorders>
            <w:vAlign w:val="bottom"/>
          </w:tcPr>
          <w:p w14:paraId="4D9C7ADA" w14:textId="77777777" w:rsidR="001930B6" w:rsidRDefault="00C63972">
            <w:pPr>
              <w:spacing w:before="0" w:after="0"/>
              <w:rPr>
                <w:b/>
              </w:rPr>
            </w:pPr>
            <w:r>
              <w:rPr>
                <w:b/>
              </w:rPr>
              <w:t>10</w:t>
            </w:r>
          </w:p>
        </w:tc>
      </w:tr>
      <w:tr w:rsidR="001930B6" w14:paraId="5B760095" w14:textId="77777777" w:rsidTr="00C63972">
        <w:trPr>
          <w:trHeight w:val="223"/>
        </w:trPr>
        <w:tc>
          <w:tcPr>
            <w:tcW w:w="1192" w:type="dxa"/>
            <w:vMerge/>
            <w:tcBorders>
              <w:left w:val="single" w:sz="8" w:space="0" w:color="000000"/>
              <w:bottom w:val="single" w:sz="8" w:space="0" w:color="000000"/>
            </w:tcBorders>
            <w:vAlign w:val="bottom"/>
          </w:tcPr>
          <w:p w14:paraId="37FE490C"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451A91"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318F1E9"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F054B31"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79225E9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693546B"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D1A6210"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830EDD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81FEA8D"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32B9DB0" w14:textId="77777777" w:rsidTr="00C63972">
        <w:trPr>
          <w:trHeight w:val="365"/>
        </w:trPr>
        <w:tc>
          <w:tcPr>
            <w:tcW w:w="1192" w:type="dxa"/>
            <w:vMerge/>
            <w:tcBorders>
              <w:left w:val="single" w:sz="8" w:space="0" w:color="000000"/>
              <w:bottom w:val="single" w:sz="8" w:space="0" w:color="000000"/>
            </w:tcBorders>
            <w:vAlign w:val="bottom"/>
          </w:tcPr>
          <w:p w14:paraId="59013A68"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F2A7F4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C62667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600E31B"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0B15456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A150611"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23969F1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4629BFC"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606EFD5"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64C06FD" w14:textId="77777777">
        <w:trPr>
          <w:trHeight w:val="1391"/>
        </w:trPr>
        <w:tc>
          <w:tcPr>
            <w:tcW w:w="1192" w:type="dxa"/>
            <w:vMerge w:val="restart"/>
            <w:tcBorders>
              <w:left w:val="single" w:sz="8" w:space="0" w:color="000000"/>
              <w:bottom w:val="single" w:sz="8" w:space="0" w:color="000000"/>
            </w:tcBorders>
            <w:vAlign w:val="bottom"/>
          </w:tcPr>
          <w:p w14:paraId="7B4D4492" w14:textId="77777777" w:rsidR="001930B6" w:rsidRDefault="00C63972">
            <w:pPr>
              <w:spacing w:before="0" w:after="0"/>
            </w:pPr>
            <w:r>
              <w:t>63</w:t>
            </w:r>
          </w:p>
        </w:tc>
        <w:tc>
          <w:tcPr>
            <w:tcW w:w="4719" w:type="dxa"/>
            <w:tcBorders>
              <w:left w:val="single" w:sz="8" w:space="0" w:color="000000"/>
              <w:bottom w:val="single" w:sz="8" w:space="0" w:color="000000"/>
            </w:tcBorders>
            <w:vAlign w:val="bottom"/>
          </w:tcPr>
          <w:p w14:paraId="5E4C9ADC" w14:textId="77777777" w:rsidR="001930B6" w:rsidRDefault="00C63972">
            <w:pPr>
              <w:spacing w:before="0" w:after="0"/>
              <w:ind w:right="134"/>
              <w:jc w:val="both"/>
              <w:rPr>
                <w:sz w:val="22"/>
                <w:szCs w:val="22"/>
              </w:rPr>
            </w:pPr>
            <w:r>
              <w:rPr>
                <w:b/>
                <w:sz w:val="22"/>
                <w:szCs w:val="22"/>
              </w:rPr>
              <w:t xml:space="preserve">Inseticida </w:t>
            </w:r>
            <w:proofErr w:type="spellStart"/>
            <w:r>
              <w:rPr>
                <w:b/>
                <w:sz w:val="22"/>
                <w:szCs w:val="22"/>
              </w:rPr>
              <w:t>abamectina</w:t>
            </w:r>
            <w:proofErr w:type="spellEnd"/>
            <w:r>
              <w:rPr>
                <w:b/>
                <w:sz w:val="22"/>
                <w:szCs w:val="22"/>
              </w:rPr>
              <w:t>:</w:t>
            </w:r>
            <w:r>
              <w:rPr>
                <w:sz w:val="22"/>
                <w:szCs w:val="22"/>
              </w:rPr>
              <w:t xml:space="preserve"> Inseticida </w:t>
            </w:r>
            <w:proofErr w:type="spellStart"/>
            <w:r>
              <w:rPr>
                <w:sz w:val="22"/>
                <w:szCs w:val="22"/>
              </w:rPr>
              <w:t>abamectina</w:t>
            </w:r>
            <w:proofErr w:type="spellEnd"/>
            <w:r>
              <w:rPr>
                <w:sz w:val="22"/>
                <w:szCs w:val="22"/>
              </w:rPr>
              <w:t xml:space="preserve"> - Inseticida acaricida de origem biológica, formulação concentrado </w:t>
            </w:r>
            <w:proofErr w:type="spellStart"/>
            <w:r>
              <w:rPr>
                <w:sz w:val="22"/>
                <w:szCs w:val="22"/>
              </w:rPr>
              <w:t>emulsionável</w:t>
            </w:r>
            <w:proofErr w:type="spellEnd"/>
            <w:r>
              <w:rPr>
                <w:sz w:val="22"/>
                <w:szCs w:val="22"/>
              </w:rPr>
              <w:t xml:space="preserve">, princípio ativo </w:t>
            </w:r>
            <w:proofErr w:type="spellStart"/>
            <w:r>
              <w:rPr>
                <w:sz w:val="22"/>
                <w:szCs w:val="22"/>
              </w:rPr>
              <w:t>abamectina</w:t>
            </w:r>
            <w:proofErr w:type="spellEnd"/>
            <w:r>
              <w:rPr>
                <w:sz w:val="22"/>
                <w:szCs w:val="22"/>
              </w:rPr>
              <w:t xml:space="preserve"> 36 g/litro. O produto deve conter no mínimo 80% de seu prazo de validade. Embalagem de 1 Litro. </w:t>
            </w:r>
            <w:r>
              <w:rPr>
                <w:b/>
                <w:sz w:val="22"/>
                <w:szCs w:val="22"/>
              </w:rPr>
              <w:t>CATMAT:  411463</w:t>
            </w:r>
          </w:p>
        </w:tc>
        <w:tc>
          <w:tcPr>
            <w:tcW w:w="1276" w:type="dxa"/>
            <w:tcBorders>
              <w:left w:val="single" w:sz="8" w:space="0" w:color="000000"/>
              <w:bottom w:val="single" w:sz="8" w:space="0" w:color="000000"/>
            </w:tcBorders>
            <w:vAlign w:val="bottom"/>
          </w:tcPr>
          <w:p w14:paraId="3BDDD3A5"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80D4618"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4046E8CD" w14:textId="77777777" w:rsidR="001930B6" w:rsidRDefault="00C63972">
            <w:pPr>
              <w:spacing w:before="0" w:after="0"/>
              <w:rPr>
                <w:sz w:val="22"/>
                <w:szCs w:val="22"/>
              </w:rPr>
            </w:pPr>
            <w:r>
              <w:rPr>
                <w:sz w:val="22"/>
                <w:szCs w:val="22"/>
              </w:rPr>
              <w:t>6</w:t>
            </w:r>
          </w:p>
        </w:tc>
        <w:tc>
          <w:tcPr>
            <w:tcW w:w="1140" w:type="dxa"/>
            <w:tcBorders>
              <w:left w:val="single" w:sz="8" w:space="0" w:color="000000"/>
              <w:bottom w:val="single" w:sz="8" w:space="0" w:color="000000"/>
            </w:tcBorders>
            <w:vAlign w:val="bottom"/>
          </w:tcPr>
          <w:p w14:paraId="7B5DD16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936F01F"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BA6CCC6" w14:textId="77777777" w:rsidR="001930B6" w:rsidRDefault="001930B6">
            <w:pPr>
              <w:spacing w:before="0" w:after="0"/>
              <w:rPr>
                <w:sz w:val="22"/>
                <w:szCs w:val="22"/>
              </w:rPr>
            </w:pPr>
          </w:p>
        </w:tc>
        <w:tc>
          <w:tcPr>
            <w:tcW w:w="1147" w:type="dxa"/>
            <w:vMerge w:val="restart"/>
            <w:tcBorders>
              <w:left w:val="single" w:sz="8" w:space="0" w:color="000000"/>
              <w:bottom w:val="single" w:sz="8" w:space="0" w:color="000000"/>
              <w:right w:val="single" w:sz="8" w:space="0" w:color="000000"/>
            </w:tcBorders>
            <w:vAlign w:val="bottom"/>
          </w:tcPr>
          <w:p w14:paraId="390A96E8" w14:textId="77777777" w:rsidR="001930B6" w:rsidRDefault="00C63972">
            <w:pPr>
              <w:spacing w:before="0" w:after="0"/>
              <w:rPr>
                <w:b/>
              </w:rPr>
            </w:pPr>
            <w:r>
              <w:rPr>
                <w:b/>
              </w:rPr>
              <w:t>17</w:t>
            </w:r>
          </w:p>
        </w:tc>
      </w:tr>
      <w:tr w:rsidR="001930B6" w14:paraId="40CF63DE" w14:textId="77777777" w:rsidTr="00C63972">
        <w:trPr>
          <w:trHeight w:val="222"/>
        </w:trPr>
        <w:tc>
          <w:tcPr>
            <w:tcW w:w="1192" w:type="dxa"/>
            <w:vMerge/>
            <w:tcBorders>
              <w:left w:val="single" w:sz="8" w:space="0" w:color="000000"/>
              <w:bottom w:val="single" w:sz="8" w:space="0" w:color="000000"/>
            </w:tcBorders>
            <w:vAlign w:val="bottom"/>
          </w:tcPr>
          <w:p w14:paraId="0DB50768"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4E9DF0B"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B1EA706"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1FA7F19"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31EACDD5" w14:textId="77777777" w:rsidR="001930B6" w:rsidRDefault="00C63972">
            <w:pPr>
              <w:spacing w:before="0" w:after="0"/>
              <w:rPr>
                <w:sz w:val="22"/>
                <w:szCs w:val="22"/>
              </w:rPr>
            </w:pPr>
            <w:r>
              <w:rPr>
                <w:sz w:val="22"/>
                <w:szCs w:val="22"/>
              </w:rPr>
              <w:t>01</w:t>
            </w:r>
          </w:p>
        </w:tc>
        <w:tc>
          <w:tcPr>
            <w:tcW w:w="1140" w:type="dxa"/>
            <w:tcBorders>
              <w:left w:val="single" w:sz="8" w:space="0" w:color="000000"/>
              <w:bottom w:val="single" w:sz="8" w:space="0" w:color="000000"/>
            </w:tcBorders>
            <w:vAlign w:val="bottom"/>
          </w:tcPr>
          <w:p w14:paraId="17E71FA6"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8B5F0C9"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6E2FB74"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CD55FF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6EF75EB" w14:textId="77777777" w:rsidTr="00C63972">
        <w:trPr>
          <w:trHeight w:val="52"/>
        </w:trPr>
        <w:tc>
          <w:tcPr>
            <w:tcW w:w="1192" w:type="dxa"/>
            <w:vMerge/>
            <w:tcBorders>
              <w:left w:val="single" w:sz="8" w:space="0" w:color="000000"/>
              <w:bottom w:val="single" w:sz="8" w:space="0" w:color="000000"/>
            </w:tcBorders>
            <w:vAlign w:val="bottom"/>
          </w:tcPr>
          <w:p w14:paraId="6F370D0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DFB5CB2"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1F1FF773"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864C800"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3D597DF1" w14:textId="77777777" w:rsidR="001930B6" w:rsidRDefault="00C63972">
            <w:pPr>
              <w:spacing w:before="0" w:after="0"/>
              <w:rPr>
                <w:sz w:val="22"/>
                <w:szCs w:val="22"/>
              </w:rPr>
            </w:pPr>
            <w:r>
              <w:rPr>
                <w:sz w:val="22"/>
                <w:szCs w:val="22"/>
              </w:rPr>
              <w:t>03</w:t>
            </w:r>
          </w:p>
        </w:tc>
        <w:tc>
          <w:tcPr>
            <w:tcW w:w="1140" w:type="dxa"/>
            <w:tcBorders>
              <w:left w:val="single" w:sz="8" w:space="0" w:color="000000"/>
              <w:bottom w:val="single" w:sz="8" w:space="0" w:color="000000"/>
            </w:tcBorders>
            <w:vAlign w:val="bottom"/>
          </w:tcPr>
          <w:p w14:paraId="2D416D81"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212B75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3117241"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F59110A"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F50E0FF" w14:textId="77777777">
        <w:trPr>
          <w:trHeight w:val="1391"/>
        </w:trPr>
        <w:tc>
          <w:tcPr>
            <w:tcW w:w="1192" w:type="dxa"/>
            <w:vMerge w:val="restart"/>
            <w:tcBorders>
              <w:left w:val="single" w:sz="8" w:space="0" w:color="000000"/>
              <w:bottom w:val="single" w:sz="8" w:space="0" w:color="000000"/>
            </w:tcBorders>
            <w:vAlign w:val="bottom"/>
          </w:tcPr>
          <w:p w14:paraId="2B8B5E36" w14:textId="77777777" w:rsidR="001930B6" w:rsidRDefault="00C63972">
            <w:pPr>
              <w:spacing w:before="0" w:after="0"/>
            </w:pPr>
            <w:r>
              <w:t>64</w:t>
            </w:r>
          </w:p>
        </w:tc>
        <w:tc>
          <w:tcPr>
            <w:tcW w:w="4719" w:type="dxa"/>
            <w:tcBorders>
              <w:left w:val="single" w:sz="8" w:space="0" w:color="000000"/>
              <w:bottom w:val="single" w:sz="8" w:space="0" w:color="000000"/>
            </w:tcBorders>
            <w:vAlign w:val="bottom"/>
          </w:tcPr>
          <w:p w14:paraId="1CAA0D0B" w14:textId="77777777" w:rsidR="001930B6" w:rsidRDefault="00C63972">
            <w:pPr>
              <w:spacing w:before="0" w:after="0"/>
              <w:ind w:right="134"/>
              <w:jc w:val="both"/>
              <w:rPr>
                <w:sz w:val="22"/>
                <w:szCs w:val="22"/>
              </w:rPr>
            </w:pPr>
            <w:r>
              <w:rPr>
                <w:b/>
                <w:sz w:val="22"/>
                <w:szCs w:val="22"/>
              </w:rPr>
              <w:t>Inseticida sistêmico</w:t>
            </w:r>
            <w:r>
              <w:rPr>
                <w:sz w:val="22"/>
                <w:szCs w:val="22"/>
              </w:rPr>
              <w:t xml:space="preserve">- </w:t>
            </w:r>
            <w:proofErr w:type="spellStart"/>
            <w:r>
              <w:rPr>
                <w:sz w:val="22"/>
                <w:szCs w:val="22"/>
              </w:rPr>
              <w:t>Imidaclopri</w:t>
            </w:r>
            <w:proofErr w:type="spellEnd"/>
            <w:r>
              <w:rPr>
                <w:sz w:val="22"/>
                <w:szCs w:val="22"/>
              </w:rPr>
              <w:t xml:space="preserve"> + </w:t>
            </w:r>
            <w:proofErr w:type="spellStart"/>
            <w:r>
              <w:rPr>
                <w:sz w:val="22"/>
                <w:szCs w:val="22"/>
              </w:rPr>
              <w:t>Beta-Ciflutrina:Inseticida</w:t>
            </w:r>
            <w:proofErr w:type="spellEnd"/>
            <w:r>
              <w:rPr>
                <w:sz w:val="22"/>
                <w:szCs w:val="22"/>
              </w:rPr>
              <w:t xml:space="preserve"> sistêmico- composição: (IMIDACLOPRIDO</w:t>
            </w:r>
            <w:proofErr w:type="gramStart"/>
            <w:r>
              <w:rPr>
                <w:sz w:val="22"/>
                <w:szCs w:val="22"/>
              </w:rPr>
              <w:t>)..</w:t>
            </w:r>
            <w:proofErr w:type="gramEnd"/>
            <w:r>
              <w:rPr>
                <w:sz w:val="22"/>
                <w:szCs w:val="22"/>
              </w:rPr>
              <w:t xml:space="preserve">100 g/L (10,0% m/v) (BETA-CIFLUTRINA)12,5 g/L (1,25% m/v). O produto deve conter no mínimo 80% de seu prazo de validade. Embalagem de 1 Litro. </w:t>
            </w:r>
            <w:r>
              <w:rPr>
                <w:b/>
                <w:sz w:val="22"/>
                <w:szCs w:val="22"/>
              </w:rPr>
              <w:t>CATMAT:  381001</w:t>
            </w:r>
          </w:p>
        </w:tc>
        <w:tc>
          <w:tcPr>
            <w:tcW w:w="1276" w:type="dxa"/>
            <w:tcBorders>
              <w:left w:val="single" w:sz="8" w:space="0" w:color="000000"/>
              <w:bottom w:val="single" w:sz="8" w:space="0" w:color="000000"/>
            </w:tcBorders>
            <w:vAlign w:val="bottom"/>
          </w:tcPr>
          <w:p w14:paraId="42C3272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3C1D9EF"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4ED28CB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E6C97EC"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70D445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3030D47"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67213090" w14:textId="77777777" w:rsidR="001930B6" w:rsidRDefault="00C63972">
            <w:pPr>
              <w:spacing w:before="0" w:after="0"/>
              <w:rPr>
                <w:b/>
              </w:rPr>
            </w:pPr>
            <w:r>
              <w:rPr>
                <w:b/>
              </w:rPr>
              <w:t>19</w:t>
            </w:r>
          </w:p>
        </w:tc>
      </w:tr>
      <w:tr w:rsidR="001930B6" w14:paraId="39DAE6F9" w14:textId="77777777" w:rsidTr="00C63972">
        <w:trPr>
          <w:trHeight w:val="20"/>
        </w:trPr>
        <w:tc>
          <w:tcPr>
            <w:tcW w:w="1192" w:type="dxa"/>
            <w:vMerge/>
            <w:tcBorders>
              <w:left w:val="single" w:sz="8" w:space="0" w:color="000000"/>
              <w:bottom w:val="single" w:sz="8" w:space="0" w:color="000000"/>
            </w:tcBorders>
            <w:vAlign w:val="bottom"/>
          </w:tcPr>
          <w:p w14:paraId="5CD48AE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0E27C5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BC8F21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6FB5590" w14:textId="77777777" w:rsidR="001930B6" w:rsidRDefault="00C63972">
            <w:pPr>
              <w:spacing w:line="276" w:lineRule="auto"/>
              <w:rPr>
                <w:sz w:val="22"/>
                <w:szCs w:val="22"/>
              </w:rPr>
            </w:pPr>
            <w:r>
              <w:rPr>
                <w:sz w:val="22"/>
                <w:szCs w:val="22"/>
              </w:rPr>
              <w:t>7</w:t>
            </w:r>
          </w:p>
        </w:tc>
        <w:tc>
          <w:tcPr>
            <w:tcW w:w="1155" w:type="dxa"/>
            <w:tcBorders>
              <w:left w:val="single" w:sz="8" w:space="0" w:color="000000"/>
              <w:bottom w:val="single" w:sz="8" w:space="0" w:color="000000"/>
            </w:tcBorders>
            <w:vAlign w:val="bottom"/>
          </w:tcPr>
          <w:p w14:paraId="430E31A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292CFCC"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253A8493"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0FCCF79"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0DB0272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46160F6" w14:textId="77777777" w:rsidTr="00C63972">
        <w:trPr>
          <w:trHeight w:val="104"/>
        </w:trPr>
        <w:tc>
          <w:tcPr>
            <w:tcW w:w="1192" w:type="dxa"/>
            <w:vMerge/>
            <w:tcBorders>
              <w:left w:val="single" w:sz="8" w:space="0" w:color="000000"/>
              <w:bottom w:val="single" w:sz="8" w:space="0" w:color="000000"/>
            </w:tcBorders>
            <w:vAlign w:val="bottom"/>
          </w:tcPr>
          <w:p w14:paraId="1DDBB633"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0E990E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B68C79B"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BE6F69"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7DC4CA6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19611F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53CC37D"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7249589"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11898935"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9847BD2" w14:textId="77777777">
        <w:trPr>
          <w:trHeight w:val="1391"/>
        </w:trPr>
        <w:tc>
          <w:tcPr>
            <w:tcW w:w="1192" w:type="dxa"/>
            <w:vMerge w:val="restart"/>
            <w:tcBorders>
              <w:left w:val="single" w:sz="8" w:space="0" w:color="000000"/>
              <w:bottom w:val="single" w:sz="8" w:space="0" w:color="000000"/>
            </w:tcBorders>
            <w:vAlign w:val="bottom"/>
          </w:tcPr>
          <w:p w14:paraId="06D1ABBE" w14:textId="77777777" w:rsidR="001930B6" w:rsidRDefault="00C63972">
            <w:pPr>
              <w:spacing w:before="0" w:after="0"/>
            </w:pPr>
            <w:r>
              <w:t>65</w:t>
            </w:r>
          </w:p>
        </w:tc>
        <w:tc>
          <w:tcPr>
            <w:tcW w:w="4719" w:type="dxa"/>
            <w:tcBorders>
              <w:left w:val="single" w:sz="8" w:space="0" w:color="000000"/>
              <w:bottom w:val="single" w:sz="8" w:space="0" w:color="000000"/>
            </w:tcBorders>
            <w:vAlign w:val="bottom"/>
          </w:tcPr>
          <w:p w14:paraId="34B63A7E" w14:textId="77777777" w:rsidR="001930B6" w:rsidRDefault="00C63972">
            <w:pPr>
              <w:spacing w:before="0" w:after="0"/>
              <w:ind w:right="134"/>
              <w:jc w:val="both"/>
              <w:rPr>
                <w:sz w:val="22"/>
                <w:szCs w:val="22"/>
              </w:rPr>
            </w:pPr>
            <w:r>
              <w:rPr>
                <w:b/>
                <w:sz w:val="22"/>
                <w:szCs w:val="22"/>
              </w:rPr>
              <w:t xml:space="preserve">Inseticida contendo </w:t>
            </w:r>
            <w:proofErr w:type="spellStart"/>
            <w:r>
              <w:rPr>
                <w:b/>
                <w:sz w:val="22"/>
                <w:szCs w:val="22"/>
              </w:rPr>
              <w:t>Tiametoxam</w:t>
            </w:r>
            <w:proofErr w:type="spellEnd"/>
            <w:r>
              <w:rPr>
                <w:b/>
                <w:sz w:val="22"/>
                <w:szCs w:val="22"/>
              </w:rPr>
              <w:t>:</w:t>
            </w:r>
            <w:r>
              <w:rPr>
                <w:sz w:val="22"/>
                <w:szCs w:val="22"/>
              </w:rPr>
              <w:t xml:space="preserve"> Inseticida – composição </w:t>
            </w:r>
            <w:proofErr w:type="spellStart"/>
            <w:r>
              <w:rPr>
                <w:sz w:val="22"/>
                <w:szCs w:val="22"/>
              </w:rPr>
              <w:t>Tiametoxam</w:t>
            </w:r>
            <w:proofErr w:type="spellEnd"/>
            <w:r>
              <w:rPr>
                <w:sz w:val="22"/>
                <w:szCs w:val="22"/>
              </w:rPr>
              <w:t xml:space="preserve"> 250 g/</w:t>
            </w:r>
            <w:proofErr w:type="gramStart"/>
            <w:r>
              <w:rPr>
                <w:sz w:val="22"/>
                <w:szCs w:val="22"/>
              </w:rPr>
              <w:t>kg ,</w:t>
            </w:r>
            <w:proofErr w:type="gramEnd"/>
            <w:r>
              <w:rPr>
                <w:sz w:val="22"/>
                <w:szCs w:val="22"/>
              </w:rPr>
              <w:t xml:space="preserve"> registrado no Mapa para as culturas, uva, morango, </w:t>
            </w:r>
            <w:proofErr w:type="spellStart"/>
            <w:r>
              <w:rPr>
                <w:sz w:val="22"/>
                <w:szCs w:val="22"/>
              </w:rPr>
              <w:t>berimgela</w:t>
            </w:r>
            <w:proofErr w:type="spellEnd"/>
            <w:r>
              <w:rPr>
                <w:sz w:val="22"/>
                <w:szCs w:val="22"/>
              </w:rPr>
              <w:t xml:space="preserve">, alface, </w:t>
            </w:r>
            <w:proofErr w:type="spellStart"/>
            <w:r>
              <w:rPr>
                <w:sz w:val="22"/>
                <w:szCs w:val="22"/>
              </w:rPr>
              <w:t>abrobrinha</w:t>
            </w:r>
            <w:proofErr w:type="spellEnd"/>
            <w:r>
              <w:rPr>
                <w:sz w:val="22"/>
                <w:szCs w:val="22"/>
              </w:rPr>
              <w:t xml:space="preserve"> e outras. O produto deve conter no mínimo 80% de seu prazo de validade. Embalagem de 200 g. </w:t>
            </w:r>
            <w:r>
              <w:rPr>
                <w:b/>
                <w:sz w:val="22"/>
                <w:szCs w:val="22"/>
              </w:rPr>
              <w:t>CATMAT: 387369</w:t>
            </w:r>
          </w:p>
        </w:tc>
        <w:tc>
          <w:tcPr>
            <w:tcW w:w="1276" w:type="dxa"/>
            <w:tcBorders>
              <w:left w:val="single" w:sz="8" w:space="0" w:color="000000"/>
              <w:bottom w:val="single" w:sz="8" w:space="0" w:color="000000"/>
            </w:tcBorders>
            <w:vAlign w:val="bottom"/>
          </w:tcPr>
          <w:p w14:paraId="4DEEBC87" w14:textId="77777777" w:rsidR="001930B6" w:rsidRDefault="00C63972">
            <w:pPr>
              <w:spacing w:before="0" w:after="0"/>
              <w:rPr>
                <w:sz w:val="22"/>
                <w:szCs w:val="22"/>
              </w:rPr>
            </w:pPr>
            <w:r>
              <w:rPr>
                <w:sz w:val="22"/>
                <w:szCs w:val="22"/>
              </w:rPr>
              <w:t>Embalagem</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C36F31"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168D971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50E9796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7E486BF"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51204B0"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F4A895D" w14:textId="77777777" w:rsidR="001930B6" w:rsidRDefault="00C63972">
            <w:pPr>
              <w:spacing w:before="0" w:after="0"/>
              <w:rPr>
                <w:b/>
              </w:rPr>
            </w:pPr>
            <w:r>
              <w:rPr>
                <w:b/>
              </w:rPr>
              <w:t>20</w:t>
            </w:r>
          </w:p>
        </w:tc>
      </w:tr>
      <w:tr w:rsidR="001930B6" w14:paraId="370B65EC" w14:textId="77777777" w:rsidTr="00C63972">
        <w:trPr>
          <w:trHeight w:val="217"/>
        </w:trPr>
        <w:tc>
          <w:tcPr>
            <w:tcW w:w="1192" w:type="dxa"/>
            <w:vMerge/>
            <w:tcBorders>
              <w:left w:val="single" w:sz="8" w:space="0" w:color="000000"/>
              <w:bottom w:val="single" w:sz="8" w:space="0" w:color="000000"/>
            </w:tcBorders>
            <w:vAlign w:val="bottom"/>
          </w:tcPr>
          <w:p w14:paraId="3A8EE24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68AD5F2"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73E61D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F3BF5B4"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1A4DE59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96E8F1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174B4D5"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54A27C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8E57D7A"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865E77E" w14:textId="77777777" w:rsidTr="00C63972">
        <w:trPr>
          <w:trHeight w:val="223"/>
        </w:trPr>
        <w:tc>
          <w:tcPr>
            <w:tcW w:w="1192" w:type="dxa"/>
            <w:vMerge/>
            <w:tcBorders>
              <w:left w:val="single" w:sz="8" w:space="0" w:color="000000"/>
              <w:bottom w:val="single" w:sz="8" w:space="0" w:color="000000"/>
            </w:tcBorders>
            <w:vAlign w:val="bottom"/>
          </w:tcPr>
          <w:p w14:paraId="4B51D5D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D85816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5C246A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91C4BC8"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3D94017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208E27B"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9E587F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59EBFC3"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462F874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7A80845" w14:textId="77777777">
        <w:trPr>
          <w:trHeight w:val="1391"/>
        </w:trPr>
        <w:tc>
          <w:tcPr>
            <w:tcW w:w="1192" w:type="dxa"/>
            <w:vMerge w:val="restart"/>
            <w:tcBorders>
              <w:left w:val="single" w:sz="8" w:space="0" w:color="000000"/>
              <w:bottom w:val="single" w:sz="8" w:space="0" w:color="000000"/>
            </w:tcBorders>
            <w:vAlign w:val="bottom"/>
          </w:tcPr>
          <w:p w14:paraId="686E9CCB" w14:textId="77777777" w:rsidR="001930B6" w:rsidRDefault="00C63972">
            <w:pPr>
              <w:spacing w:before="0" w:after="0"/>
            </w:pPr>
            <w:r>
              <w:t>66</w:t>
            </w:r>
          </w:p>
        </w:tc>
        <w:tc>
          <w:tcPr>
            <w:tcW w:w="4719" w:type="dxa"/>
            <w:tcBorders>
              <w:left w:val="single" w:sz="8" w:space="0" w:color="000000"/>
              <w:bottom w:val="single" w:sz="8" w:space="0" w:color="000000"/>
            </w:tcBorders>
            <w:vAlign w:val="bottom"/>
          </w:tcPr>
          <w:p w14:paraId="768217A5" w14:textId="77777777" w:rsidR="001930B6" w:rsidRDefault="00C63972">
            <w:pPr>
              <w:spacing w:before="0" w:after="0"/>
              <w:ind w:right="134"/>
              <w:jc w:val="both"/>
              <w:rPr>
                <w:sz w:val="22"/>
                <w:szCs w:val="22"/>
              </w:rPr>
            </w:pPr>
            <w:r>
              <w:rPr>
                <w:sz w:val="22"/>
                <w:szCs w:val="22"/>
              </w:rPr>
              <w:t xml:space="preserve">Inseticida contendo </w:t>
            </w:r>
            <w:proofErr w:type="spellStart"/>
            <w:r>
              <w:rPr>
                <w:sz w:val="22"/>
                <w:szCs w:val="22"/>
              </w:rPr>
              <w:t>Zeta-Cipermetrina:Inseticida</w:t>
            </w:r>
            <w:proofErr w:type="spellEnd"/>
            <w:r>
              <w:rPr>
                <w:sz w:val="22"/>
                <w:szCs w:val="22"/>
              </w:rPr>
              <w:t xml:space="preserve"> – composição </w:t>
            </w:r>
            <w:proofErr w:type="spellStart"/>
            <w:r>
              <w:rPr>
                <w:sz w:val="22"/>
                <w:szCs w:val="22"/>
              </w:rPr>
              <w:t>Zeta-Cipermetrina</w:t>
            </w:r>
            <w:proofErr w:type="spellEnd"/>
            <w:r>
              <w:rPr>
                <w:sz w:val="22"/>
                <w:szCs w:val="22"/>
              </w:rPr>
              <w:t xml:space="preserve"> 350 g/L, registrado </w:t>
            </w:r>
            <w:proofErr w:type="spellStart"/>
            <w:r>
              <w:rPr>
                <w:sz w:val="22"/>
                <w:szCs w:val="22"/>
              </w:rPr>
              <w:t>noMAPApara</w:t>
            </w:r>
            <w:proofErr w:type="spellEnd"/>
            <w:r>
              <w:rPr>
                <w:sz w:val="22"/>
                <w:szCs w:val="22"/>
              </w:rPr>
              <w:t xml:space="preserve"> as culturas tomate, milho, mandioca, feijão e outras. O produto deve conter no mínimo 80% de seu prazo de validade. Embalagem 1Litro. </w:t>
            </w:r>
            <w:r>
              <w:rPr>
                <w:b/>
                <w:sz w:val="22"/>
                <w:szCs w:val="22"/>
              </w:rPr>
              <w:t>CATMAT:  380116</w:t>
            </w:r>
          </w:p>
        </w:tc>
        <w:tc>
          <w:tcPr>
            <w:tcW w:w="1276" w:type="dxa"/>
            <w:tcBorders>
              <w:left w:val="single" w:sz="8" w:space="0" w:color="000000"/>
              <w:bottom w:val="single" w:sz="8" w:space="0" w:color="000000"/>
            </w:tcBorders>
            <w:vAlign w:val="bottom"/>
          </w:tcPr>
          <w:p w14:paraId="77D2177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1DB1A4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5D8B0A5A"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A18F743"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AD293A3"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2B76CD4D"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07AECAD5" w14:textId="77777777" w:rsidR="001930B6" w:rsidRDefault="00C63972">
            <w:pPr>
              <w:spacing w:before="0" w:after="0"/>
              <w:rPr>
                <w:b/>
              </w:rPr>
            </w:pPr>
            <w:r>
              <w:rPr>
                <w:b/>
              </w:rPr>
              <w:t>13</w:t>
            </w:r>
          </w:p>
        </w:tc>
      </w:tr>
      <w:tr w:rsidR="001930B6" w14:paraId="013EF146" w14:textId="77777777" w:rsidTr="00C63972">
        <w:trPr>
          <w:trHeight w:val="755"/>
        </w:trPr>
        <w:tc>
          <w:tcPr>
            <w:tcW w:w="1192" w:type="dxa"/>
            <w:vMerge/>
            <w:tcBorders>
              <w:left w:val="single" w:sz="8" w:space="0" w:color="000000"/>
              <w:bottom w:val="single" w:sz="8" w:space="0" w:color="000000"/>
            </w:tcBorders>
            <w:vAlign w:val="bottom"/>
          </w:tcPr>
          <w:p w14:paraId="6452366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0FEDB00"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C245BF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9E86805"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13EB737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ABA5CEC"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A8BB3C1"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0C7BF42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A51DAA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7AA001B" w14:textId="77777777" w:rsidTr="00C63972">
        <w:trPr>
          <w:trHeight w:val="620"/>
        </w:trPr>
        <w:tc>
          <w:tcPr>
            <w:tcW w:w="1192" w:type="dxa"/>
            <w:vMerge/>
            <w:tcBorders>
              <w:left w:val="single" w:sz="8" w:space="0" w:color="000000"/>
              <w:bottom w:val="single" w:sz="8" w:space="0" w:color="000000"/>
            </w:tcBorders>
            <w:vAlign w:val="bottom"/>
          </w:tcPr>
          <w:p w14:paraId="66BAB669"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3F4CBE4"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13E9E6F"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50A91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372D97A"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80DFCA1"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BA18820"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5EF0131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B18F634"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8915FBB" w14:textId="77777777">
        <w:trPr>
          <w:trHeight w:val="1391"/>
        </w:trPr>
        <w:tc>
          <w:tcPr>
            <w:tcW w:w="1192" w:type="dxa"/>
            <w:vMerge w:val="restart"/>
            <w:tcBorders>
              <w:left w:val="single" w:sz="8" w:space="0" w:color="000000"/>
              <w:bottom w:val="single" w:sz="8" w:space="0" w:color="000000"/>
            </w:tcBorders>
            <w:vAlign w:val="bottom"/>
          </w:tcPr>
          <w:p w14:paraId="5FD2F621" w14:textId="77777777" w:rsidR="001930B6" w:rsidRDefault="00C63972">
            <w:pPr>
              <w:spacing w:before="0" w:after="0"/>
            </w:pPr>
            <w:r>
              <w:t>67</w:t>
            </w:r>
          </w:p>
        </w:tc>
        <w:tc>
          <w:tcPr>
            <w:tcW w:w="4719" w:type="dxa"/>
            <w:tcBorders>
              <w:left w:val="single" w:sz="8" w:space="0" w:color="000000"/>
              <w:bottom w:val="single" w:sz="8" w:space="0" w:color="000000"/>
            </w:tcBorders>
            <w:vAlign w:val="bottom"/>
          </w:tcPr>
          <w:p w14:paraId="3B394687" w14:textId="77777777" w:rsidR="001930B6" w:rsidRDefault="00C63972">
            <w:pPr>
              <w:spacing w:before="0" w:after="0"/>
              <w:ind w:right="134"/>
              <w:jc w:val="both"/>
              <w:rPr>
                <w:sz w:val="22"/>
                <w:szCs w:val="22"/>
              </w:rPr>
            </w:pPr>
            <w:r>
              <w:rPr>
                <w:b/>
                <w:sz w:val="22"/>
                <w:szCs w:val="22"/>
              </w:rPr>
              <w:t xml:space="preserve">Inseticida – </w:t>
            </w:r>
            <w:proofErr w:type="spellStart"/>
            <w:r>
              <w:rPr>
                <w:b/>
                <w:sz w:val="22"/>
                <w:szCs w:val="22"/>
              </w:rPr>
              <w:t>Acetamiprido</w:t>
            </w:r>
            <w:proofErr w:type="spellEnd"/>
            <w:r>
              <w:rPr>
                <w:b/>
                <w:sz w:val="22"/>
                <w:szCs w:val="22"/>
              </w:rPr>
              <w:t xml:space="preserve"> + </w:t>
            </w:r>
            <w:proofErr w:type="spellStart"/>
            <w:r>
              <w:rPr>
                <w:b/>
                <w:sz w:val="22"/>
                <w:szCs w:val="22"/>
              </w:rPr>
              <w:t>Neonicotinóide</w:t>
            </w:r>
            <w:proofErr w:type="spellEnd"/>
            <w:r>
              <w:rPr>
                <w:b/>
                <w:sz w:val="22"/>
                <w:szCs w:val="22"/>
              </w:rPr>
              <w:t xml:space="preserve"> </w:t>
            </w:r>
            <w:proofErr w:type="spellStart"/>
            <w:r>
              <w:rPr>
                <w:b/>
                <w:sz w:val="22"/>
                <w:szCs w:val="22"/>
              </w:rPr>
              <w:t>Etofenproxi</w:t>
            </w:r>
            <w:proofErr w:type="spellEnd"/>
            <w:r>
              <w:rPr>
                <w:sz w:val="22"/>
                <w:szCs w:val="22"/>
              </w:rPr>
              <w:t xml:space="preserve">: Inseticida Sistêmico e de Contato, </w:t>
            </w:r>
            <w:proofErr w:type="spellStart"/>
            <w:r>
              <w:rPr>
                <w:sz w:val="22"/>
                <w:szCs w:val="22"/>
              </w:rPr>
              <w:t>Acetamiprido</w:t>
            </w:r>
            <w:proofErr w:type="spellEnd"/>
            <w:r>
              <w:rPr>
                <w:sz w:val="22"/>
                <w:szCs w:val="22"/>
              </w:rPr>
              <w:t xml:space="preserve"> 167 g/L </w:t>
            </w:r>
            <w:proofErr w:type="spellStart"/>
            <w:r>
              <w:rPr>
                <w:sz w:val="22"/>
                <w:szCs w:val="22"/>
              </w:rPr>
              <w:t>Neonicotinóide</w:t>
            </w:r>
            <w:proofErr w:type="spellEnd"/>
            <w:r>
              <w:rPr>
                <w:sz w:val="22"/>
                <w:szCs w:val="22"/>
              </w:rPr>
              <w:t xml:space="preserve"> </w:t>
            </w:r>
            <w:proofErr w:type="spellStart"/>
            <w:r>
              <w:rPr>
                <w:sz w:val="22"/>
                <w:szCs w:val="22"/>
              </w:rPr>
              <w:t>Etofenproxi</w:t>
            </w:r>
            <w:proofErr w:type="spellEnd"/>
            <w:r>
              <w:rPr>
                <w:sz w:val="22"/>
                <w:szCs w:val="22"/>
              </w:rPr>
              <w:t xml:space="preserve"> 300 g/L com registro no mapa para uso para o controle de pragas nas culturas de Abóbora, Abobrinha, Batata, Brócolis, Chuchu, Couve, Couve-chinesa, Couve-de-bruxelas, Couve-flor, Maçã, Maxixe, Melancia, Melão, Pepino, Repolho, Tomate e Uva. O produto deve </w:t>
            </w:r>
            <w:r>
              <w:rPr>
                <w:sz w:val="22"/>
                <w:szCs w:val="22"/>
              </w:rPr>
              <w:lastRenderedPageBreak/>
              <w:t xml:space="preserve">conter no </w:t>
            </w:r>
            <w:proofErr w:type="spellStart"/>
            <w:r>
              <w:rPr>
                <w:sz w:val="22"/>
                <w:szCs w:val="22"/>
              </w:rPr>
              <w:t>minimo</w:t>
            </w:r>
            <w:proofErr w:type="spellEnd"/>
            <w:r>
              <w:rPr>
                <w:sz w:val="22"/>
                <w:szCs w:val="22"/>
              </w:rPr>
              <w:t xml:space="preserve"> 80% de seu prazo de validade. Embalagem de1Litro. </w:t>
            </w:r>
            <w:r>
              <w:rPr>
                <w:b/>
                <w:sz w:val="22"/>
                <w:szCs w:val="22"/>
              </w:rPr>
              <w:t>CATMAT:  380116</w:t>
            </w:r>
          </w:p>
        </w:tc>
        <w:tc>
          <w:tcPr>
            <w:tcW w:w="1276" w:type="dxa"/>
            <w:tcBorders>
              <w:left w:val="single" w:sz="8" w:space="0" w:color="000000"/>
              <w:bottom w:val="single" w:sz="8" w:space="0" w:color="000000"/>
            </w:tcBorders>
            <w:vAlign w:val="bottom"/>
          </w:tcPr>
          <w:p w14:paraId="1F536A28" w14:textId="77777777" w:rsidR="001930B6" w:rsidRDefault="00C63972">
            <w:pPr>
              <w:spacing w:before="0" w:after="0"/>
              <w:rPr>
                <w:sz w:val="22"/>
                <w:szCs w:val="22"/>
              </w:rPr>
            </w:pPr>
            <w:r>
              <w:rPr>
                <w:sz w:val="22"/>
                <w:szCs w:val="22"/>
              </w:rPr>
              <w:lastRenderedPageBreak/>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E1C5473"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7FE0AA6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8F5F71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F15779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359998D9"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60899120" w14:textId="77777777" w:rsidR="001930B6" w:rsidRDefault="00C63972">
            <w:pPr>
              <w:spacing w:before="0" w:after="0"/>
              <w:rPr>
                <w:b/>
              </w:rPr>
            </w:pPr>
            <w:r>
              <w:rPr>
                <w:b/>
              </w:rPr>
              <w:t>20</w:t>
            </w:r>
          </w:p>
        </w:tc>
      </w:tr>
      <w:tr w:rsidR="001930B6" w14:paraId="401E5B87" w14:textId="77777777" w:rsidTr="00C63972">
        <w:trPr>
          <w:trHeight w:val="665"/>
        </w:trPr>
        <w:tc>
          <w:tcPr>
            <w:tcW w:w="1192" w:type="dxa"/>
            <w:vMerge/>
            <w:tcBorders>
              <w:left w:val="single" w:sz="8" w:space="0" w:color="000000"/>
              <w:bottom w:val="single" w:sz="8" w:space="0" w:color="000000"/>
            </w:tcBorders>
            <w:vAlign w:val="bottom"/>
          </w:tcPr>
          <w:p w14:paraId="1C123A0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2485DF5"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D4943D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EBB6B2A"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270B0A9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DA319A6"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251BF5B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CAEEDA9"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DE0475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06B31C9" w14:textId="77777777" w:rsidTr="00C63972">
        <w:trPr>
          <w:trHeight w:val="695"/>
        </w:trPr>
        <w:tc>
          <w:tcPr>
            <w:tcW w:w="1192" w:type="dxa"/>
            <w:vMerge/>
            <w:tcBorders>
              <w:left w:val="single" w:sz="8" w:space="0" w:color="000000"/>
              <w:bottom w:val="single" w:sz="8" w:space="0" w:color="000000"/>
            </w:tcBorders>
            <w:vAlign w:val="bottom"/>
          </w:tcPr>
          <w:p w14:paraId="67AA325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75A2DD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99C683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056F625"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532DE66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2ED962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0FA7072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5C93B1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3ED448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A1CF622" w14:textId="77777777">
        <w:trPr>
          <w:trHeight w:val="1391"/>
        </w:trPr>
        <w:tc>
          <w:tcPr>
            <w:tcW w:w="1192" w:type="dxa"/>
            <w:vMerge w:val="restart"/>
            <w:tcBorders>
              <w:left w:val="single" w:sz="8" w:space="0" w:color="000000"/>
              <w:bottom w:val="single" w:sz="8" w:space="0" w:color="000000"/>
            </w:tcBorders>
            <w:vAlign w:val="bottom"/>
          </w:tcPr>
          <w:p w14:paraId="4B61A2B8" w14:textId="77777777" w:rsidR="001930B6" w:rsidRDefault="00C63972">
            <w:pPr>
              <w:spacing w:before="0" w:after="0"/>
            </w:pPr>
            <w:r>
              <w:t>68</w:t>
            </w:r>
          </w:p>
        </w:tc>
        <w:tc>
          <w:tcPr>
            <w:tcW w:w="4719" w:type="dxa"/>
            <w:tcBorders>
              <w:left w:val="single" w:sz="8" w:space="0" w:color="000000"/>
              <w:bottom w:val="single" w:sz="8" w:space="0" w:color="000000"/>
            </w:tcBorders>
            <w:vAlign w:val="bottom"/>
          </w:tcPr>
          <w:p w14:paraId="7BAC373F" w14:textId="77777777" w:rsidR="001930B6" w:rsidRDefault="00C63972">
            <w:pPr>
              <w:spacing w:before="0" w:after="0"/>
              <w:ind w:right="134"/>
              <w:jc w:val="both"/>
              <w:rPr>
                <w:sz w:val="22"/>
                <w:szCs w:val="22"/>
              </w:rPr>
            </w:pPr>
            <w:r>
              <w:rPr>
                <w:b/>
                <w:sz w:val="22"/>
                <w:szCs w:val="22"/>
              </w:rPr>
              <w:t xml:space="preserve">Inseticida – </w:t>
            </w:r>
            <w:proofErr w:type="spellStart"/>
            <w:r>
              <w:rPr>
                <w:b/>
                <w:sz w:val="22"/>
                <w:szCs w:val="22"/>
              </w:rPr>
              <w:t>Metomil</w:t>
            </w:r>
            <w:proofErr w:type="spellEnd"/>
            <w:r>
              <w:rPr>
                <w:sz w:val="22"/>
                <w:szCs w:val="22"/>
              </w:rPr>
              <w:t>: Inseticida sistêmico e de contato, do grupo químico S-</w:t>
            </w:r>
            <w:proofErr w:type="spellStart"/>
            <w:r>
              <w:rPr>
                <w:sz w:val="22"/>
                <w:szCs w:val="22"/>
              </w:rPr>
              <w:t>methyl</w:t>
            </w:r>
            <w:proofErr w:type="spellEnd"/>
            <w:r>
              <w:rPr>
                <w:sz w:val="22"/>
                <w:szCs w:val="22"/>
              </w:rPr>
              <w:t xml:space="preserve"> N- </w:t>
            </w:r>
            <w:proofErr w:type="spellStart"/>
            <w:proofErr w:type="gramStart"/>
            <w:r>
              <w:rPr>
                <w:sz w:val="22"/>
                <w:szCs w:val="22"/>
              </w:rPr>
              <w:t>methylcarbamoyloxy</w:t>
            </w:r>
            <w:proofErr w:type="spellEnd"/>
            <w:r>
              <w:rPr>
                <w:sz w:val="22"/>
                <w:szCs w:val="22"/>
              </w:rPr>
              <w:t>)</w:t>
            </w:r>
            <w:proofErr w:type="spellStart"/>
            <w:r>
              <w:rPr>
                <w:sz w:val="22"/>
                <w:szCs w:val="22"/>
              </w:rPr>
              <w:t>thioacetimidate</w:t>
            </w:r>
            <w:proofErr w:type="spellEnd"/>
            <w:proofErr w:type="gramEnd"/>
            <w:r>
              <w:rPr>
                <w:sz w:val="22"/>
                <w:szCs w:val="22"/>
              </w:rPr>
              <w:t xml:space="preserve"> (METOMIL).215 g/L (21,5% m/v) Ingredientes Inertes..785 g/L (78,5% m/v)com registro no MAPA para a cultura do milho. O produto deve conter no mínimo 80% de seu prazo de validade. Embalagem de 1 Litro. </w:t>
            </w:r>
            <w:r>
              <w:rPr>
                <w:b/>
                <w:sz w:val="22"/>
                <w:szCs w:val="22"/>
              </w:rPr>
              <w:t>CATMAT: 380116</w:t>
            </w:r>
          </w:p>
        </w:tc>
        <w:tc>
          <w:tcPr>
            <w:tcW w:w="1276" w:type="dxa"/>
            <w:tcBorders>
              <w:left w:val="single" w:sz="8" w:space="0" w:color="000000"/>
              <w:bottom w:val="single" w:sz="8" w:space="0" w:color="000000"/>
            </w:tcBorders>
            <w:vAlign w:val="bottom"/>
          </w:tcPr>
          <w:p w14:paraId="18D053E4"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B2F09CE" w14:textId="77777777" w:rsidR="001930B6" w:rsidRDefault="00C63972">
            <w:pPr>
              <w:spacing w:after="140"/>
              <w:rPr>
                <w:sz w:val="22"/>
                <w:szCs w:val="22"/>
              </w:rPr>
            </w:pPr>
            <w:r>
              <w:rPr>
                <w:sz w:val="22"/>
                <w:szCs w:val="22"/>
              </w:rPr>
              <w:t>10</w:t>
            </w:r>
          </w:p>
        </w:tc>
        <w:tc>
          <w:tcPr>
            <w:tcW w:w="1155" w:type="dxa"/>
            <w:tcBorders>
              <w:left w:val="single" w:sz="8" w:space="0" w:color="000000"/>
              <w:bottom w:val="single" w:sz="8" w:space="0" w:color="000000"/>
            </w:tcBorders>
            <w:vAlign w:val="bottom"/>
          </w:tcPr>
          <w:p w14:paraId="2697CB40"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85D1E8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76A124B"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B4C7F84"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20C4D49B" w14:textId="77777777" w:rsidR="001930B6" w:rsidRDefault="00C63972">
            <w:pPr>
              <w:spacing w:before="0" w:after="0"/>
              <w:rPr>
                <w:b/>
              </w:rPr>
            </w:pPr>
            <w:r>
              <w:rPr>
                <w:b/>
              </w:rPr>
              <w:t>10</w:t>
            </w:r>
          </w:p>
        </w:tc>
      </w:tr>
      <w:tr w:rsidR="001930B6" w14:paraId="7A740CCD" w14:textId="77777777" w:rsidTr="00C63972">
        <w:trPr>
          <w:trHeight w:val="153"/>
        </w:trPr>
        <w:tc>
          <w:tcPr>
            <w:tcW w:w="1192" w:type="dxa"/>
            <w:vMerge/>
            <w:tcBorders>
              <w:left w:val="single" w:sz="8" w:space="0" w:color="000000"/>
              <w:bottom w:val="single" w:sz="8" w:space="0" w:color="000000"/>
            </w:tcBorders>
            <w:vAlign w:val="bottom"/>
          </w:tcPr>
          <w:p w14:paraId="041B363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22FAC65A" w14:textId="77777777" w:rsidR="001930B6" w:rsidRDefault="00C63972">
            <w:pPr>
              <w:widowControl w:val="0"/>
              <w:spacing w:before="0" w:after="0"/>
              <w:ind w:right="160"/>
              <w:jc w:val="both"/>
              <w:rPr>
                <w:b/>
              </w:rPr>
            </w:pPr>
            <w:r>
              <w:rPr>
                <w:b/>
              </w:rPr>
              <w:t xml:space="preserve">Quant. mínima por entrega </w:t>
            </w:r>
          </w:p>
          <w:p w14:paraId="0998284A"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D4E5E33"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28090A9"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093A7DD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3FA377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12D7C1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8FF0F6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4BFE6BA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E7DCB2D" w14:textId="77777777" w:rsidTr="00C63972">
        <w:trPr>
          <w:trHeight w:val="517"/>
        </w:trPr>
        <w:tc>
          <w:tcPr>
            <w:tcW w:w="1192" w:type="dxa"/>
            <w:vMerge/>
            <w:tcBorders>
              <w:left w:val="single" w:sz="8" w:space="0" w:color="000000"/>
              <w:bottom w:val="single" w:sz="8" w:space="0" w:color="000000"/>
            </w:tcBorders>
            <w:vAlign w:val="bottom"/>
          </w:tcPr>
          <w:p w14:paraId="511C045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ADF5ECA"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644356A"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1C1E8AB"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2707B4B3"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DAC02E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AF93E5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6DAC184"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13EBA4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7EE0E40" w14:textId="77777777" w:rsidTr="00C63972">
        <w:trPr>
          <w:trHeight w:val="817"/>
        </w:trPr>
        <w:tc>
          <w:tcPr>
            <w:tcW w:w="1192" w:type="dxa"/>
            <w:vMerge w:val="restart"/>
            <w:tcBorders>
              <w:left w:val="single" w:sz="8" w:space="0" w:color="000000"/>
              <w:bottom w:val="single" w:sz="8" w:space="0" w:color="000000"/>
            </w:tcBorders>
            <w:shd w:val="clear" w:color="auto" w:fill="auto"/>
            <w:vAlign w:val="bottom"/>
          </w:tcPr>
          <w:p w14:paraId="6AE867D2" w14:textId="77777777" w:rsidR="001930B6" w:rsidRDefault="00C63972">
            <w:pPr>
              <w:spacing w:before="0" w:after="0"/>
              <w:rPr>
                <w:color w:val="000000"/>
              </w:rPr>
            </w:pPr>
            <w:r>
              <w:lastRenderedPageBreak/>
              <w:t>6</w:t>
            </w:r>
            <w:r>
              <w:rPr>
                <w:color w:val="000000"/>
              </w:rPr>
              <w:t>9</w:t>
            </w:r>
          </w:p>
        </w:tc>
        <w:tc>
          <w:tcPr>
            <w:tcW w:w="4719" w:type="dxa"/>
            <w:tcBorders>
              <w:left w:val="single" w:sz="8" w:space="0" w:color="000000"/>
              <w:bottom w:val="single" w:sz="8" w:space="0" w:color="000000"/>
            </w:tcBorders>
            <w:shd w:val="clear" w:color="auto" w:fill="auto"/>
            <w:vAlign w:val="bottom"/>
          </w:tcPr>
          <w:p w14:paraId="70E3C179" w14:textId="77777777" w:rsidR="001930B6" w:rsidRDefault="00C63972">
            <w:pPr>
              <w:spacing w:before="0" w:after="0"/>
              <w:ind w:right="134"/>
              <w:jc w:val="both"/>
              <w:rPr>
                <w:b/>
                <w:sz w:val="22"/>
                <w:szCs w:val="22"/>
              </w:rPr>
            </w:pPr>
            <w:r>
              <w:rPr>
                <w:b/>
                <w:sz w:val="22"/>
                <w:szCs w:val="22"/>
              </w:rPr>
              <w:t>Semente de milho</w:t>
            </w:r>
            <w:r>
              <w:rPr>
                <w:sz w:val="22"/>
                <w:szCs w:val="22"/>
              </w:rPr>
              <w:t xml:space="preserve">: Semente de milho cultivar transgênica para o controle de lagartas. O produto deverá estar com um terço de seu prazo de validade. </w:t>
            </w:r>
            <w:r>
              <w:rPr>
                <w:b/>
                <w:sz w:val="22"/>
                <w:szCs w:val="22"/>
              </w:rPr>
              <w:t>Saco com 20 Kg. CATMAT: 198730</w:t>
            </w:r>
          </w:p>
        </w:tc>
        <w:tc>
          <w:tcPr>
            <w:tcW w:w="1276" w:type="dxa"/>
            <w:tcBorders>
              <w:left w:val="single" w:sz="8" w:space="0" w:color="000000"/>
              <w:bottom w:val="single" w:sz="8" w:space="0" w:color="000000"/>
            </w:tcBorders>
            <w:shd w:val="clear" w:color="auto" w:fill="auto"/>
            <w:vAlign w:val="bottom"/>
          </w:tcPr>
          <w:p w14:paraId="6C82253B"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57DB4663" w14:textId="77777777" w:rsidR="001930B6" w:rsidRDefault="00C63972">
            <w:pPr>
              <w:spacing w:line="276" w:lineRule="auto"/>
              <w:rPr>
                <w:sz w:val="22"/>
                <w:szCs w:val="22"/>
              </w:rPr>
            </w:pPr>
            <w:r>
              <w:rPr>
                <w:sz w:val="22"/>
                <w:szCs w:val="22"/>
              </w:rPr>
              <w:t>101</w:t>
            </w:r>
          </w:p>
        </w:tc>
        <w:tc>
          <w:tcPr>
            <w:tcW w:w="1155" w:type="dxa"/>
            <w:tcBorders>
              <w:left w:val="single" w:sz="8" w:space="0" w:color="000000"/>
              <w:bottom w:val="single" w:sz="8" w:space="0" w:color="000000"/>
            </w:tcBorders>
            <w:shd w:val="clear" w:color="auto" w:fill="auto"/>
            <w:vAlign w:val="bottom"/>
          </w:tcPr>
          <w:p w14:paraId="12282AD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shd w:val="clear" w:color="auto" w:fill="auto"/>
            <w:vAlign w:val="bottom"/>
          </w:tcPr>
          <w:p w14:paraId="2A00630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shd w:val="clear" w:color="auto" w:fill="auto"/>
            <w:vAlign w:val="bottom"/>
          </w:tcPr>
          <w:p w14:paraId="6BE30297"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shd w:val="clear" w:color="auto" w:fill="auto"/>
            <w:vAlign w:val="bottom"/>
          </w:tcPr>
          <w:p w14:paraId="7EE743E7" w14:textId="77777777" w:rsidR="001930B6" w:rsidRDefault="00C63972">
            <w:pPr>
              <w:spacing w:before="0" w:after="0"/>
              <w:rPr>
                <w:sz w:val="22"/>
                <w:szCs w:val="22"/>
              </w:rPr>
            </w:pPr>
            <w:r>
              <w:rPr>
                <w:sz w:val="22"/>
                <w:szCs w:val="22"/>
              </w:rPr>
              <w:t>48</w:t>
            </w:r>
          </w:p>
        </w:tc>
        <w:tc>
          <w:tcPr>
            <w:tcW w:w="1147" w:type="dxa"/>
            <w:vMerge w:val="restart"/>
            <w:tcBorders>
              <w:left w:val="single" w:sz="8" w:space="0" w:color="000000"/>
              <w:bottom w:val="single" w:sz="8" w:space="0" w:color="000000"/>
              <w:right w:val="single" w:sz="8" w:space="0" w:color="000000"/>
            </w:tcBorders>
            <w:shd w:val="clear" w:color="auto" w:fill="auto"/>
            <w:vAlign w:val="bottom"/>
          </w:tcPr>
          <w:p w14:paraId="0924E83C" w14:textId="77777777" w:rsidR="001930B6" w:rsidRDefault="00C63972">
            <w:pPr>
              <w:spacing w:before="0" w:after="0"/>
              <w:rPr>
                <w:b/>
              </w:rPr>
            </w:pPr>
            <w:r>
              <w:rPr>
                <w:b/>
              </w:rPr>
              <w:t>152</w:t>
            </w:r>
          </w:p>
        </w:tc>
      </w:tr>
      <w:tr w:rsidR="001930B6" w14:paraId="4C955444" w14:textId="77777777" w:rsidTr="00C63972">
        <w:trPr>
          <w:trHeight w:val="555"/>
        </w:trPr>
        <w:tc>
          <w:tcPr>
            <w:tcW w:w="1192" w:type="dxa"/>
            <w:vMerge/>
            <w:tcBorders>
              <w:left w:val="single" w:sz="8" w:space="0" w:color="000000"/>
              <w:bottom w:val="single" w:sz="8" w:space="0" w:color="000000"/>
            </w:tcBorders>
            <w:shd w:val="clear" w:color="auto" w:fill="FF6D6D"/>
            <w:vAlign w:val="bottom"/>
          </w:tcPr>
          <w:p w14:paraId="32A59FE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6F3C439"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0BB82B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54938A2A"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shd w:val="clear" w:color="auto" w:fill="auto"/>
            <w:vAlign w:val="bottom"/>
          </w:tcPr>
          <w:p w14:paraId="3B28509D" w14:textId="77777777" w:rsidR="001930B6" w:rsidRDefault="001930B6">
            <w:pPr>
              <w:spacing w:before="0" w:after="0"/>
              <w:rPr>
                <w:sz w:val="22"/>
                <w:szCs w:val="22"/>
              </w:rPr>
            </w:pPr>
          </w:p>
        </w:tc>
        <w:tc>
          <w:tcPr>
            <w:tcW w:w="1140" w:type="dxa"/>
            <w:tcBorders>
              <w:left w:val="single" w:sz="8" w:space="0" w:color="000000"/>
              <w:bottom w:val="single" w:sz="8" w:space="0" w:color="000000"/>
            </w:tcBorders>
            <w:shd w:val="clear" w:color="auto" w:fill="auto"/>
            <w:vAlign w:val="bottom"/>
          </w:tcPr>
          <w:p w14:paraId="14A96B55"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shd w:val="clear" w:color="auto" w:fill="auto"/>
            <w:vAlign w:val="bottom"/>
          </w:tcPr>
          <w:p w14:paraId="42875C9E"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shd w:val="clear" w:color="auto" w:fill="auto"/>
            <w:vAlign w:val="bottom"/>
          </w:tcPr>
          <w:p w14:paraId="5DF8F0D7" w14:textId="77777777" w:rsidR="001930B6" w:rsidRDefault="00C63972">
            <w:pPr>
              <w:spacing w:before="0" w:after="0"/>
              <w:rPr>
                <w:sz w:val="22"/>
                <w:szCs w:val="22"/>
              </w:rPr>
            </w:pPr>
            <w:r>
              <w:rPr>
                <w:sz w:val="22"/>
                <w:szCs w:val="22"/>
              </w:rPr>
              <w:t>24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323C40F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489936B" w14:textId="77777777" w:rsidTr="00C63972">
        <w:trPr>
          <w:trHeight w:val="495"/>
        </w:trPr>
        <w:tc>
          <w:tcPr>
            <w:tcW w:w="1192" w:type="dxa"/>
            <w:vMerge/>
            <w:tcBorders>
              <w:left w:val="single" w:sz="8" w:space="0" w:color="000000"/>
              <w:bottom w:val="single" w:sz="8" w:space="0" w:color="000000"/>
            </w:tcBorders>
            <w:shd w:val="clear" w:color="auto" w:fill="FF6D6D"/>
            <w:vAlign w:val="bottom"/>
          </w:tcPr>
          <w:p w14:paraId="17CE9D4E"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6C7582B0"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323937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36DD5469"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shd w:val="clear" w:color="auto" w:fill="auto"/>
            <w:vAlign w:val="bottom"/>
          </w:tcPr>
          <w:p w14:paraId="63FC16AF" w14:textId="77777777" w:rsidR="001930B6" w:rsidRDefault="001930B6">
            <w:pPr>
              <w:spacing w:before="0" w:after="0"/>
              <w:rPr>
                <w:sz w:val="22"/>
                <w:szCs w:val="22"/>
              </w:rPr>
            </w:pPr>
          </w:p>
        </w:tc>
        <w:tc>
          <w:tcPr>
            <w:tcW w:w="1140" w:type="dxa"/>
            <w:tcBorders>
              <w:left w:val="single" w:sz="8" w:space="0" w:color="000000"/>
              <w:bottom w:val="single" w:sz="8" w:space="0" w:color="000000"/>
            </w:tcBorders>
            <w:shd w:val="clear" w:color="auto" w:fill="auto"/>
            <w:vAlign w:val="bottom"/>
          </w:tcPr>
          <w:p w14:paraId="58FF2FE8"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shd w:val="clear" w:color="auto" w:fill="auto"/>
            <w:vAlign w:val="bottom"/>
          </w:tcPr>
          <w:p w14:paraId="50DDCC8B"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shd w:val="clear" w:color="auto" w:fill="auto"/>
            <w:vAlign w:val="bottom"/>
          </w:tcPr>
          <w:p w14:paraId="67FCD499" w14:textId="77777777" w:rsidR="001930B6" w:rsidRDefault="00C63972">
            <w:pPr>
              <w:spacing w:before="0" w:after="0"/>
              <w:rPr>
                <w:sz w:val="22"/>
                <w:szCs w:val="22"/>
              </w:rPr>
            </w:pPr>
            <w:r>
              <w:rPr>
                <w:sz w:val="22"/>
                <w:szCs w:val="22"/>
              </w:rPr>
              <w:t>24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6974E53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6A70C5F" w14:textId="77777777">
        <w:trPr>
          <w:trHeight w:val="1391"/>
        </w:trPr>
        <w:tc>
          <w:tcPr>
            <w:tcW w:w="1192" w:type="dxa"/>
            <w:vMerge w:val="restart"/>
            <w:tcBorders>
              <w:left w:val="single" w:sz="8" w:space="0" w:color="000000"/>
              <w:bottom w:val="single" w:sz="8" w:space="0" w:color="000000"/>
            </w:tcBorders>
            <w:vAlign w:val="bottom"/>
          </w:tcPr>
          <w:p w14:paraId="6CE94B0E" w14:textId="77777777" w:rsidR="001930B6" w:rsidRDefault="00C63972">
            <w:pPr>
              <w:spacing w:before="0" w:after="0"/>
            </w:pPr>
            <w:r>
              <w:t>70</w:t>
            </w:r>
          </w:p>
        </w:tc>
        <w:tc>
          <w:tcPr>
            <w:tcW w:w="4719" w:type="dxa"/>
            <w:tcBorders>
              <w:left w:val="single" w:sz="8" w:space="0" w:color="000000"/>
              <w:bottom w:val="single" w:sz="8" w:space="0" w:color="000000"/>
            </w:tcBorders>
            <w:vAlign w:val="bottom"/>
          </w:tcPr>
          <w:p w14:paraId="4CF15A76" w14:textId="77777777" w:rsidR="001930B6" w:rsidRDefault="00C63972">
            <w:pPr>
              <w:spacing w:before="0" w:after="0"/>
              <w:ind w:right="134"/>
              <w:jc w:val="both"/>
              <w:rPr>
                <w:b/>
                <w:sz w:val="22"/>
                <w:szCs w:val="22"/>
              </w:rPr>
            </w:pPr>
            <w:r>
              <w:rPr>
                <w:b/>
                <w:sz w:val="22"/>
                <w:szCs w:val="22"/>
              </w:rPr>
              <w:t>Sementes de Sorgo</w:t>
            </w:r>
            <w:r>
              <w:rPr>
                <w:sz w:val="22"/>
                <w:szCs w:val="22"/>
              </w:rPr>
              <w:t xml:space="preserve"> Forrageiro: Sementes de Sorgo Forrageiro - qualidade de silagem, potencial de produção de matéria seca e de excelente custo/benefício, requerendo baixa taxa de semente/hectare- Um hibrido de porte médio/alto, bem enfolhado, com panículas grandes e grãos sem </w:t>
            </w:r>
            <w:proofErr w:type="gramStart"/>
            <w:r>
              <w:rPr>
                <w:sz w:val="22"/>
                <w:szCs w:val="22"/>
              </w:rPr>
              <w:t>tanino(</w:t>
            </w:r>
            <w:proofErr w:type="gramEnd"/>
            <w:r>
              <w:rPr>
                <w:sz w:val="22"/>
                <w:szCs w:val="22"/>
              </w:rPr>
              <w:t xml:space="preserve">padrão BRS 610). Grãos: Vermelho/sem Tanino, Ciclo: Precoce, porte: Médio/Alto – 2,30m. O produto deverá estar com um terço de seu prazo de validade. </w:t>
            </w:r>
            <w:r>
              <w:rPr>
                <w:b/>
                <w:sz w:val="22"/>
                <w:szCs w:val="22"/>
              </w:rPr>
              <w:t>Embalagem de 10kg. CATMAT:  198730</w:t>
            </w:r>
          </w:p>
        </w:tc>
        <w:tc>
          <w:tcPr>
            <w:tcW w:w="1276" w:type="dxa"/>
            <w:tcBorders>
              <w:left w:val="single" w:sz="8" w:space="0" w:color="000000"/>
              <w:bottom w:val="single" w:sz="8" w:space="0" w:color="000000"/>
            </w:tcBorders>
            <w:vAlign w:val="bottom"/>
          </w:tcPr>
          <w:p w14:paraId="62283CCD" w14:textId="77777777" w:rsidR="001930B6" w:rsidRDefault="00C63972">
            <w:pPr>
              <w:spacing w:before="0" w:after="0"/>
              <w:rPr>
                <w:sz w:val="22"/>
                <w:szCs w:val="22"/>
              </w:rPr>
            </w:pPr>
            <w:r>
              <w:rPr>
                <w:sz w:val="22"/>
                <w:szCs w:val="22"/>
              </w:rPr>
              <w:t>Embalagem</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CB17FCE" w14:textId="77777777" w:rsidR="001930B6" w:rsidRDefault="00C63972">
            <w:pPr>
              <w:spacing w:line="276" w:lineRule="auto"/>
              <w:rPr>
                <w:sz w:val="22"/>
                <w:szCs w:val="22"/>
              </w:rPr>
            </w:pPr>
            <w:r>
              <w:rPr>
                <w:sz w:val="22"/>
                <w:szCs w:val="22"/>
              </w:rPr>
              <w:t>6</w:t>
            </w:r>
          </w:p>
        </w:tc>
        <w:tc>
          <w:tcPr>
            <w:tcW w:w="1155" w:type="dxa"/>
            <w:tcBorders>
              <w:left w:val="single" w:sz="8" w:space="0" w:color="000000"/>
              <w:bottom w:val="single" w:sz="8" w:space="0" w:color="000000"/>
            </w:tcBorders>
            <w:vAlign w:val="bottom"/>
          </w:tcPr>
          <w:p w14:paraId="0080DAEE"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A5B8ECF"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5829DCD" w14:textId="77777777" w:rsidR="001930B6" w:rsidRDefault="00C63972">
            <w:pPr>
              <w:spacing w:before="0" w:after="0"/>
              <w:rPr>
                <w:sz w:val="22"/>
                <w:szCs w:val="22"/>
              </w:rPr>
            </w:pPr>
            <w:r>
              <w:rPr>
                <w:sz w:val="22"/>
                <w:szCs w:val="22"/>
              </w:rPr>
              <w:t>06</w:t>
            </w:r>
          </w:p>
        </w:tc>
        <w:tc>
          <w:tcPr>
            <w:tcW w:w="1430" w:type="dxa"/>
            <w:tcBorders>
              <w:left w:val="single" w:sz="8" w:space="0" w:color="000000"/>
              <w:bottom w:val="single" w:sz="8" w:space="0" w:color="000000"/>
            </w:tcBorders>
            <w:vAlign w:val="bottom"/>
          </w:tcPr>
          <w:p w14:paraId="0EEC976B" w14:textId="77777777" w:rsidR="001930B6" w:rsidRDefault="00C63972">
            <w:pPr>
              <w:spacing w:before="0" w:after="0"/>
              <w:rPr>
                <w:sz w:val="22"/>
                <w:szCs w:val="22"/>
              </w:rPr>
            </w:pPr>
            <w:r>
              <w:rPr>
                <w:sz w:val="22"/>
                <w:szCs w:val="22"/>
              </w:rPr>
              <w:t>06</w:t>
            </w:r>
          </w:p>
        </w:tc>
        <w:tc>
          <w:tcPr>
            <w:tcW w:w="1147" w:type="dxa"/>
            <w:vMerge w:val="restart"/>
            <w:tcBorders>
              <w:left w:val="single" w:sz="8" w:space="0" w:color="000000"/>
              <w:bottom w:val="single" w:sz="8" w:space="0" w:color="000000"/>
              <w:right w:val="single" w:sz="8" w:space="0" w:color="000000"/>
            </w:tcBorders>
            <w:vAlign w:val="bottom"/>
          </w:tcPr>
          <w:p w14:paraId="2579A476" w14:textId="77777777" w:rsidR="001930B6" w:rsidRDefault="00C63972">
            <w:pPr>
              <w:spacing w:before="0" w:after="0"/>
              <w:rPr>
                <w:b/>
              </w:rPr>
            </w:pPr>
            <w:r>
              <w:rPr>
                <w:b/>
              </w:rPr>
              <w:t>19</w:t>
            </w:r>
          </w:p>
        </w:tc>
      </w:tr>
      <w:tr w:rsidR="001930B6" w14:paraId="042C14BD" w14:textId="77777777" w:rsidTr="00C63972">
        <w:trPr>
          <w:trHeight w:val="20"/>
        </w:trPr>
        <w:tc>
          <w:tcPr>
            <w:tcW w:w="1192" w:type="dxa"/>
            <w:vMerge/>
            <w:tcBorders>
              <w:left w:val="single" w:sz="8" w:space="0" w:color="000000"/>
              <w:bottom w:val="single" w:sz="8" w:space="0" w:color="000000"/>
            </w:tcBorders>
            <w:vAlign w:val="bottom"/>
          </w:tcPr>
          <w:p w14:paraId="1192799F"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B508BD3"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1C10E6E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F782B07" w14:textId="77777777" w:rsidR="001930B6" w:rsidRDefault="00C63972">
            <w:pPr>
              <w:spacing w:line="276" w:lineRule="auto"/>
              <w:rPr>
                <w:sz w:val="22"/>
                <w:szCs w:val="22"/>
              </w:rPr>
            </w:pPr>
            <w:r>
              <w:rPr>
                <w:sz w:val="22"/>
                <w:szCs w:val="22"/>
              </w:rPr>
              <w:t>03</w:t>
            </w:r>
          </w:p>
        </w:tc>
        <w:tc>
          <w:tcPr>
            <w:tcW w:w="1155" w:type="dxa"/>
            <w:tcBorders>
              <w:left w:val="single" w:sz="8" w:space="0" w:color="000000"/>
              <w:bottom w:val="single" w:sz="8" w:space="0" w:color="000000"/>
            </w:tcBorders>
            <w:vAlign w:val="bottom"/>
          </w:tcPr>
          <w:p w14:paraId="50177AF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FD5444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3A82205" w14:textId="77777777" w:rsidR="001930B6" w:rsidRDefault="00C63972">
            <w:pPr>
              <w:spacing w:before="0" w:after="0"/>
              <w:rPr>
                <w:sz w:val="22"/>
                <w:szCs w:val="22"/>
              </w:rPr>
            </w:pPr>
            <w:r>
              <w:rPr>
                <w:sz w:val="22"/>
                <w:szCs w:val="22"/>
              </w:rPr>
              <w:t>06</w:t>
            </w:r>
          </w:p>
        </w:tc>
        <w:tc>
          <w:tcPr>
            <w:tcW w:w="1430" w:type="dxa"/>
            <w:tcBorders>
              <w:left w:val="single" w:sz="8" w:space="0" w:color="000000"/>
              <w:bottom w:val="single" w:sz="8" w:space="0" w:color="000000"/>
            </w:tcBorders>
            <w:vAlign w:val="bottom"/>
          </w:tcPr>
          <w:p w14:paraId="042DDA55"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6E1DB16A"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409AAA3" w14:textId="77777777" w:rsidTr="00C63972">
        <w:trPr>
          <w:trHeight w:val="20"/>
        </w:trPr>
        <w:tc>
          <w:tcPr>
            <w:tcW w:w="1192" w:type="dxa"/>
            <w:vMerge/>
            <w:tcBorders>
              <w:left w:val="single" w:sz="8" w:space="0" w:color="000000"/>
              <w:bottom w:val="single" w:sz="8" w:space="0" w:color="000000"/>
            </w:tcBorders>
            <w:vAlign w:val="bottom"/>
          </w:tcPr>
          <w:p w14:paraId="2A24596C"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4F87580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1647FB0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276EFA5" w14:textId="77777777" w:rsidR="001930B6" w:rsidRDefault="00C63972">
            <w:pPr>
              <w:spacing w:line="276" w:lineRule="auto"/>
              <w:rPr>
                <w:sz w:val="22"/>
                <w:szCs w:val="22"/>
              </w:rPr>
            </w:pPr>
            <w:r>
              <w:rPr>
                <w:sz w:val="22"/>
                <w:szCs w:val="22"/>
              </w:rPr>
              <w:t>06</w:t>
            </w:r>
          </w:p>
        </w:tc>
        <w:tc>
          <w:tcPr>
            <w:tcW w:w="1155" w:type="dxa"/>
            <w:tcBorders>
              <w:left w:val="single" w:sz="8" w:space="0" w:color="000000"/>
              <w:bottom w:val="single" w:sz="8" w:space="0" w:color="000000"/>
            </w:tcBorders>
            <w:vAlign w:val="bottom"/>
          </w:tcPr>
          <w:p w14:paraId="07D4898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FAD9C51"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252D52C" w14:textId="77777777" w:rsidR="001930B6" w:rsidRDefault="00C63972">
            <w:pPr>
              <w:spacing w:before="0" w:after="0"/>
              <w:rPr>
                <w:sz w:val="22"/>
                <w:szCs w:val="22"/>
              </w:rPr>
            </w:pPr>
            <w:r>
              <w:rPr>
                <w:sz w:val="22"/>
                <w:szCs w:val="22"/>
              </w:rPr>
              <w:t>06</w:t>
            </w:r>
          </w:p>
        </w:tc>
        <w:tc>
          <w:tcPr>
            <w:tcW w:w="1430" w:type="dxa"/>
            <w:tcBorders>
              <w:left w:val="single" w:sz="8" w:space="0" w:color="000000"/>
              <w:bottom w:val="single" w:sz="8" w:space="0" w:color="000000"/>
            </w:tcBorders>
            <w:vAlign w:val="bottom"/>
          </w:tcPr>
          <w:p w14:paraId="7EC8DBA9"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7A9FEB0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C92998E" w14:textId="77777777">
        <w:trPr>
          <w:trHeight w:val="1391"/>
        </w:trPr>
        <w:tc>
          <w:tcPr>
            <w:tcW w:w="1192" w:type="dxa"/>
            <w:vMerge w:val="restart"/>
            <w:tcBorders>
              <w:left w:val="single" w:sz="8" w:space="0" w:color="000000"/>
            </w:tcBorders>
            <w:vAlign w:val="bottom"/>
          </w:tcPr>
          <w:p w14:paraId="61E429B9" w14:textId="77777777" w:rsidR="001930B6" w:rsidRDefault="00C63972">
            <w:pPr>
              <w:spacing w:before="0" w:after="0"/>
            </w:pPr>
            <w:r>
              <w:lastRenderedPageBreak/>
              <w:t>71</w:t>
            </w:r>
          </w:p>
        </w:tc>
        <w:tc>
          <w:tcPr>
            <w:tcW w:w="4719" w:type="dxa"/>
            <w:tcBorders>
              <w:left w:val="single" w:sz="8" w:space="0" w:color="000000"/>
              <w:bottom w:val="single" w:sz="8" w:space="0" w:color="000000"/>
            </w:tcBorders>
            <w:vAlign w:val="bottom"/>
          </w:tcPr>
          <w:p w14:paraId="09217760" w14:textId="77777777" w:rsidR="001930B6" w:rsidRDefault="00C63972">
            <w:pPr>
              <w:spacing w:before="0" w:after="0"/>
              <w:ind w:right="134"/>
              <w:jc w:val="both"/>
              <w:rPr>
                <w:sz w:val="22"/>
                <w:szCs w:val="22"/>
              </w:rPr>
            </w:pPr>
            <w:r>
              <w:rPr>
                <w:b/>
                <w:sz w:val="22"/>
                <w:szCs w:val="22"/>
              </w:rPr>
              <w:t>Substrato para plantas</w:t>
            </w:r>
            <w:r>
              <w:rPr>
                <w:sz w:val="22"/>
                <w:szCs w:val="22"/>
              </w:rPr>
              <w:t xml:space="preserve">: Substrato para plantas, natureza física sólido, composição: vermiculita expandida, isento de pragas, e </w:t>
            </w:r>
            <w:proofErr w:type="spellStart"/>
            <w:r>
              <w:rPr>
                <w:sz w:val="22"/>
                <w:szCs w:val="22"/>
              </w:rPr>
              <w:t>micoorganismos</w:t>
            </w:r>
            <w:proofErr w:type="spellEnd"/>
            <w:r>
              <w:rPr>
                <w:sz w:val="22"/>
                <w:szCs w:val="22"/>
              </w:rPr>
              <w:t xml:space="preserve"> </w:t>
            </w:r>
            <w:proofErr w:type="spellStart"/>
            <w:r>
              <w:rPr>
                <w:sz w:val="22"/>
                <w:szCs w:val="22"/>
              </w:rPr>
              <w:t>patogenicos</w:t>
            </w:r>
            <w:proofErr w:type="spellEnd"/>
            <w:r>
              <w:rPr>
                <w:sz w:val="22"/>
                <w:szCs w:val="22"/>
              </w:rPr>
              <w:t xml:space="preserve"> e sem sementes de plantas daninhas, reatividade inerte. Saco 100 litros. </w:t>
            </w:r>
            <w:r>
              <w:rPr>
                <w:b/>
                <w:sz w:val="22"/>
                <w:szCs w:val="22"/>
              </w:rPr>
              <w:t>CATMAT: 128058</w:t>
            </w:r>
          </w:p>
        </w:tc>
        <w:tc>
          <w:tcPr>
            <w:tcW w:w="1276" w:type="dxa"/>
            <w:tcBorders>
              <w:left w:val="single" w:sz="8" w:space="0" w:color="000000"/>
              <w:bottom w:val="single" w:sz="8" w:space="0" w:color="000000"/>
            </w:tcBorders>
            <w:vAlign w:val="bottom"/>
          </w:tcPr>
          <w:p w14:paraId="63ED5731"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336F148" w14:textId="77777777" w:rsidR="001930B6"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0DD3220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7CC922C"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7E108DF4" w14:textId="77777777" w:rsidR="001930B6" w:rsidRDefault="00C63972">
            <w:pPr>
              <w:spacing w:before="0" w:after="0"/>
              <w:rPr>
                <w:sz w:val="22"/>
                <w:szCs w:val="22"/>
              </w:rPr>
            </w:pPr>
            <w:r>
              <w:rPr>
                <w:sz w:val="22"/>
                <w:szCs w:val="22"/>
              </w:rPr>
              <w:t>59</w:t>
            </w:r>
          </w:p>
        </w:tc>
        <w:tc>
          <w:tcPr>
            <w:tcW w:w="1430" w:type="dxa"/>
            <w:tcBorders>
              <w:left w:val="single" w:sz="8" w:space="0" w:color="000000"/>
              <w:bottom w:val="single" w:sz="8" w:space="0" w:color="000000"/>
            </w:tcBorders>
            <w:vAlign w:val="bottom"/>
          </w:tcPr>
          <w:p w14:paraId="5C22C01A" w14:textId="77777777" w:rsidR="001930B6" w:rsidRDefault="00C63972">
            <w:pPr>
              <w:spacing w:before="0" w:after="0"/>
              <w:rPr>
                <w:sz w:val="22"/>
                <w:szCs w:val="22"/>
              </w:rPr>
            </w:pPr>
            <w:r>
              <w:rPr>
                <w:sz w:val="22"/>
                <w:szCs w:val="22"/>
              </w:rPr>
              <w:t>32</w:t>
            </w:r>
          </w:p>
        </w:tc>
        <w:tc>
          <w:tcPr>
            <w:tcW w:w="1147" w:type="dxa"/>
            <w:vMerge w:val="restart"/>
            <w:tcBorders>
              <w:left w:val="single" w:sz="8" w:space="0" w:color="000000"/>
              <w:bottom w:val="single" w:sz="8" w:space="0" w:color="000000"/>
              <w:right w:val="single" w:sz="8" w:space="0" w:color="000000"/>
            </w:tcBorders>
            <w:vAlign w:val="bottom"/>
          </w:tcPr>
          <w:p w14:paraId="3C308607" w14:textId="77777777" w:rsidR="001930B6" w:rsidRDefault="00C63972">
            <w:pPr>
              <w:spacing w:before="0" w:after="0"/>
              <w:rPr>
                <w:b/>
                <w:color w:val="000000"/>
              </w:rPr>
            </w:pPr>
            <w:r>
              <w:rPr>
                <w:b/>
                <w:color w:val="000000"/>
              </w:rPr>
              <w:t>147</w:t>
            </w:r>
          </w:p>
        </w:tc>
      </w:tr>
      <w:tr w:rsidR="00C63972" w14:paraId="1F7CEC6F" w14:textId="77777777" w:rsidTr="00C63972">
        <w:trPr>
          <w:trHeight w:val="42"/>
        </w:trPr>
        <w:tc>
          <w:tcPr>
            <w:tcW w:w="1192" w:type="dxa"/>
            <w:vMerge/>
            <w:tcBorders>
              <w:left w:val="single" w:sz="8" w:space="0" w:color="000000"/>
            </w:tcBorders>
            <w:vAlign w:val="bottom"/>
          </w:tcPr>
          <w:p w14:paraId="0F199C5A" w14:textId="77777777" w:rsidR="00C63972" w:rsidRDefault="00C63972">
            <w:pPr>
              <w:widowControl w:val="0"/>
              <w:pBdr>
                <w:top w:val="nil"/>
                <w:left w:val="nil"/>
                <w:bottom w:val="nil"/>
                <w:right w:val="nil"/>
                <w:between w:val="nil"/>
              </w:pBdr>
              <w:spacing w:before="0" w:after="0" w:line="276" w:lineRule="auto"/>
              <w:jc w:val="left"/>
              <w:rPr>
                <w:b/>
                <w:color w:val="000000"/>
              </w:rPr>
            </w:pPr>
          </w:p>
        </w:tc>
        <w:tc>
          <w:tcPr>
            <w:tcW w:w="4719" w:type="dxa"/>
            <w:tcBorders>
              <w:left w:val="single" w:sz="4" w:space="0" w:color="000000"/>
              <w:bottom w:val="single" w:sz="4" w:space="0" w:color="000000"/>
              <w:right w:val="single" w:sz="4" w:space="0" w:color="000000"/>
            </w:tcBorders>
            <w:vAlign w:val="center"/>
          </w:tcPr>
          <w:p w14:paraId="648FF246" w14:textId="77777777" w:rsidR="00C63972"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tcBorders>
            <w:shd w:val="clear" w:color="auto" w:fill="C2D69B" w:themeFill="accent3" w:themeFillTint="99"/>
            <w:vAlign w:val="bottom"/>
          </w:tcPr>
          <w:p w14:paraId="014E4F82"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44CED2B" w14:textId="77777777" w:rsidR="00C63972" w:rsidRDefault="00C63972">
            <w:pPr>
              <w:spacing w:line="276" w:lineRule="auto"/>
              <w:rPr>
                <w:sz w:val="22"/>
                <w:szCs w:val="22"/>
              </w:rPr>
            </w:pPr>
            <w:r>
              <w:rPr>
                <w:sz w:val="22"/>
                <w:szCs w:val="22"/>
              </w:rPr>
              <w:t>25</w:t>
            </w:r>
          </w:p>
        </w:tc>
        <w:tc>
          <w:tcPr>
            <w:tcW w:w="1155" w:type="dxa"/>
            <w:tcBorders>
              <w:left w:val="single" w:sz="8" w:space="0" w:color="000000"/>
              <w:bottom w:val="single" w:sz="8" w:space="0" w:color="000000"/>
            </w:tcBorders>
            <w:vAlign w:val="bottom"/>
          </w:tcPr>
          <w:p w14:paraId="06335448"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7A34FBF9" w14:textId="77777777" w:rsidR="00C63972"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5DB36F49" w14:textId="77777777" w:rsidR="00C63972" w:rsidRDefault="00C63972">
            <w:pPr>
              <w:spacing w:before="0" w:after="0"/>
              <w:rPr>
                <w:sz w:val="22"/>
                <w:szCs w:val="22"/>
              </w:rPr>
            </w:pPr>
            <w:r>
              <w:rPr>
                <w:sz w:val="22"/>
                <w:szCs w:val="22"/>
              </w:rPr>
              <w:t>30</w:t>
            </w:r>
          </w:p>
        </w:tc>
        <w:tc>
          <w:tcPr>
            <w:tcW w:w="1430" w:type="dxa"/>
            <w:tcBorders>
              <w:left w:val="single" w:sz="8" w:space="0" w:color="000000"/>
              <w:bottom w:val="single" w:sz="8" w:space="0" w:color="000000"/>
            </w:tcBorders>
            <w:vAlign w:val="bottom"/>
          </w:tcPr>
          <w:p w14:paraId="47C13470" w14:textId="77777777" w:rsidR="00C63972" w:rsidRDefault="00C63972">
            <w:pPr>
              <w:spacing w:before="0" w:after="0"/>
              <w:rPr>
                <w:sz w:val="22"/>
                <w:szCs w:val="22"/>
              </w:rPr>
            </w:pPr>
            <w:r>
              <w:rPr>
                <w:sz w:val="22"/>
                <w:szCs w:val="22"/>
              </w:rPr>
              <w:t>16</w:t>
            </w:r>
          </w:p>
        </w:tc>
        <w:tc>
          <w:tcPr>
            <w:tcW w:w="1147" w:type="dxa"/>
            <w:vMerge/>
            <w:tcBorders>
              <w:left w:val="single" w:sz="8" w:space="0" w:color="000000"/>
              <w:bottom w:val="single" w:sz="8" w:space="0" w:color="000000"/>
              <w:right w:val="single" w:sz="8" w:space="0" w:color="000000"/>
            </w:tcBorders>
            <w:vAlign w:val="bottom"/>
          </w:tcPr>
          <w:p w14:paraId="5A057C43"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C63972" w14:paraId="34261566" w14:textId="77777777" w:rsidTr="00C63972">
        <w:trPr>
          <w:trHeight w:val="514"/>
        </w:trPr>
        <w:tc>
          <w:tcPr>
            <w:tcW w:w="1192" w:type="dxa"/>
            <w:vMerge/>
            <w:tcBorders>
              <w:left w:val="single" w:sz="8" w:space="0" w:color="000000"/>
            </w:tcBorders>
            <w:vAlign w:val="bottom"/>
          </w:tcPr>
          <w:p w14:paraId="16872CDA" w14:textId="77777777" w:rsidR="00C63972" w:rsidRDefault="00C63972">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5AD06875" w14:textId="77777777" w:rsidR="00C63972"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844325D"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4CD5CE" w14:textId="77777777" w:rsidR="00C63972"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0DB30646"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28045504" w14:textId="77777777" w:rsidR="00C63972"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493E4D06" w14:textId="77777777" w:rsidR="00C63972" w:rsidRDefault="00C63972">
            <w:pPr>
              <w:spacing w:before="0" w:after="0"/>
              <w:rPr>
                <w:sz w:val="22"/>
                <w:szCs w:val="22"/>
              </w:rPr>
            </w:pPr>
            <w:r>
              <w:rPr>
                <w:sz w:val="22"/>
                <w:szCs w:val="22"/>
              </w:rPr>
              <w:t>59</w:t>
            </w:r>
          </w:p>
        </w:tc>
        <w:tc>
          <w:tcPr>
            <w:tcW w:w="1430" w:type="dxa"/>
            <w:tcBorders>
              <w:left w:val="single" w:sz="8" w:space="0" w:color="000000"/>
              <w:bottom w:val="single" w:sz="8" w:space="0" w:color="000000"/>
            </w:tcBorders>
            <w:vAlign w:val="bottom"/>
          </w:tcPr>
          <w:p w14:paraId="761DBF76" w14:textId="77777777" w:rsidR="00C63972" w:rsidRDefault="00C63972">
            <w:pPr>
              <w:spacing w:before="0" w:after="0"/>
              <w:rPr>
                <w:sz w:val="22"/>
                <w:szCs w:val="22"/>
              </w:rPr>
            </w:pPr>
            <w:r>
              <w:rPr>
                <w:sz w:val="22"/>
                <w:szCs w:val="22"/>
              </w:rPr>
              <w:t>16</w:t>
            </w:r>
          </w:p>
        </w:tc>
        <w:tc>
          <w:tcPr>
            <w:tcW w:w="1147" w:type="dxa"/>
            <w:vMerge/>
            <w:tcBorders>
              <w:left w:val="single" w:sz="8" w:space="0" w:color="000000"/>
              <w:bottom w:val="single" w:sz="8" w:space="0" w:color="000000"/>
              <w:right w:val="single" w:sz="8" w:space="0" w:color="000000"/>
            </w:tcBorders>
            <w:vAlign w:val="bottom"/>
          </w:tcPr>
          <w:p w14:paraId="6E46FB5D"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1930B6" w14:paraId="3B17734C" w14:textId="77777777">
        <w:trPr>
          <w:trHeight w:val="1391"/>
        </w:trPr>
        <w:tc>
          <w:tcPr>
            <w:tcW w:w="1192" w:type="dxa"/>
            <w:vMerge w:val="restart"/>
            <w:tcBorders>
              <w:left w:val="single" w:sz="8" w:space="0" w:color="000000"/>
              <w:bottom w:val="single" w:sz="8" w:space="0" w:color="000000"/>
            </w:tcBorders>
            <w:vAlign w:val="bottom"/>
          </w:tcPr>
          <w:p w14:paraId="340FB236" w14:textId="77777777" w:rsidR="001930B6" w:rsidRDefault="00C63972">
            <w:pPr>
              <w:spacing w:before="0" w:after="0"/>
            </w:pPr>
            <w:r>
              <w:t>72</w:t>
            </w:r>
          </w:p>
        </w:tc>
        <w:tc>
          <w:tcPr>
            <w:tcW w:w="4719" w:type="dxa"/>
            <w:tcBorders>
              <w:left w:val="single" w:sz="8" w:space="0" w:color="000000"/>
              <w:bottom w:val="single" w:sz="8" w:space="0" w:color="000000"/>
            </w:tcBorders>
            <w:vAlign w:val="bottom"/>
          </w:tcPr>
          <w:p w14:paraId="59349862" w14:textId="77777777" w:rsidR="001930B6" w:rsidRDefault="00C63972">
            <w:pPr>
              <w:spacing w:before="0" w:after="0"/>
              <w:ind w:right="134"/>
              <w:jc w:val="both"/>
              <w:rPr>
                <w:sz w:val="22"/>
                <w:szCs w:val="22"/>
              </w:rPr>
            </w:pPr>
            <w:r>
              <w:rPr>
                <w:b/>
                <w:sz w:val="22"/>
                <w:szCs w:val="22"/>
              </w:rPr>
              <w:t xml:space="preserve">Tela </w:t>
            </w:r>
            <w:proofErr w:type="spellStart"/>
            <w:r>
              <w:rPr>
                <w:b/>
                <w:sz w:val="22"/>
                <w:szCs w:val="22"/>
              </w:rPr>
              <w:t>Sombrite</w:t>
            </w:r>
            <w:proofErr w:type="spellEnd"/>
            <w:r>
              <w:rPr>
                <w:sz w:val="22"/>
                <w:szCs w:val="22"/>
              </w:rPr>
              <w:t xml:space="preserve">: Tela </w:t>
            </w:r>
            <w:proofErr w:type="spellStart"/>
            <w:r>
              <w:rPr>
                <w:sz w:val="22"/>
                <w:szCs w:val="22"/>
              </w:rPr>
              <w:t>Sombrite</w:t>
            </w:r>
            <w:proofErr w:type="spellEnd"/>
            <w:r>
              <w:rPr>
                <w:sz w:val="22"/>
                <w:szCs w:val="22"/>
              </w:rPr>
              <w:t xml:space="preserve"> Original 50% Preta - Bobina - </w:t>
            </w:r>
            <w:proofErr w:type="spellStart"/>
            <w:r>
              <w:rPr>
                <w:sz w:val="22"/>
                <w:szCs w:val="22"/>
              </w:rPr>
              <w:t>Monofilamento</w:t>
            </w:r>
            <w:proofErr w:type="spellEnd"/>
            <w:r>
              <w:rPr>
                <w:sz w:val="22"/>
                <w:szCs w:val="22"/>
              </w:rPr>
              <w:t xml:space="preserve"> - 126 g/m2 - Garantia de 10 anos - Rolo com 3m x 50m - Produzida com matéria prima virgem (Polietileno “PE”) - Proteção </w:t>
            </w:r>
            <w:proofErr w:type="spellStart"/>
            <w:r>
              <w:rPr>
                <w:sz w:val="22"/>
                <w:szCs w:val="22"/>
              </w:rPr>
              <w:t>anti-uv</w:t>
            </w:r>
            <w:proofErr w:type="spellEnd"/>
            <w:r>
              <w:rPr>
                <w:sz w:val="22"/>
                <w:szCs w:val="22"/>
              </w:rPr>
              <w:t xml:space="preserve"> - Adição de Antioxidante importado (retarda o envelhecimento da tela) -</w:t>
            </w:r>
            <w:proofErr w:type="spellStart"/>
            <w:r>
              <w:rPr>
                <w:sz w:val="22"/>
                <w:szCs w:val="22"/>
              </w:rPr>
              <w:t>Valorde</w:t>
            </w:r>
            <w:proofErr w:type="spellEnd"/>
            <w:r>
              <w:rPr>
                <w:sz w:val="22"/>
                <w:szCs w:val="22"/>
              </w:rPr>
              <w:t xml:space="preserve"> Sombreamento real garantido- Fio de Garantia para o atendimento a norma brasileira para telas de sombreamento ABNT NBR 15560-3- Produzido no sistema de “tear plano” - Borda reforçada com fios da trama reintroduzidos (emendas resistentes para grandes extensões). </w:t>
            </w:r>
            <w:r>
              <w:rPr>
                <w:b/>
                <w:sz w:val="22"/>
                <w:szCs w:val="22"/>
              </w:rPr>
              <w:t>CATMAT:  322025</w:t>
            </w:r>
          </w:p>
        </w:tc>
        <w:tc>
          <w:tcPr>
            <w:tcW w:w="1276" w:type="dxa"/>
            <w:tcBorders>
              <w:left w:val="single" w:sz="8" w:space="0" w:color="000000"/>
              <w:bottom w:val="single" w:sz="8" w:space="0" w:color="000000"/>
            </w:tcBorders>
            <w:vAlign w:val="bottom"/>
          </w:tcPr>
          <w:p w14:paraId="51C6CE7A" w14:textId="77777777" w:rsidR="001930B6" w:rsidRDefault="00C63972">
            <w:pPr>
              <w:spacing w:before="0" w:after="0"/>
              <w:rPr>
                <w:sz w:val="22"/>
                <w:szCs w:val="22"/>
              </w:rPr>
            </w:pPr>
            <w:r>
              <w:rPr>
                <w:sz w:val="22"/>
                <w:szCs w:val="22"/>
              </w:rPr>
              <w:t>Rolo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2EC0738" w14:textId="77777777" w:rsidR="001930B6" w:rsidRDefault="00C63972">
            <w:pPr>
              <w:spacing w:line="276" w:lineRule="auto"/>
              <w:rPr>
                <w:sz w:val="22"/>
                <w:szCs w:val="22"/>
              </w:rPr>
            </w:pPr>
            <w:r>
              <w:rPr>
                <w:sz w:val="22"/>
                <w:szCs w:val="22"/>
              </w:rPr>
              <w:t>62</w:t>
            </w:r>
          </w:p>
        </w:tc>
        <w:tc>
          <w:tcPr>
            <w:tcW w:w="1155" w:type="dxa"/>
            <w:tcBorders>
              <w:left w:val="single" w:sz="8" w:space="0" w:color="000000"/>
              <w:bottom w:val="single" w:sz="8" w:space="0" w:color="000000"/>
            </w:tcBorders>
            <w:vAlign w:val="bottom"/>
          </w:tcPr>
          <w:p w14:paraId="43DDD492"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030CE17"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5B5F1528"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69BB8056"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59375728" w14:textId="77777777" w:rsidR="001930B6" w:rsidRDefault="00C63972">
            <w:pPr>
              <w:spacing w:before="0" w:after="0"/>
              <w:rPr>
                <w:b/>
              </w:rPr>
            </w:pPr>
            <w:r>
              <w:rPr>
                <w:b/>
              </w:rPr>
              <w:t>79</w:t>
            </w:r>
          </w:p>
        </w:tc>
      </w:tr>
      <w:tr w:rsidR="001930B6" w14:paraId="1DF970CC" w14:textId="77777777" w:rsidTr="00C63972">
        <w:trPr>
          <w:trHeight w:val="81"/>
        </w:trPr>
        <w:tc>
          <w:tcPr>
            <w:tcW w:w="1192" w:type="dxa"/>
            <w:vMerge/>
            <w:tcBorders>
              <w:left w:val="single" w:sz="8" w:space="0" w:color="000000"/>
              <w:bottom w:val="single" w:sz="8" w:space="0" w:color="000000"/>
            </w:tcBorders>
            <w:vAlign w:val="bottom"/>
          </w:tcPr>
          <w:p w14:paraId="0DAEF551"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C05DB94"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7C56440"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AA3E0E3"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0BF7450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820BC5F"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0AE74847"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65CC955F"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748B459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4DE5C0C" w14:textId="77777777" w:rsidTr="00C63972">
        <w:trPr>
          <w:trHeight w:val="270"/>
        </w:trPr>
        <w:tc>
          <w:tcPr>
            <w:tcW w:w="1192" w:type="dxa"/>
            <w:vMerge/>
            <w:tcBorders>
              <w:left w:val="single" w:sz="8" w:space="0" w:color="000000"/>
              <w:bottom w:val="single" w:sz="8" w:space="0" w:color="000000"/>
            </w:tcBorders>
            <w:vAlign w:val="bottom"/>
          </w:tcPr>
          <w:p w14:paraId="05690BC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9F526E3"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CE18D4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3F5F38D" w14:textId="77777777" w:rsidR="001930B6" w:rsidRDefault="00C63972">
            <w:pPr>
              <w:spacing w:line="276" w:lineRule="auto"/>
              <w:rPr>
                <w:sz w:val="22"/>
                <w:szCs w:val="22"/>
              </w:rPr>
            </w:pPr>
            <w:r>
              <w:rPr>
                <w:sz w:val="22"/>
                <w:szCs w:val="22"/>
              </w:rPr>
              <w:t>62</w:t>
            </w:r>
          </w:p>
        </w:tc>
        <w:tc>
          <w:tcPr>
            <w:tcW w:w="1155" w:type="dxa"/>
            <w:tcBorders>
              <w:left w:val="single" w:sz="8" w:space="0" w:color="000000"/>
              <w:bottom w:val="single" w:sz="8" w:space="0" w:color="000000"/>
            </w:tcBorders>
            <w:vAlign w:val="bottom"/>
          </w:tcPr>
          <w:p w14:paraId="7D8D2D6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C12D52E"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98911C3"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4A7B4DB1"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77604FB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A825BBB" w14:textId="77777777">
        <w:trPr>
          <w:trHeight w:val="1391"/>
        </w:trPr>
        <w:tc>
          <w:tcPr>
            <w:tcW w:w="1192" w:type="dxa"/>
            <w:vMerge w:val="restart"/>
            <w:tcBorders>
              <w:left w:val="single" w:sz="8" w:space="0" w:color="000000"/>
              <w:bottom w:val="single" w:sz="8" w:space="0" w:color="000000"/>
            </w:tcBorders>
            <w:vAlign w:val="bottom"/>
          </w:tcPr>
          <w:p w14:paraId="217DFFEB" w14:textId="77777777" w:rsidR="001930B6" w:rsidRDefault="00C63972">
            <w:pPr>
              <w:spacing w:before="0" w:after="0"/>
            </w:pPr>
            <w:r>
              <w:t>73</w:t>
            </w:r>
          </w:p>
        </w:tc>
        <w:tc>
          <w:tcPr>
            <w:tcW w:w="4719" w:type="dxa"/>
            <w:tcBorders>
              <w:left w:val="single" w:sz="8" w:space="0" w:color="000000"/>
              <w:bottom w:val="single" w:sz="8" w:space="0" w:color="000000"/>
            </w:tcBorders>
            <w:vAlign w:val="bottom"/>
          </w:tcPr>
          <w:p w14:paraId="79CF9FC0" w14:textId="77777777" w:rsidR="001930B6" w:rsidRDefault="00C63972">
            <w:pPr>
              <w:spacing w:before="0" w:after="0"/>
              <w:ind w:right="134"/>
              <w:jc w:val="both"/>
              <w:rPr>
                <w:sz w:val="22"/>
                <w:szCs w:val="22"/>
              </w:rPr>
            </w:pPr>
            <w:r>
              <w:rPr>
                <w:b/>
                <w:sz w:val="22"/>
                <w:szCs w:val="22"/>
              </w:rPr>
              <w:t>Tesoura de poda</w:t>
            </w:r>
            <w:r>
              <w:rPr>
                <w:sz w:val="22"/>
                <w:szCs w:val="22"/>
              </w:rPr>
              <w:t xml:space="preserve">: Tesoura de poda de uva. Características: - aço temperado – cromado Especificações Técnicas: - Dimensões aproximadas: 20x58x20cm – Peso: 220G (Tramontina, Corneta, RS) joelho Confeccionada em alumínio de alta resistência com pega emborrachada </w:t>
            </w:r>
            <w:proofErr w:type="spellStart"/>
            <w:r>
              <w:rPr>
                <w:sz w:val="22"/>
                <w:szCs w:val="22"/>
              </w:rPr>
              <w:t>antideslizante</w:t>
            </w:r>
            <w:proofErr w:type="spellEnd"/>
            <w:r>
              <w:rPr>
                <w:sz w:val="22"/>
                <w:szCs w:val="22"/>
              </w:rPr>
              <w:t xml:space="preserve">. Tem trava de segurança utilizada para fechamento das lâminas, lâminas de alto desempenho fabricadas em aço especial japonês de alta qualidade, temperadas e cromadas. </w:t>
            </w:r>
            <w:r>
              <w:rPr>
                <w:b/>
                <w:sz w:val="22"/>
                <w:szCs w:val="22"/>
              </w:rPr>
              <w:t>CATMAT:  221168</w:t>
            </w:r>
          </w:p>
        </w:tc>
        <w:tc>
          <w:tcPr>
            <w:tcW w:w="1276" w:type="dxa"/>
            <w:tcBorders>
              <w:left w:val="single" w:sz="8" w:space="0" w:color="000000"/>
              <w:bottom w:val="single" w:sz="8" w:space="0" w:color="000000"/>
            </w:tcBorders>
            <w:vAlign w:val="bottom"/>
          </w:tcPr>
          <w:p w14:paraId="2D309099"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27FD32" w14:textId="77777777" w:rsidR="001930B6" w:rsidRDefault="00C63972">
            <w:pPr>
              <w:spacing w:line="276" w:lineRule="auto"/>
              <w:rPr>
                <w:sz w:val="22"/>
                <w:szCs w:val="22"/>
              </w:rPr>
            </w:pPr>
            <w:r>
              <w:rPr>
                <w:sz w:val="22"/>
                <w:szCs w:val="22"/>
              </w:rPr>
              <w:t>80</w:t>
            </w:r>
          </w:p>
        </w:tc>
        <w:tc>
          <w:tcPr>
            <w:tcW w:w="1155" w:type="dxa"/>
            <w:tcBorders>
              <w:left w:val="single" w:sz="8" w:space="0" w:color="000000"/>
              <w:bottom w:val="single" w:sz="8" w:space="0" w:color="000000"/>
            </w:tcBorders>
            <w:vAlign w:val="bottom"/>
          </w:tcPr>
          <w:p w14:paraId="0829492D"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32E8E6F1" w14:textId="77777777" w:rsidR="001930B6" w:rsidRDefault="00C63972">
            <w:pPr>
              <w:spacing w:before="0" w:after="0"/>
              <w:rPr>
                <w:sz w:val="22"/>
                <w:szCs w:val="22"/>
              </w:rPr>
            </w:pPr>
            <w:r>
              <w:rPr>
                <w:sz w:val="22"/>
                <w:szCs w:val="22"/>
              </w:rPr>
              <w:t>30</w:t>
            </w:r>
          </w:p>
        </w:tc>
        <w:tc>
          <w:tcPr>
            <w:tcW w:w="1200" w:type="dxa"/>
            <w:tcBorders>
              <w:left w:val="single" w:sz="8" w:space="0" w:color="000000"/>
              <w:bottom w:val="single" w:sz="8" w:space="0" w:color="000000"/>
            </w:tcBorders>
            <w:vAlign w:val="bottom"/>
          </w:tcPr>
          <w:p w14:paraId="2BF069BE"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41156EB9" w14:textId="77777777" w:rsidR="001930B6" w:rsidRDefault="00C63972">
            <w:pPr>
              <w:spacing w:before="0" w:after="0"/>
              <w:rPr>
                <w:sz w:val="22"/>
                <w:szCs w:val="22"/>
              </w:rPr>
            </w:pPr>
            <w:r>
              <w:rPr>
                <w:sz w:val="22"/>
                <w:szCs w:val="22"/>
              </w:rPr>
              <w:t>15</w:t>
            </w:r>
          </w:p>
        </w:tc>
        <w:tc>
          <w:tcPr>
            <w:tcW w:w="1147" w:type="dxa"/>
            <w:vMerge w:val="restart"/>
            <w:tcBorders>
              <w:left w:val="single" w:sz="8" w:space="0" w:color="000000"/>
              <w:bottom w:val="single" w:sz="8" w:space="0" w:color="000000"/>
              <w:right w:val="single" w:sz="8" w:space="0" w:color="000000"/>
            </w:tcBorders>
            <w:vAlign w:val="bottom"/>
          </w:tcPr>
          <w:p w14:paraId="6E457ABB" w14:textId="77777777" w:rsidR="001930B6" w:rsidRDefault="00C63972">
            <w:pPr>
              <w:spacing w:before="0" w:after="0"/>
              <w:rPr>
                <w:b/>
              </w:rPr>
            </w:pPr>
            <w:r>
              <w:rPr>
                <w:b/>
              </w:rPr>
              <w:t>189</w:t>
            </w:r>
          </w:p>
        </w:tc>
      </w:tr>
      <w:tr w:rsidR="001930B6" w14:paraId="1073B9C3" w14:textId="77777777" w:rsidTr="00C63972">
        <w:trPr>
          <w:trHeight w:val="200"/>
        </w:trPr>
        <w:tc>
          <w:tcPr>
            <w:tcW w:w="1192" w:type="dxa"/>
            <w:vMerge/>
            <w:tcBorders>
              <w:left w:val="single" w:sz="8" w:space="0" w:color="000000"/>
              <w:bottom w:val="single" w:sz="8" w:space="0" w:color="000000"/>
            </w:tcBorders>
            <w:vAlign w:val="bottom"/>
          </w:tcPr>
          <w:p w14:paraId="76060240" w14:textId="77777777" w:rsidR="001930B6" w:rsidRDefault="001930B6">
            <w:pPr>
              <w:widowControl w:val="0"/>
              <w:pBdr>
                <w:top w:val="nil"/>
                <w:left w:val="nil"/>
                <w:bottom w:val="nil"/>
                <w:right w:val="nil"/>
                <w:between w:val="nil"/>
              </w:pBdr>
              <w:spacing w:before="0" w:after="0"/>
              <w:jc w:val="left"/>
              <w:rPr>
                <w:b/>
              </w:rPr>
            </w:pPr>
          </w:p>
        </w:tc>
        <w:tc>
          <w:tcPr>
            <w:tcW w:w="4719" w:type="dxa"/>
            <w:tcBorders>
              <w:left w:val="single" w:sz="4" w:space="0" w:color="000000"/>
              <w:bottom w:val="single" w:sz="4" w:space="0" w:color="000000"/>
              <w:right w:val="single" w:sz="4" w:space="0" w:color="000000"/>
            </w:tcBorders>
            <w:vAlign w:val="center"/>
          </w:tcPr>
          <w:p w14:paraId="5F91520D" w14:textId="77777777" w:rsidR="001930B6" w:rsidRDefault="00C63972">
            <w:pPr>
              <w:widowControl w:val="0"/>
              <w:spacing w:before="0" w:after="0"/>
              <w:ind w:right="160"/>
              <w:jc w:val="both"/>
              <w:rPr>
                <w:b/>
              </w:rPr>
            </w:pPr>
            <w:r>
              <w:rPr>
                <w:b/>
              </w:rPr>
              <w:t xml:space="preserve">Quant. mínima por entrega </w:t>
            </w:r>
          </w:p>
        </w:tc>
        <w:tc>
          <w:tcPr>
            <w:tcW w:w="1276" w:type="dxa"/>
            <w:tcBorders>
              <w:left w:val="single" w:sz="8" w:space="0" w:color="000000"/>
              <w:bottom w:val="single" w:sz="8" w:space="0" w:color="000000"/>
            </w:tcBorders>
            <w:shd w:val="clear" w:color="auto" w:fill="C2D69B" w:themeFill="accent3" w:themeFillTint="99"/>
            <w:vAlign w:val="bottom"/>
          </w:tcPr>
          <w:p w14:paraId="65059FD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3D253F3"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56EB5E61" w14:textId="77777777" w:rsidR="001930B6" w:rsidRDefault="00C63972">
            <w:pPr>
              <w:spacing w:before="0" w:after="0"/>
              <w:rPr>
                <w:sz w:val="22"/>
                <w:szCs w:val="22"/>
              </w:rPr>
            </w:pPr>
            <w:r>
              <w:rPr>
                <w:sz w:val="22"/>
                <w:szCs w:val="22"/>
              </w:rPr>
              <w:t>01</w:t>
            </w:r>
          </w:p>
        </w:tc>
        <w:tc>
          <w:tcPr>
            <w:tcW w:w="1140" w:type="dxa"/>
            <w:tcBorders>
              <w:left w:val="single" w:sz="8" w:space="0" w:color="000000"/>
              <w:bottom w:val="single" w:sz="8" w:space="0" w:color="000000"/>
            </w:tcBorders>
            <w:vAlign w:val="bottom"/>
          </w:tcPr>
          <w:p w14:paraId="1E90858F" w14:textId="77777777" w:rsidR="001930B6" w:rsidRDefault="00C63972">
            <w:pPr>
              <w:spacing w:before="0" w:after="0"/>
              <w:rPr>
                <w:sz w:val="22"/>
                <w:szCs w:val="22"/>
              </w:rPr>
            </w:pPr>
            <w:r>
              <w:rPr>
                <w:sz w:val="22"/>
                <w:szCs w:val="22"/>
              </w:rPr>
              <w:t>30</w:t>
            </w:r>
          </w:p>
        </w:tc>
        <w:tc>
          <w:tcPr>
            <w:tcW w:w="1200" w:type="dxa"/>
            <w:tcBorders>
              <w:left w:val="single" w:sz="8" w:space="0" w:color="000000"/>
              <w:bottom w:val="single" w:sz="8" w:space="0" w:color="000000"/>
            </w:tcBorders>
            <w:vAlign w:val="bottom"/>
          </w:tcPr>
          <w:p w14:paraId="29607C04"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758280B6" w14:textId="77777777" w:rsidR="001930B6" w:rsidRDefault="00C63972">
            <w:pPr>
              <w:spacing w:before="0" w:after="0"/>
              <w:rPr>
                <w:sz w:val="22"/>
                <w:szCs w:val="22"/>
              </w:rPr>
            </w:pPr>
            <w:r>
              <w:rPr>
                <w:sz w:val="22"/>
                <w:szCs w:val="22"/>
              </w:rPr>
              <w:t>15</w:t>
            </w:r>
          </w:p>
        </w:tc>
        <w:tc>
          <w:tcPr>
            <w:tcW w:w="1147" w:type="dxa"/>
            <w:vMerge/>
            <w:tcBorders>
              <w:left w:val="single" w:sz="8" w:space="0" w:color="000000"/>
              <w:bottom w:val="single" w:sz="8" w:space="0" w:color="000000"/>
              <w:right w:val="single" w:sz="8" w:space="0" w:color="000000"/>
            </w:tcBorders>
            <w:vAlign w:val="bottom"/>
          </w:tcPr>
          <w:p w14:paraId="2A90CF7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AEF4FD3" w14:textId="77777777">
        <w:trPr>
          <w:trHeight w:val="200"/>
        </w:trPr>
        <w:tc>
          <w:tcPr>
            <w:tcW w:w="1192" w:type="dxa"/>
            <w:vMerge/>
            <w:tcBorders>
              <w:left w:val="single" w:sz="8" w:space="0" w:color="000000"/>
              <w:bottom w:val="single" w:sz="8" w:space="0" w:color="000000"/>
            </w:tcBorders>
            <w:vAlign w:val="bottom"/>
          </w:tcPr>
          <w:p w14:paraId="42AA23CA" w14:textId="77777777" w:rsidR="001930B6" w:rsidRDefault="001930B6">
            <w:pPr>
              <w:spacing w:before="0" w:after="0"/>
            </w:pPr>
          </w:p>
        </w:tc>
        <w:tc>
          <w:tcPr>
            <w:tcW w:w="4719" w:type="dxa"/>
            <w:tcBorders>
              <w:left w:val="single" w:sz="4" w:space="0" w:color="000000"/>
              <w:bottom w:val="single" w:sz="4" w:space="0" w:color="000000"/>
              <w:right w:val="single" w:sz="4" w:space="0" w:color="000000"/>
            </w:tcBorders>
            <w:vAlign w:val="center"/>
          </w:tcPr>
          <w:p w14:paraId="142BCDD5" w14:textId="77777777" w:rsidR="001930B6" w:rsidRDefault="00C63972">
            <w:pPr>
              <w:widowControl w:val="0"/>
              <w:spacing w:before="0" w:after="0"/>
              <w:ind w:right="160"/>
              <w:jc w:val="both"/>
              <w:rPr>
                <w:b/>
              </w:rPr>
            </w:pPr>
            <w:r>
              <w:rPr>
                <w:b/>
              </w:rPr>
              <w:t>Quant. máxima por entrega</w:t>
            </w:r>
          </w:p>
        </w:tc>
        <w:tc>
          <w:tcPr>
            <w:tcW w:w="1276" w:type="dxa"/>
            <w:tcBorders>
              <w:left w:val="single" w:sz="8" w:space="0" w:color="000000"/>
              <w:bottom w:val="single" w:sz="8" w:space="0" w:color="000000"/>
            </w:tcBorders>
            <w:vAlign w:val="bottom"/>
          </w:tcPr>
          <w:p w14:paraId="6F8428D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C2080E0" w14:textId="77777777" w:rsidR="001930B6" w:rsidRDefault="00C63972">
            <w:pPr>
              <w:spacing w:line="276" w:lineRule="auto"/>
              <w:rPr>
                <w:sz w:val="22"/>
                <w:szCs w:val="22"/>
              </w:rPr>
            </w:pPr>
            <w:r>
              <w:rPr>
                <w:sz w:val="22"/>
                <w:szCs w:val="22"/>
              </w:rPr>
              <w:t>80</w:t>
            </w:r>
          </w:p>
        </w:tc>
        <w:tc>
          <w:tcPr>
            <w:tcW w:w="1155" w:type="dxa"/>
            <w:tcBorders>
              <w:left w:val="single" w:sz="8" w:space="0" w:color="000000"/>
              <w:bottom w:val="single" w:sz="8" w:space="0" w:color="000000"/>
            </w:tcBorders>
            <w:vAlign w:val="bottom"/>
          </w:tcPr>
          <w:p w14:paraId="45FCDC14"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1093C8C8" w14:textId="77777777" w:rsidR="001930B6" w:rsidRDefault="00C63972">
            <w:pPr>
              <w:spacing w:before="0" w:after="0"/>
              <w:rPr>
                <w:sz w:val="22"/>
                <w:szCs w:val="22"/>
              </w:rPr>
            </w:pPr>
            <w:r>
              <w:rPr>
                <w:sz w:val="22"/>
                <w:szCs w:val="22"/>
              </w:rPr>
              <w:t>30</w:t>
            </w:r>
          </w:p>
        </w:tc>
        <w:tc>
          <w:tcPr>
            <w:tcW w:w="1200" w:type="dxa"/>
            <w:tcBorders>
              <w:left w:val="single" w:sz="8" w:space="0" w:color="000000"/>
              <w:bottom w:val="single" w:sz="8" w:space="0" w:color="000000"/>
            </w:tcBorders>
            <w:vAlign w:val="bottom"/>
          </w:tcPr>
          <w:p w14:paraId="108A4826"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23FE82B8" w14:textId="77777777" w:rsidR="001930B6" w:rsidRDefault="00C63972">
            <w:pPr>
              <w:spacing w:before="0" w:after="0"/>
              <w:rPr>
                <w:sz w:val="22"/>
                <w:szCs w:val="22"/>
              </w:rPr>
            </w:pPr>
            <w:r>
              <w:rPr>
                <w:sz w:val="22"/>
                <w:szCs w:val="22"/>
              </w:rPr>
              <w:t>15</w:t>
            </w:r>
          </w:p>
        </w:tc>
        <w:tc>
          <w:tcPr>
            <w:tcW w:w="1147" w:type="dxa"/>
            <w:vMerge/>
            <w:tcBorders>
              <w:left w:val="single" w:sz="8" w:space="0" w:color="000000"/>
              <w:bottom w:val="single" w:sz="8" w:space="0" w:color="000000"/>
              <w:right w:val="single" w:sz="8" w:space="0" w:color="000000"/>
            </w:tcBorders>
            <w:vAlign w:val="bottom"/>
          </w:tcPr>
          <w:p w14:paraId="75E9870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8454320" w14:textId="77777777">
        <w:trPr>
          <w:trHeight w:val="1391"/>
        </w:trPr>
        <w:tc>
          <w:tcPr>
            <w:tcW w:w="1192" w:type="dxa"/>
            <w:vMerge w:val="restart"/>
            <w:tcBorders>
              <w:left w:val="single" w:sz="8" w:space="0" w:color="000000"/>
              <w:bottom w:val="single" w:sz="8" w:space="0" w:color="000000"/>
            </w:tcBorders>
            <w:vAlign w:val="bottom"/>
          </w:tcPr>
          <w:p w14:paraId="69D6116A" w14:textId="77777777" w:rsidR="001930B6" w:rsidRDefault="00C63972">
            <w:pPr>
              <w:spacing w:before="0" w:after="0"/>
            </w:pPr>
            <w:r>
              <w:t>74</w:t>
            </w:r>
          </w:p>
        </w:tc>
        <w:tc>
          <w:tcPr>
            <w:tcW w:w="4719" w:type="dxa"/>
            <w:tcBorders>
              <w:left w:val="single" w:sz="8" w:space="0" w:color="000000"/>
              <w:bottom w:val="single" w:sz="8" w:space="0" w:color="000000"/>
            </w:tcBorders>
            <w:vAlign w:val="bottom"/>
          </w:tcPr>
          <w:p w14:paraId="5466FF73" w14:textId="77777777" w:rsidR="001930B6" w:rsidRDefault="00C63972">
            <w:pPr>
              <w:spacing w:before="0" w:after="0"/>
              <w:ind w:right="134"/>
              <w:jc w:val="both"/>
              <w:rPr>
                <w:sz w:val="22"/>
                <w:szCs w:val="22"/>
              </w:rPr>
            </w:pPr>
            <w:r>
              <w:rPr>
                <w:b/>
                <w:sz w:val="22"/>
                <w:szCs w:val="22"/>
              </w:rPr>
              <w:t>Inseticida de contato e ingestão</w:t>
            </w:r>
            <w:r>
              <w:rPr>
                <w:sz w:val="22"/>
                <w:szCs w:val="22"/>
              </w:rPr>
              <w:t>: Inseticida de contato e ingestão – COMPOSIÇÃO: Ingrediente Ativo: (LAMBDA-CIALOTRINA).50 g/L +(CHLORANTRANILIPROLE</w:t>
            </w:r>
            <w:proofErr w:type="gramStart"/>
            <w:r>
              <w:rPr>
                <w:sz w:val="22"/>
                <w:szCs w:val="22"/>
              </w:rPr>
              <w:t>)..</w:t>
            </w:r>
            <w:proofErr w:type="gramEnd"/>
            <w:r>
              <w:rPr>
                <w:sz w:val="22"/>
                <w:szCs w:val="22"/>
              </w:rPr>
              <w:t xml:space="preserve">100 g/litro, com registro no MAPA para as </w:t>
            </w:r>
            <w:proofErr w:type="spellStart"/>
            <w:r>
              <w:rPr>
                <w:sz w:val="22"/>
                <w:szCs w:val="22"/>
              </w:rPr>
              <w:t>culturasdo</w:t>
            </w:r>
            <w:proofErr w:type="spellEnd"/>
            <w:r>
              <w:rPr>
                <w:sz w:val="22"/>
                <w:szCs w:val="22"/>
              </w:rPr>
              <w:t xml:space="preserve"> tomate, cevada, couve e outras. O produto deve conter no mínimo 80% de seu prazo de validade. Embalagem de 1litro. </w:t>
            </w:r>
            <w:r>
              <w:rPr>
                <w:b/>
                <w:sz w:val="22"/>
                <w:szCs w:val="22"/>
              </w:rPr>
              <w:t>CATMAT: 422419</w:t>
            </w:r>
          </w:p>
        </w:tc>
        <w:tc>
          <w:tcPr>
            <w:tcW w:w="1276" w:type="dxa"/>
            <w:tcBorders>
              <w:left w:val="single" w:sz="8" w:space="0" w:color="000000"/>
              <w:bottom w:val="single" w:sz="8" w:space="0" w:color="000000"/>
            </w:tcBorders>
            <w:vAlign w:val="bottom"/>
          </w:tcPr>
          <w:p w14:paraId="0E62C6DB"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E737E7F"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2FC8BE2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333CD4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55751AC"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71E4F964" w14:textId="77777777" w:rsidR="001930B6" w:rsidRDefault="00C63972">
            <w:pPr>
              <w:spacing w:before="0" w:after="0"/>
              <w:rPr>
                <w:sz w:val="22"/>
                <w:szCs w:val="22"/>
              </w:rPr>
            </w:pPr>
            <w:r>
              <w:rPr>
                <w:sz w:val="22"/>
                <w:szCs w:val="22"/>
              </w:rPr>
              <w:t>02</w:t>
            </w:r>
          </w:p>
        </w:tc>
        <w:tc>
          <w:tcPr>
            <w:tcW w:w="1147" w:type="dxa"/>
            <w:vMerge w:val="restart"/>
            <w:tcBorders>
              <w:left w:val="single" w:sz="8" w:space="0" w:color="000000"/>
              <w:bottom w:val="single" w:sz="8" w:space="0" w:color="000000"/>
              <w:right w:val="single" w:sz="8" w:space="0" w:color="000000"/>
            </w:tcBorders>
            <w:vAlign w:val="bottom"/>
          </w:tcPr>
          <w:p w14:paraId="78405D39" w14:textId="77777777" w:rsidR="001930B6" w:rsidRDefault="00C63972">
            <w:pPr>
              <w:spacing w:before="0" w:after="0"/>
              <w:rPr>
                <w:b/>
              </w:rPr>
            </w:pPr>
            <w:r>
              <w:rPr>
                <w:b/>
              </w:rPr>
              <w:t>12</w:t>
            </w:r>
          </w:p>
        </w:tc>
      </w:tr>
      <w:tr w:rsidR="001930B6" w14:paraId="2932E581" w14:textId="77777777" w:rsidTr="00C63972">
        <w:trPr>
          <w:trHeight w:val="20"/>
        </w:trPr>
        <w:tc>
          <w:tcPr>
            <w:tcW w:w="1192" w:type="dxa"/>
            <w:vMerge/>
            <w:tcBorders>
              <w:left w:val="single" w:sz="8" w:space="0" w:color="000000"/>
              <w:bottom w:val="single" w:sz="8" w:space="0" w:color="000000"/>
            </w:tcBorders>
            <w:vAlign w:val="bottom"/>
          </w:tcPr>
          <w:p w14:paraId="742D005C"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D73AC2D"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9A123C5"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5E62C4A"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3A3DBFB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DEFB49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FF066D7"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4A61959"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532763F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3304A46" w14:textId="77777777" w:rsidTr="00C63972">
        <w:trPr>
          <w:trHeight w:val="236"/>
        </w:trPr>
        <w:tc>
          <w:tcPr>
            <w:tcW w:w="1192" w:type="dxa"/>
            <w:vMerge/>
            <w:tcBorders>
              <w:left w:val="single" w:sz="8" w:space="0" w:color="000000"/>
              <w:bottom w:val="single" w:sz="8" w:space="0" w:color="000000"/>
            </w:tcBorders>
            <w:vAlign w:val="bottom"/>
          </w:tcPr>
          <w:p w14:paraId="209B597C"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2C4B8C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4FF24047"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98B94B"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4D09200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21E85B4"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7FC507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5A6B0E1"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6DC799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730A898" w14:textId="77777777">
        <w:trPr>
          <w:trHeight w:val="81"/>
        </w:trPr>
        <w:tc>
          <w:tcPr>
            <w:tcW w:w="1192" w:type="dxa"/>
            <w:vMerge w:val="restart"/>
            <w:tcBorders>
              <w:left w:val="single" w:sz="8" w:space="0" w:color="000000"/>
              <w:bottom w:val="single" w:sz="8" w:space="0" w:color="000000"/>
            </w:tcBorders>
            <w:vAlign w:val="bottom"/>
          </w:tcPr>
          <w:p w14:paraId="1E9E4BC7" w14:textId="77777777" w:rsidR="001930B6" w:rsidRDefault="00C63972">
            <w:pPr>
              <w:spacing w:before="0" w:after="0"/>
            </w:pPr>
            <w:r>
              <w:t>75</w:t>
            </w:r>
          </w:p>
        </w:tc>
        <w:tc>
          <w:tcPr>
            <w:tcW w:w="4719" w:type="dxa"/>
            <w:tcBorders>
              <w:left w:val="single" w:sz="8" w:space="0" w:color="000000"/>
              <w:bottom w:val="single" w:sz="8" w:space="0" w:color="000000"/>
            </w:tcBorders>
            <w:vAlign w:val="bottom"/>
          </w:tcPr>
          <w:p w14:paraId="39CDDDF2" w14:textId="77777777" w:rsidR="001930B6" w:rsidRDefault="00C63972">
            <w:pPr>
              <w:spacing w:before="0" w:after="0"/>
              <w:ind w:right="134"/>
              <w:jc w:val="both"/>
              <w:rPr>
                <w:sz w:val="22"/>
                <w:szCs w:val="22"/>
              </w:rPr>
            </w:pPr>
            <w:r>
              <w:rPr>
                <w:b/>
                <w:sz w:val="22"/>
                <w:szCs w:val="22"/>
              </w:rPr>
              <w:t xml:space="preserve">Serrote 14 </w:t>
            </w:r>
            <w:proofErr w:type="spellStart"/>
            <w:r>
              <w:rPr>
                <w:b/>
                <w:sz w:val="22"/>
                <w:szCs w:val="22"/>
              </w:rPr>
              <w:t>pol</w:t>
            </w:r>
            <w:proofErr w:type="spellEnd"/>
            <w:r>
              <w:rPr>
                <w:b/>
                <w:sz w:val="22"/>
                <w:szCs w:val="22"/>
              </w:rPr>
              <w:t>:</w:t>
            </w:r>
            <w:r>
              <w:rPr>
                <w:sz w:val="22"/>
                <w:szCs w:val="22"/>
              </w:rPr>
              <w:t xml:space="preserve"> Serra de poda com Lâmina em aço alto carbono temperado e lixado, cabo ergonômico injetado, dentes travados com dupla afiação, 6 dentes por polegada e tamanho: 14". </w:t>
            </w:r>
            <w:r>
              <w:rPr>
                <w:b/>
                <w:sz w:val="22"/>
                <w:szCs w:val="22"/>
              </w:rPr>
              <w:t xml:space="preserve">CATMAT:  </w:t>
            </w:r>
            <w:r>
              <w:rPr>
                <w:b/>
                <w:color w:val="000000"/>
                <w:sz w:val="22"/>
                <w:szCs w:val="22"/>
              </w:rPr>
              <w:t>214073</w:t>
            </w:r>
          </w:p>
        </w:tc>
        <w:tc>
          <w:tcPr>
            <w:tcW w:w="1276" w:type="dxa"/>
            <w:tcBorders>
              <w:left w:val="single" w:sz="8" w:space="0" w:color="000000"/>
              <w:bottom w:val="single" w:sz="8" w:space="0" w:color="000000"/>
            </w:tcBorders>
            <w:vAlign w:val="bottom"/>
          </w:tcPr>
          <w:p w14:paraId="29C85FC9"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70F77D1" w14:textId="77777777" w:rsidR="001930B6" w:rsidRDefault="00C63972">
            <w:pPr>
              <w:spacing w:line="276" w:lineRule="auto"/>
              <w:rPr>
                <w:sz w:val="22"/>
                <w:szCs w:val="22"/>
              </w:rPr>
            </w:pPr>
            <w:r>
              <w:rPr>
                <w:sz w:val="22"/>
                <w:szCs w:val="22"/>
              </w:rPr>
              <w:t>22</w:t>
            </w:r>
          </w:p>
        </w:tc>
        <w:tc>
          <w:tcPr>
            <w:tcW w:w="1155" w:type="dxa"/>
            <w:tcBorders>
              <w:left w:val="single" w:sz="8" w:space="0" w:color="000000"/>
              <w:bottom w:val="single" w:sz="8" w:space="0" w:color="000000"/>
            </w:tcBorders>
            <w:vAlign w:val="bottom"/>
          </w:tcPr>
          <w:p w14:paraId="77743F93"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41B7E283"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46799C06"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42636341" w14:textId="77777777" w:rsidR="001930B6" w:rsidRDefault="00C63972">
            <w:pPr>
              <w:spacing w:before="0" w:after="0"/>
              <w:rPr>
                <w:sz w:val="22"/>
                <w:szCs w:val="22"/>
              </w:rPr>
            </w:pPr>
            <w:r>
              <w:rPr>
                <w:sz w:val="22"/>
                <w:szCs w:val="22"/>
              </w:rPr>
              <w:t>10</w:t>
            </w:r>
          </w:p>
        </w:tc>
        <w:tc>
          <w:tcPr>
            <w:tcW w:w="1147" w:type="dxa"/>
            <w:vMerge w:val="restart"/>
            <w:tcBorders>
              <w:left w:val="single" w:sz="8" w:space="0" w:color="000000"/>
              <w:bottom w:val="single" w:sz="8" w:space="0" w:color="000000"/>
              <w:right w:val="single" w:sz="8" w:space="0" w:color="000000"/>
            </w:tcBorders>
            <w:vAlign w:val="bottom"/>
          </w:tcPr>
          <w:p w14:paraId="79E37C9E" w14:textId="77777777" w:rsidR="001930B6" w:rsidRDefault="00C63972">
            <w:pPr>
              <w:spacing w:before="0" w:after="0"/>
              <w:rPr>
                <w:b/>
              </w:rPr>
            </w:pPr>
            <w:r>
              <w:rPr>
                <w:b/>
              </w:rPr>
              <w:t>60</w:t>
            </w:r>
          </w:p>
        </w:tc>
      </w:tr>
      <w:tr w:rsidR="001930B6" w14:paraId="3D4D6404" w14:textId="77777777" w:rsidTr="00C63972">
        <w:trPr>
          <w:trHeight w:val="81"/>
        </w:trPr>
        <w:tc>
          <w:tcPr>
            <w:tcW w:w="1192" w:type="dxa"/>
            <w:vMerge/>
            <w:tcBorders>
              <w:left w:val="single" w:sz="8" w:space="0" w:color="000000"/>
              <w:bottom w:val="single" w:sz="8" w:space="0" w:color="000000"/>
            </w:tcBorders>
            <w:vAlign w:val="bottom"/>
          </w:tcPr>
          <w:p w14:paraId="10C097FA"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793139B"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0640D9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969D2AA" w14:textId="77777777" w:rsidR="001930B6" w:rsidRDefault="00C63972">
            <w:pPr>
              <w:spacing w:line="276" w:lineRule="auto"/>
              <w:rPr>
                <w:sz w:val="22"/>
                <w:szCs w:val="22"/>
              </w:rPr>
            </w:pPr>
            <w:r>
              <w:rPr>
                <w:sz w:val="22"/>
                <w:szCs w:val="22"/>
              </w:rPr>
              <w:t>11</w:t>
            </w:r>
          </w:p>
        </w:tc>
        <w:tc>
          <w:tcPr>
            <w:tcW w:w="1155" w:type="dxa"/>
            <w:tcBorders>
              <w:left w:val="single" w:sz="8" w:space="0" w:color="000000"/>
              <w:bottom w:val="single" w:sz="8" w:space="0" w:color="000000"/>
            </w:tcBorders>
            <w:vAlign w:val="bottom"/>
          </w:tcPr>
          <w:p w14:paraId="7BC38CCF" w14:textId="77777777" w:rsidR="001930B6" w:rsidRDefault="00C63972">
            <w:pPr>
              <w:spacing w:before="0" w:after="0"/>
              <w:rPr>
                <w:sz w:val="22"/>
                <w:szCs w:val="22"/>
              </w:rPr>
            </w:pPr>
            <w:r>
              <w:rPr>
                <w:sz w:val="22"/>
                <w:szCs w:val="22"/>
              </w:rPr>
              <w:t>01</w:t>
            </w:r>
          </w:p>
        </w:tc>
        <w:tc>
          <w:tcPr>
            <w:tcW w:w="1140" w:type="dxa"/>
            <w:tcBorders>
              <w:left w:val="single" w:sz="8" w:space="0" w:color="000000"/>
              <w:bottom w:val="single" w:sz="8" w:space="0" w:color="000000"/>
            </w:tcBorders>
            <w:vAlign w:val="bottom"/>
          </w:tcPr>
          <w:p w14:paraId="17FDE53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024F97A6"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427969E9" w14:textId="77777777" w:rsidR="001930B6" w:rsidRDefault="00C63972">
            <w:pPr>
              <w:spacing w:before="0" w:after="0"/>
              <w:rPr>
                <w:sz w:val="22"/>
                <w:szCs w:val="22"/>
              </w:rPr>
            </w:pPr>
            <w:r>
              <w:rPr>
                <w:sz w:val="22"/>
                <w:szCs w:val="22"/>
              </w:rPr>
              <w:t>10</w:t>
            </w:r>
          </w:p>
        </w:tc>
        <w:tc>
          <w:tcPr>
            <w:tcW w:w="1147" w:type="dxa"/>
            <w:vMerge/>
            <w:tcBorders>
              <w:left w:val="single" w:sz="8" w:space="0" w:color="000000"/>
              <w:bottom w:val="single" w:sz="8" w:space="0" w:color="000000"/>
              <w:right w:val="single" w:sz="8" w:space="0" w:color="000000"/>
            </w:tcBorders>
            <w:vAlign w:val="bottom"/>
          </w:tcPr>
          <w:p w14:paraId="46E0E8BD"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36B14EE" w14:textId="77777777" w:rsidTr="00C63972">
        <w:trPr>
          <w:trHeight w:val="81"/>
        </w:trPr>
        <w:tc>
          <w:tcPr>
            <w:tcW w:w="1192" w:type="dxa"/>
            <w:vMerge/>
            <w:tcBorders>
              <w:left w:val="single" w:sz="8" w:space="0" w:color="000000"/>
              <w:bottom w:val="single" w:sz="8" w:space="0" w:color="000000"/>
            </w:tcBorders>
            <w:vAlign w:val="bottom"/>
          </w:tcPr>
          <w:p w14:paraId="5D02C09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4DA4856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B9F957E"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436D604" w14:textId="77777777" w:rsidR="001930B6" w:rsidRDefault="00C63972">
            <w:pPr>
              <w:spacing w:line="276" w:lineRule="auto"/>
              <w:rPr>
                <w:sz w:val="22"/>
                <w:szCs w:val="22"/>
              </w:rPr>
            </w:pPr>
            <w:r>
              <w:rPr>
                <w:sz w:val="22"/>
                <w:szCs w:val="22"/>
              </w:rPr>
              <w:t>22</w:t>
            </w:r>
          </w:p>
        </w:tc>
        <w:tc>
          <w:tcPr>
            <w:tcW w:w="1155" w:type="dxa"/>
            <w:tcBorders>
              <w:left w:val="single" w:sz="8" w:space="0" w:color="000000"/>
              <w:bottom w:val="single" w:sz="8" w:space="0" w:color="000000"/>
            </w:tcBorders>
            <w:vAlign w:val="bottom"/>
          </w:tcPr>
          <w:p w14:paraId="76BD5016"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57B646E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06CB60A5"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4347410E" w14:textId="77777777" w:rsidR="001930B6" w:rsidRDefault="00C63972">
            <w:pPr>
              <w:spacing w:before="0" w:after="0"/>
              <w:rPr>
                <w:sz w:val="22"/>
                <w:szCs w:val="22"/>
              </w:rPr>
            </w:pPr>
            <w:r>
              <w:rPr>
                <w:sz w:val="22"/>
                <w:szCs w:val="22"/>
              </w:rPr>
              <w:t>10</w:t>
            </w:r>
          </w:p>
        </w:tc>
        <w:tc>
          <w:tcPr>
            <w:tcW w:w="1147" w:type="dxa"/>
            <w:vMerge/>
            <w:tcBorders>
              <w:left w:val="single" w:sz="8" w:space="0" w:color="000000"/>
              <w:bottom w:val="single" w:sz="8" w:space="0" w:color="000000"/>
              <w:right w:val="single" w:sz="8" w:space="0" w:color="000000"/>
            </w:tcBorders>
            <w:vAlign w:val="bottom"/>
          </w:tcPr>
          <w:p w14:paraId="1F9788E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E810BC8" w14:textId="77777777">
        <w:trPr>
          <w:trHeight w:val="1391"/>
        </w:trPr>
        <w:tc>
          <w:tcPr>
            <w:tcW w:w="1192" w:type="dxa"/>
            <w:vMerge w:val="restart"/>
            <w:tcBorders>
              <w:left w:val="single" w:sz="8" w:space="0" w:color="000000"/>
              <w:bottom w:val="single" w:sz="8" w:space="0" w:color="000000"/>
            </w:tcBorders>
            <w:vAlign w:val="bottom"/>
          </w:tcPr>
          <w:p w14:paraId="0E0EA53D" w14:textId="77777777" w:rsidR="001930B6" w:rsidRDefault="00C63972">
            <w:pPr>
              <w:spacing w:before="0" w:after="0"/>
            </w:pPr>
            <w:r>
              <w:t>76</w:t>
            </w:r>
          </w:p>
        </w:tc>
        <w:tc>
          <w:tcPr>
            <w:tcW w:w="4719" w:type="dxa"/>
            <w:tcBorders>
              <w:left w:val="single" w:sz="8" w:space="0" w:color="000000"/>
              <w:bottom w:val="single" w:sz="8" w:space="0" w:color="000000"/>
            </w:tcBorders>
            <w:vAlign w:val="bottom"/>
          </w:tcPr>
          <w:p w14:paraId="62E5C02B" w14:textId="77777777" w:rsidR="001930B6" w:rsidRDefault="00C63972">
            <w:pPr>
              <w:spacing w:before="0" w:after="0"/>
              <w:ind w:right="134"/>
              <w:jc w:val="both"/>
              <w:rPr>
                <w:sz w:val="22"/>
                <w:szCs w:val="22"/>
              </w:rPr>
            </w:pPr>
            <w:r>
              <w:rPr>
                <w:b/>
                <w:sz w:val="22"/>
                <w:szCs w:val="22"/>
              </w:rPr>
              <w:t xml:space="preserve">Facão 22 </w:t>
            </w:r>
            <w:proofErr w:type="spellStart"/>
            <w:r>
              <w:rPr>
                <w:b/>
                <w:sz w:val="22"/>
                <w:szCs w:val="22"/>
              </w:rPr>
              <w:t>pol</w:t>
            </w:r>
            <w:proofErr w:type="spellEnd"/>
            <w:r>
              <w:rPr>
                <w:b/>
                <w:sz w:val="22"/>
                <w:szCs w:val="22"/>
              </w:rPr>
              <w:t xml:space="preserve">: </w:t>
            </w:r>
            <w:r>
              <w:rPr>
                <w:sz w:val="22"/>
                <w:szCs w:val="22"/>
              </w:rPr>
              <w:t xml:space="preserve">Facão de </w:t>
            </w:r>
            <w:proofErr w:type="gramStart"/>
            <w:r>
              <w:rPr>
                <w:sz w:val="22"/>
                <w:szCs w:val="22"/>
              </w:rPr>
              <w:t>22 polegadas Conta</w:t>
            </w:r>
            <w:proofErr w:type="gramEnd"/>
            <w:r>
              <w:rPr>
                <w:sz w:val="22"/>
                <w:szCs w:val="22"/>
              </w:rPr>
              <w:t xml:space="preserve"> com lâmina em aço-carbono muito mais resistente com cabo de polipropileno em formato ergonômico que garante maior conforto e durabilidade. </w:t>
            </w:r>
            <w:r>
              <w:rPr>
                <w:b/>
                <w:sz w:val="22"/>
                <w:szCs w:val="22"/>
              </w:rPr>
              <w:t>CATMAT:   50636</w:t>
            </w:r>
          </w:p>
        </w:tc>
        <w:tc>
          <w:tcPr>
            <w:tcW w:w="1276" w:type="dxa"/>
            <w:tcBorders>
              <w:left w:val="single" w:sz="8" w:space="0" w:color="000000"/>
              <w:bottom w:val="single" w:sz="8" w:space="0" w:color="000000"/>
            </w:tcBorders>
            <w:vAlign w:val="bottom"/>
          </w:tcPr>
          <w:p w14:paraId="230A1581"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4E7AE35" w14:textId="77777777" w:rsidR="001930B6" w:rsidRDefault="00C63972">
            <w:pPr>
              <w:spacing w:line="276" w:lineRule="auto"/>
              <w:rPr>
                <w:sz w:val="22"/>
                <w:szCs w:val="22"/>
              </w:rPr>
            </w:pPr>
            <w:r>
              <w:rPr>
                <w:sz w:val="22"/>
                <w:szCs w:val="22"/>
              </w:rPr>
              <w:t>27</w:t>
            </w:r>
          </w:p>
        </w:tc>
        <w:tc>
          <w:tcPr>
            <w:tcW w:w="1155" w:type="dxa"/>
            <w:tcBorders>
              <w:left w:val="single" w:sz="8" w:space="0" w:color="000000"/>
              <w:bottom w:val="single" w:sz="8" w:space="0" w:color="000000"/>
            </w:tcBorders>
            <w:vAlign w:val="bottom"/>
          </w:tcPr>
          <w:p w14:paraId="571317D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287A014"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7814DF7A"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53CE3EB6" w14:textId="77777777" w:rsidR="001930B6" w:rsidRDefault="00C63972">
            <w:pPr>
              <w:spacing w:before="0" w:after="0"/>
              <w:rPr>
                <w:sz w:val="22"/>
                <w:szCs w:val="22"/>
              </w:rPr>
            </w:pPr>
            <w:r>
              <w:rPr>
                <w:sz w:val="22"/>
                <w:szCs w:val="22"/>
              </w:rPr>
              <w:t>05</w:t>
            </w:r>
          </w:p>
        </w:tc>
        <w:tc>
          <w:tcPr>
            <w:tcW w:w="1147" w:type="dxa"/>
            <w:vMerge w:val="restart"/>
            <w:tcBorders>
              <w:left w:val="single" w:sz="8" w:space="0" w:color="000000"/>
              <w:bottom w:val="single" w:sz="8" w:space="0" w:color="000000"/>
              <w:right w:val="single" w:sz="8" w:space="0" w:color="000000"/>
            </w:tcBorders>
            <w:vAlign w:val="bottom"/>
          </w:tcPr>
          <w:p w14:paraId="2A489B78" w14:textId="77777777" w:rsidR="001930B6" w:rsidRDefault="00C63972">
            <w:pPr>
              <w:spacing w:before="0" w:after="0"/>
              <w:rPr>
                <w:b/>
              </w:rPr>
            </w:pPr>
            <w:r>
              <w:rPr>
                <w:b/>
              </w:rPr>
              <w:t>56</w:t>
            </w:r>
          </w:p>
        </w:tc>
      </w:tr>
      <w:tr w:rsidR="001930B6" w14:paraId="46805C90" w14:textId="77777777" w:rsidTr="00C63972">
        <w:trPr>
          <w:trHeight w:val="20"/>
        </w:trPr>
        <w:tc>
          <w:tcPr>
            <w:tcW w:w="1192" w:type="dxa"/>
            <w:vMerge/>
            <w:tcBorders>
              <w:left w:val="single" w:sz="8" w:space="0" w:color="000000"/>
              <w:bottom w:val="single" w:sz="8" w:space="0" w:color="000000"/>
            </w:tcBorders>
            <w:vAlign w:val="bottom"/>
          </w:tcPr>
          <w:p w14:paraId="77ADD28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27304F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193970E"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616EDEB" w14:textId="77777777" w:rsidR="001930B6" w:rsidRDefault="00C63972">
            <w:pPr>
              <w:spacing w:line="276" w:lineRule="auto"/>
              <w:rPr>
                <w:sz w:val="22"/>
                <w:szCs w:val="22"/>
              </w:rPr>
            </w:pPr>
            <w:r>
              <w:rPr>
                <w:sz w:val="22"/>
                <w:szCs w:val="22"/>
              </w:rPr>
              <w:t>13</w:t>
            </w:r>
          </w:p>
        </w:tc>
        <w:tc>
          <w:tcPr>
            <w:tcW w:w="1155" w:type="dxa"/>
            <w:tcBorders>
              <w:left w:val="single" w:sz="8" w:space="0" w:color="000000"/>
              <w:bottom w:val="single" w:sz="8" w:space="0" w:color="000000"/>
            </w:tcBorders>
            <w:vAlign w:val="bottom"/>
          </w:tcPr>
          <w:p w14:paraId="78B237B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80F9402"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38AE03BE"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06D262E6" w14:textId="77777777" w:rsidR="001930B6" w:rsidRDefault="00C63972">
            <w:pPr>
              <w:spacing w:before="0" w:after="0"/>
              <w:rPr>
                <w:sz w:val="22"/>
                <w:szCs w:val="22"/>
              </w:rPr>
            </w:pPr>
            <w:r>
              <w:rPr>
                <w:sz w:val="22"/>
                <w:szCs w:val="22"/>
              </w:rPr>
              <w:t>05</w:t>
            </w:r>
          </w:p>
        </w:tc>
        <w:tc>
          <w:tcPr>
            <w:tcW w:w="1147" w:type="dxa"/>
            <w:vMerge/>
            <w:tcBorders>
              <w:left w:val="single" w:sz="8" w:space="0" w:color="000000"/>
              <w:bottom w:val="single" w:sz="8" w:space="0" w:color="000000"/>
              <w:right w:val="single" w:sz="8" w:space="0" w:color="000000"/>
            </w:tcBorders>
            <w:vAlign w:val="bottom"/>
          </w:tcPr>
          <w:p w14:paraId="5028C0F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6C82845" w14:textId="77777777" w:rsidTr="00C63972">
        <w:trPr>
          <w:trHeight w:val="22"/>
        </w:trPr>
        <w:tc>
          <w:tcPr>
            <w:tcW w:w="1192" w:type="dxa"/>
            <w:vMerge/>
            <w:tcBorders>
              <w:left w:val="single" w:sz="8" w:space="0" w:color="000000"/>
              <w:bottom w:val="single" w:sz="8" w:space="0" w:color="000000"/>
            </w:tcBorders>
            <w:vAlign w:val="bottom"/>
          </w:tcPr>
          <w:p w14:paraId="456BD20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546669C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7F5F44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1AA2077" w14:textId="77777777" w:rsidR="001930B6" w:rsidRDefault="00C63972">
            <w:pPr>
              <w:spacing w:line="276" w:lineRule="auto"/>
              <w:rPr>
                <w:sz w:val="22"/>
                <w:szCs w:val="22"/>
              </w:rPr>
            </w:pPr>
            <w:r>
              <w:rPr>
                <w:sz w:val="22"/>
                <w:szCs w:val="22"/>
              </w:rPr>
              <w:t>27</w:t>
            </w:r>
          </w:p>
        </w:tc>
        <w:tc>
          <w:tcPr>
            <w:tcW w:w="1155" w:type="dxa"/>
            <w:tcBorders>
              <w:left w:val="single" w:sz="8" w:space="0" w:color="000000"/>
              <w:bottom w:val="single" w:sz="8" w:space="0" w:color="000000"/>
            </w:tcBorders>
            <w:vAlign w:val="bottom"/>
          </w:tcPr>
          <w:p w14:paraId="66AC3DA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8C75536"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21CF560"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7BFE27FB" w14:textId="77777777" w:rsidR="001930B6" w:rsidRDefault="00C63972">
            <w:pPr>
              <w:spacing w:before="0" w:after="0"/>
              <w:rPr>
                <w:sz w:val="22"/>
                <w:szCs w:val="22"/>
              </w:rPr>
            </w:pPr>
            <w:r>
              <w:rPr>
                <w:sz w:val="22"/>
                <w:szCs w:val="22"/>
              </w:rPr>
              <w:t>05</w:t>
            </w:r>
          </w:p>
        </w:tc>
        <w:tc>
          <w:tcPr>
            <w:tcW w:w="1147" w:type="dxa"/>
            <w:vMerge/>
            <w:tcBorders>
              <w:left w:val="single" w:sz="8" w:space="0" w:color="000000"/>
              <w:bottom w:val="single" w:sz="8" w:space="0" w:color="000000"/>
              <w:right w:val="single" w:sz="8" w:space="0" w:color="000000"/>
            </w:tcBorders>
            <w:vAlign w:val="bottom"/>
          </w:tcPr>
          <w:p w14:paraId="6050CCA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1AC4DBE" w14:textId="77777777">
        <w:trPr>
          <w:trHeight w:val="664"/>
        </w:trPr>
        <w:tc>
          <w:tcPr>
            <w:tcW w:w="1192" w:type="dxa"/>
            <w:vMerge w:val="restart"/>
            <w:tcBorders>
              <w:left w:val="single" w:sz="8" w:space="0" w:color="000000"/>
              <w:bottom w:val="single" w:sz="8" w:space="0" w:color="000000"/>
            </w:tcBorders>
            <w:vAlign w:val="bottom"/>
          </w:tcPr>
          <w:p w14:paraId="17BD8D60" w14:textId="77777777" w:rsidR="001930B6" w:rsidRDefault="00C63972">
            <w:pPr>
              <w:spacing w:before="0" w:after="0"/>
            </w:pPr>
            <w:r>
              <w:t>77</w:t>
            </w:r>
          </w:p>
        </w:tc>
        <w:tc>
          <w:tcPr>
            <w:tcW w:w="4719" w:type="dxa"/>
            <w:tcBorders>
              <w:left w:val="single" w:sz="8" w:space="0" w:color="000000"/>
              <w:bottom w:val="single" w:sz="8" w:space="0" w:color="000000"/>
            </w:tcBorders>
            <w:vAlign w:val="bottom"/>
          </w:tcPr>
          <w:p w14:paraId="5DE55917" w14:textId="77777777" w:rsidR="001930B6" w:rsidRDefault="00C63972">
            <w:pPr>
              <w:spacing w:before="0" w:after="0"/>
              <w:ind w:right="134"/>
              <w:jc w:val="both"/>
              <w:rPr>
                <w:sz w:val="22"/>
                <w:szCs w:val="22"/>
              </w:rPr>
            </w:pPr>
            <w:r>
              <w:rPr>
                <w:b/>
                <w:sz w:val="22"/>
                <w:szCs w:val="22"/>
              </w:rPr>
              <w:t xml:space="preserve">Fita de enxertia: </w:t>
            </w:r>
            <w:r>
              <w:rPr>
                <w:sz w:val="22"/>
                <w:szCs w:val="22"/>
              </w:rPr>
              <w:t xml:space="preserve">Fita enxertia, material cera biodegradável, largura de 1,27 a 2,54 cm, aplicação enxertia plantas. Rolo de 60 metros. </w:t>
            </w:r>
            <w:r>
              <w:rPr>
                <w:b/>
                <w:sz w:val="22"/>
                <w:szCs w:val="22"/>
              </w:rPr>
              <w:t>CATMAT:  222337</w:t>
            </w:r>
          </w:p>
        </w:tc>
        <w:tc>
          <w:tcPr>
            <w:tcW w:w="1276" w:type="dxa"/>
            <w:tcBorders>
              <w:left w:val="single" w:sz="8" w:space="0" w:color="000000"/>
              <w:bottom w:val="single" w:sz="8" w:space="0" w:color="000000"/>
            </w:tcBorders>
            <w:vAlign w:val="bottom"/>
          </w:tcPr>
          <w:p w14:paraId="4297B08E" w14:textId="77777777" w:rsidR="001930B6" w:rsidRDefault="00C63972">
            <w:pPr>
              <w:spacing w:before="0" w:after="0"/>
              <w:rPr>
                <w:sz w:val="22"/>
                <w:szCs w:val="22"/>
              </w:rPr>
            </w:pPr>
            <w:r>
              <w:rPr>
                <w:sz w:val="22"/>
                <w:szCs w:val="22"/>
              </w:rPr>
              <w:t>Rolo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05D1253" w14:textId="77777777" w:rsidR="001930B6" w:rsidRDefault="00C63972">
            <w:pPr>
              <w:spacing w:line="276" w:lineRule="auto"/>
              <w:rPr>
                <w:sz w:val="22"/>
                <w:szCs w:val="22"/>
              </w:rPr>
            </w:pPr>
            <w:r>
              <w:rPr>
                <w:sz w:val="22"/>
                <w:szCs w:val="22"/>
              </w:rPr>
              <w:t>35</w:t>
            </w:r>
          </w:p>
        </w:tc>
        <w:tc>
          <w:tcPr>
            <w:tcW w:w="1155" w:type="dxa"/>
            <w:tcBorders>
              <w:left w:val="single" w:sz="8" w:space="0" w:color="000000"/>
              <w:bottom w:val="single" w:sz="8" w:space="0" w:color="000000"/>
            </w:tcBorders>
            <w:vAlign w:val="bottom"/>
          </w:tcPr>
          <w:p w14:paraId="1D94D2B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164AB24"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3E067D2A" w14:textId="77777777" w:rsidR="001930B6" w:rsidRDefault="00C63972">
            <w:pPr>
              <w:spacing w:before="0" w:after="0"/>
              <w:rPr>
                <w:sz w:val="22"/>
                <w:szCs w:val="22"/>
              </w:rPr>
            </w:pPr>
            <w:r>
              <w:rPr>
                <w:sz w:val="22"/>
                <w:szCs w:val="22"/>
              </w:rPr>
              <w:t>49</w:t>
            </w:r>
          </w:p>
        </w:tc>
        <w:tc>
          <w:tcPr>
            <w:tcW w:w="1430" w:type="dxa"/>
            <w:tcBorders>
              <w:left w:val="single" w:sz="8" w:space="0" w:color="000000"/>
              <w:bottom w:val="single" w:sz="8" w:space="0" w:color="000000"/>
            </w:tcBorders>
            <w:vAlign w:val="bottom"/>
          </w:tcPr>
          <w:p w14:paraId="19FC7C1E"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063245CC" w14:textId="77777777" w:rsidR="001930B6" w:rsidRDefault="00C63972">
            <w:pPr>
              <w:spacing w:before="0" w:after="0"/>
              <w:rPr>
                <w:b/>
              </w:rPr>
            </w:pPr>
            <w:r>
              <w:rPr>
                <w:b/>
              </w:rPr>
              <w:t>86</w:t>
            </w:r>
          </w:p>
        </w:tc>
      </w:tr>
      <w:tr w:rsidR="001930B6" w14:paraId="3A94D66F" w14:textId="77777777" w:rsidTr="00C63972">
        <w:trPr>
          <w:trHeight w:val="20"/>
        </w:trPr>
        <w:tc>
          <w:tcPr>
            <w:tcW w:w="1192" w:type="dxa"/>
            <w:vMerge/>
            <w:tcBorders>
              <w:left w:val="single" w:sz="8" w:space="0" w:color="000000"/>
              <w:bottom w:val="single" w:sz="8" w:space="0" w:color="000000"/>
            </w:tcBorders>
            <w:vAlign w:val="bottom"/>
          </w:tcPr>
          <w:p w14:paraId="5A2F596C"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586778C"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2A5249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47A139E" w14:textId="77777777" w:rsidR="001930B6" w:rsidRDefault="00C63972">
            <w:pPr>
              <w:spacing w:line="276" w:lineRule="auto"/>
              <w:rPr>
                <w:sz w:val="22"/>
                <w:szCs w:val="22"/>
              </w:rPr>
            </w:pPr>
            <w:r>
              <w:rPr>
                <w:sz w:val="22"/>
                <w:szCs w:val="22"/>
              </w:rPr>
              <w:t>17</w:t>
            </w:r>
          </w:p>
        </w:tc>
        <w:tc>
          <w:tcPr>
            <w:tcW w:w="1155" w:type="dxa"/>
            <w:tcBorders>
              <w:left w:val="single" w:sz="8" w:space="0" w:color="000000"/>
              <w:bottom w:val="single" w:sz="8" w:space="0" w:color="000000"/>
            </w:tcBorders>
            <w:vAlign w:val="bottom"/>
          </w:tcPr>
          <w:p w14:paraId="1A4F6EF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461AA89"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1D846AC"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411C2CE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70F3230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9A1462A" w14:textId="77777777" w:rsidTr="00C63972">
        <w:trPr>
          <w:trHeight w:val="20"/>
        </w:trPr>
        <w:tc>
          <w:tcPr>
            <w:tcW w:w="1192" w:type="dxa"/>
            <w:vMerge/>
            <w:tcBorders>
              <w:left w:val="single" w:sz="8" w:space="0" w:color="000000"/>
              <w:bottom w:val="single" w:sz="8" w:space="0" w:color="000000"/>
            </w:tcBorders>
            <w:vAlign w:val="bottom"/>
          </w:tcPr>
          <w:p w14:paraId="7AF32E06"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5E3983E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F853790"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4B16D93" w14:textId="77777777" w:rsidR="001930B6" w:rsidRDefault="00C63972">
            <w:pPr>
              <w:spacing w:line="276" w:lineRule="auto"/>
              <w:rPr>
                <w:sz w:val="22"/>
                <w:szCs w:val="22"/>
              </w:rPr>
            </w:pPr>
            <w:r>
              <w:rPr>
                <w:sz w:val="22"/>
                <w:szCs w:val="22"/>
              </w:rPr>
              <w:t>35</w:t>
            </w:r>
          </w:p>
        </w:tc>
        <w:tc>
          <w:tcPr>
            <w:tcW w:w="1155" w:type="dxa"/>
            <w:tcBorders>
              <w:left w:val="single" w:sz="8" w:space="0" w:color="000000"/>
              <w:bottom w:val="single" w:sz="8" w:space="0" w:color="000000"/>
            </w:tcBorders>
            <w:vAlign w:val="bottom"/>
          </w:tcPr>
          <w:p w14:paraId="75C5673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1154F0C"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19863D54" w14:textId="77777777" w:rsidR="001930B6" w:rsidRDefault="00C63972">
            <w:pPr>
              <w:spacing w:before="0" w:after="0"/>
              <w:rPr>
                <w:sz w:val="22"/>
                <w:szCs w:val="22"/>
              </w:rPr>
            </w:pPr>
            <w:r>
              <w:rPr>
                <w:sz w:val="22"/>
                <w:szCs w:val="22"/>
              </w:rPr>
              <w:t>49</w:t>
            </w:r>
          </w:p>
        </w:tc>
        <w:tc>
          <w:tcPr>
            <w:tcW w:w="1430" w:type="dxa"/>
            <w:tcBorders>
              <w:left w:val="single" w:sz="8" w:space="0" w:color="000000"/>
              <w:bottom w:val="single" w:sz="8" w:space="0" w:color="000000"/>
            </w:tcBorders>
            <w:vAlign w:val="bottom"/>
          </w:tcPr>
          <w:p w14:paraId="4DEB7B4F"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DE65D9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C236800" w14:textId="77777777">
        <w:trPr>
          <w:trHeight w:val="1391"/>
        </w:trPr>
        <w:tc>
          <w:tcPr>
            <w:tcW w:w="1192" w:type="dxa"/>
            <w:vMerge w:val="restart"/>
            <w:tcBorders>
              <w:left w:val="single" w:sz="8" w:space="0" w:color="000000"/>
              <w:bottom w:val="single" w:sz="8" w:space="0" w:color="000000"/>
            </w:tcBorders>
            <w:vAlign w:val="bottom"/>
          </w:tcPr>
          <w:p w14:paraId="6B0DB111" w14:textId="77777777" w:rsidR="001930B6" w:rsidRDefault="00C63972">
            <w:pPr>
              <w:spacing w:before="0" w:after="0"/>
            </w:pPr>
            <w:r>
              <w:t>78</w:t>
            </w:r>
          </w:p>
        </w:tc>
        <w:tc>
          <w:tcPr>
            <w:tcW w:w="4719" w:type="dxa"/>
            <w:tcBorders>
              <w:left w:val="single" w:sz="8" w:space="0" w:color="000000"/>
              <w:bottom w:val="single" w:sz="8" w:space="0" w:color="000000"/>
            </w:tcBorders>
            <w:vAlign w:val="bottom"/>
          </w:tcPr>
          <w:p w14:paraId="074EC407" w14:textId="77777777" w:rsidR="001930B6" w:rsidRDefault="00C63972">
            <w:pPr>
              <w:spacing w:before="0" w:after="0"/>
              <w:ind w:right="134"/>
              <w:jc w:val="both"/>
              <w:rPr>
                <w:sz w:val="22"/>
                <w:szCs w:val="22"/>
              </w:rPr>
            </w:pPr>
            <w:r>
              <w:rPr>
                <w:b/>
                <w:sz w:val="22"/>
                <w:szCs w:val="22"/>
              </w:rPr>
              <w:t xml:space="preserve">Inseticida: </w:t>
            </w:r>
            <w:r>
              <w:rPr>
                <w:sz w:val="22"/>
                <w:szCs w:val="22"/>
              </w:rPr>
              <w:t xml:space="preserve">Inseticida classe: inseticida de contato e </w:t>
            </w:r>
            <w:proofErr w:type="spellStart"/>
            <w:r>
              <w:rPr>
                <w:sz w:val="22"/>
                <w:szCs w:val="22"/>
              </w:rPr>
              <w:t>translaminar</w:t>
            </w:r>
            <w:proofErr w:type="spellEnd"/>
            <w:r>
              <w:rPr>
                <w:sz w:val="22"/>
                <w:szCs w:val="22"/>
              </w:rPr>
              <w:t xml:space="preserve">. Composição: 4- </w:t>
            </w:r>
            <w:proofErr w:type="spellStart"/>
            <w:r>
              <w:rPr>
                <w:sz w:val="22"/>
                <w:szCs w:val="22"/>
              </w:rPr>
              <w:t>fenoxyphenyl</w:t>
            </w:r>
            <w:proofErr w:type="spellEnd"/>
            <w:r>
              <w:rPr>
                <w:sz w:val="22"/>
                <w:szCs w:val="22"/>
              </w:rPr>
              <w:t xml:space="preserve"> (</w:t>
            </w:r>
            <w:proofErr w:type="spellStart"/>
            <w:r>
              <w:rPr>
                <w:sz w:val="22"/>
                <w:szCs w:val="22"/>
              </w:rPr>
              <w:t>rs</w:t>
            </w:r>
            <w:proofErr w:type="spellEnd"/>
            <w:r>
              <w:rPr>
                <w:sz w:val="22"/>
                <w:szCs w:val="22"/>
              </w:rPr>
              <w:t xml:space="preserve">)-2-(2-pyridyloxy) </w:t>
            </w:r>
            <w:proofErr w:type="spellStart"/>
            <w:r>
              <w:rPr>
                <w:sz w:val="22"/>
                <w:szCs w:val="22"/>
              </w:rPr>
              <w:t>propyl</w:t>
            </w:r>
            <w:proofErr w:type="spellEnd"/>
            <w:r>
              <w:rPr>
                <w:sz w:val="22"/>
                <w:szCs w:val="22"/>
              </w:rPr>
              <w:t xml:space="preserve"> </w:t>
            </w:r>
            <w:proofErr w:type="spellStart"/>
            <w:r>
              <w:rPr>
                <w:sz w:val="22"/>
                <w:szCs w:val="22"/>
              </w:rPr>
              <w:t>ether</w:t>
            </w:r>
            <w:proofErr w:type="spellEnd"/>
            <w:r>
              <w:rPr>
                <w:sz w:val="22"/>
                <w:szCs w:val="22"/>
              </w:rPr>
              <w:t xml:space="preserve"> (</w:t>
            </w:r>
            <w:proofErr w:type="spellStart"/>
            <w:r>
              <w:rPr>
                <w:sz w:val="22"/>
                <w:szCs w:val="22"/>
              </w:rPr>
              <w:t>piriproxifem</w:t>
            </w:r>
            <w:proofErr w:type="spellEnd"/>
            <w:r>
              <w:rPr>
                <w:sz w:val="22"/>
                <w:szCs w:val="22"/>
              </w:rPr>
              <w:t xml:space="preserve">)…100 g/l + </w:t>
            </w:r>
            <w:proofErr w:type="gramStart"/>
            <w:r>
              <w:rPr>
                <w:sz w:val="22"/>
                <w:szCs w:val="22"/>
              </w:rPr>
              <w:t>xileno..</w:t>
            </w:r>
            <w:proofErr w:type="gramEnd"/>
            <w:r>
              <w:rPr>
                <w:sz w:val="22"/>
                <w:szCs w:val="22"/>
              </w:rPr>
              <w:t xml:space="preserve">800 g/l. O produto deve estar com no mínimo 80% de seu prazo de validade. Embalagem de 1 litro. </w:t>
            </w:r>
            <w:r>
              <w:rPr>
                <w:b/>
                <w:sz w:val="22"/>
                <w:szCs w:val="22"/>
              </w:rPr>
              <w:t>CATMAT: 444055</w:t>
            </w:r>
          </w:p>
        </w:tc>
        <w:tc>
          <w:tcPr>
            <w:tcW w:w="1276" w:type="dxa"/>
            <w:tcBorders>
              <w:left w:val="single" w:sz="8" w:space="0" w:color="000000"/>
              <w:bottom w:val="single" w:sz="8" w:space="0" w:color="000000"/>
            </w:tcBorders>
            <w:vAlign w:val="bottom"/>
          </w:tcPr>
          <w:p w14:paraId="73C2F4EA"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93AB3F0"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C15CCA2"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B5869D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9E2762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3FDB0CBC"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518450FA" w14:textId="77777777" w:rsidR="001930B6" w:rsidRDefault="00C63972">
            <w:pPr>
              <w:spacing w:before="0" w:after="0"/>
              <w:rPr>
                <w:b/>
              </w:rPr>
            </w:pPr>
            <w:r>
              <w:rPr>
                <w:b/>
              </w:rPr>
              <w:t>10</w:t>
            </w:r>
          </w:p>
        </w:tc>
      </w:tr>
      <w:tr w:rsidR="001930B6" w14:paraId="6A5C3E44" w14:textId="77777777" w:rsidTr="00C63972">
        <w:trPr>
          <w:trHeight w:val="635"/>
        </w:trPr>
        <w:tc>
          <w:tcPr>
            <w:tcW w:w="1192" w:type="dxa"/>
            <w:vMerge/>
            <w:tcBorders>
              <w:left w:val="single" w:sz="8" w:space="0" w:color="000000"/>
              <w:bottom w:val="single" w:sz="8" w:space="0" w:color="000000"/>
            </w:tcBorders>
            <w:vAlign w:val="bottom"/>
          </w:tcPr>
          <w:p w14:paraId="5559B86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E03BFD9"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0E3DAC6"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04CA9FB"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7821EA0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81C2BAB"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BC4153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C6EAD82"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D03157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C6A7ED1" w14:textId="77777777" w:rsidTr="00C63972">
        <w:tc>
          <w:tcPr>
            <w:tcW w:w="1192" w:type="dxa"/>
            <w:vMerge/>
            <w:tcBorders>
              <w:left w:val="single" w:sz="8" w:space="0" w:color="000000"/>
              <w:bottom w:val="single" w:sz="8" w:space="0" w:color="000000"/>
            </w:tcBorders>
            <w:vAlign w:val="bottom"/>
          </w:tcPr>
          <w:p w14:paraId="6FCD991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D76A76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C01D08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CAA5D6E"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ECF253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BD4A506"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7CBA76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AE2EF0A"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EF948C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89143B3" w14:textId="77777777">
        <w:trPr>
          <w:trHeight w:val="1066"/>
        </w:trPr>
        <w:tc>
          <w:tcPr>
            <w:tcW w:w="1192" w:type="dxa"/>
            <w:vMerge w:val="restart"/>
            <w:tcBorders>
              <w:left w:val="single" w:sz="8" w:space="0" w:color="000000"/>
              <w:bottom w:val="single" w:sz="8" w:space="0" w:color="000000"/>
            </w:tcBorders>
            <w:vAlign w:val="bottom"/>
          </w:tcPr>
          <w:p w14:paraId="7C90076A" w14:textId="77777777" w:rsidR="001930B6" w:rsidRDefault="00C63972">
            <w:pPr>
              <w:spacing w:before="0" w:after="0"/>
            </w:pPr>
            <w:r>
              <w:lastRenderedPageBreak/>
              <w:t>79</w:t>
            </w:r>
          </w:p>
        </w:tc>
        <w:tc>
          <w:tcPr>
            <w:tcW w:w="4719" w:type="dxa"/>
            <w:tcBorders>
              <w:left w:val="single" w:sz="8" w:space="0" w:color="000000"/>
              <w:bottom w:val="single" w:sz="8" w:space="0" w:color="000000"/>
            </w:tcBorders>
            <w:vAlign w:val="bottom"/>
          </w:tcPr>
          <w:p w14:paraId="3C797880" w14:textId="77777777" w:rsidR="001930B6" w:rsidRDefault="00C63972">
            <w:pPr>
              <w:spacing w:before="0" w:after="0"/>
              <w:ind w:right="134"/>
              <w:jc w:val="both"/>
              <w:rPr>
                <w:sz w:val="22"/>
                <w:szCs w:val="22"/>
              </w:rPr>
            </w:pPr>
            <w:r>
              <w:rPr>
                <w:b/>
                <w:sz w:val="22"/>
                <w:szCs w:val="22"/>
              </w:rPr>
              <w:t>Adubo Químico</w:t>
            </w:r>
            <w:r>
              <w:rPr>
                <w:sz w:val="22"/>
                <w:szCs w:val="22"/>
              </w:rPr>
              <w:t xml:space="preserve">: adubo químico, aspecto </w:t>
            </w:r>
            <w:proofErr w:type="spellStart"/>
            <w:r>
              <w:rPr>
                <w:sz w:val="22"/>
                <w:szCs w:val="22"/>
              </w:rPr>
              <w:t>físico:pó</w:t>
            </w:r>
            <w:proofErr w:type="spellEnd"/>
            <w:r>
              <w:rPr>
                <w:sz w:val="22"/>
                <w:szCs w:val="22"/>
              </w:rPr>
              <w:t xml:space="preserve">, composição básica: 9% de mg + 12% de aplicação </w:t>
            </w:r>
            <w:proofErr w:type="spellStart"/>
            <w:proofErr w:type="gramStart"/>
            <w:r>
              <w:rPr>
                <w:sz w:val="22"/>
                <w:szCs w:val="22"/>
              </w:rPr>
              <w:t>agrícola,com</w:t>
            </w:r>
            <w:proofErr w:type="spellEnd"/>
            <w:proofErr w:type="gramEnd"/>
            <w:r>
              <w:rPr>
                <w:sz w:val="22"/>
                <w:szCs w:val="22"/>
              </w:rPr>
              <w:t xml:space="preserve"> no mínimo 80%,prazo de validade a vencer. saco de 25 kg. </w:t>
            </w:r>
            <w:r>
              <w:rPr>
                <w:b/>
                <w:sz w:val="22"/>
                <w:szCs w:val="22"/>
              </w:rPr>
              <w:t>CATMAT: 411172.</w:t>
            </w:r>
          </w:p>
        </w:tc>
        <w:tc>
          <w:tcPr>
            <w:tcW w:w="1276" w:type="dxa"/>
            <w:tcBorders>
              <w:left w:val="single" w:sz="8" w:space="0" w:color="000000"/>
              <w:bottom w:val="single" w:sz="8" w:space="0" w:color="000000"/>
            </w:tcBorders>
            <w:vAlign w:val="bottom"/>
          </w:tcPr>
          <w:p w14:paraId="1B109E3E"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7937EE5"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2078173F"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A208F9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0E32A86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872F82B"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DA75C6A" w14:textId="77777777" w:rsidR="001930B6" w:rsidRDefault="00C63972">
            <w:pPr>
              <w:spacing w:before="0" w:after="0"/>
              <w:rPr>
                <w:b/>
              </w:rPr>
            </w:pPr>
            <w:r>
              <w:rPr>
                <w:b/>
              </w:rPr>
              <w:t>30</w:t>
            </w:r>
          </w:p>
        </w:tc>
      </w:tr>
      <w:tr w:rsidR="001930B6" w14:paraId="381FD9FD" w14:textId="77777777" w:rsidTr="00C63972">
        <w:trPr>
          <w:trHeight w:val="1391"/>
        </w:trPr>
        <w:tc>
          <w:tcPr>
            <w:tcW w:w="1192" w:type="dxa"/>
            <w:vMerge/>
            <w:tcBorders>
              <w:left w:val="single" w:sz="8" w:space="0" w:color="000000"/>
              <w:bottom w:val="single" w:sz="8" w:space="0" w:color="000000"/>
            </w:tcBorders>
            <w:vAlign w:val="bottom"/>
          </w:tcPr>
          <w:p w14:paraId="17DEE0C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C62E9D8"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9B1E759"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905200B"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74AB103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19B415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C2580C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5CAA058"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9763D7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1D1C48B" w14:textId="77777777" w:rsidTr="00C63972">
        <w:trPr>
          <w:trHeight w:val="20"/>
        </w:trPr>
        <w:tc>
          <w:tcPr>
            <w:tcW w:w="1192" w:type="dxa"/>
            <w:vMerge/>
            <w:tcBorders>
              <w:left w:val="single" w:sz="8" w:space="0" w:color="000000"/>
              <w:bottom w:val="single" w:sz="8" w:space="0" w:color="000000"/>
            </w:tcBorders>
            <w:vAlign w:val="bottom"/>
          </w:tcPr>
          <w:p w14:paraId="38FA92C1"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7FDCD9C4"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69B245F"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8CF2735"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5E1FD5C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659E022"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0F836D8"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D5CC2AE"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AA5484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763677D" w14:textId="77777777">
        <w:trPr>
          <w:trHeight w:val="979"/>
        </w:trPr>
        <w:tc>
          <w:tcPr>
            <w:tcW w:w="1192" w:type="dxa"/>
            <w:vMerge w:val="restart"/>
            <w:tcBorders>
              <w:left w:val="single" w:sz="8" w:space="0" w:color="000000"/>
              <w:bottom w:val="single" w:sz="8" w:space="0" w:color="000000"/>
            </w:tcBorders>
            <w:vAlign w:val="bottom"/>
          </w:tcPr>
          <w:p w14:paraId="176E0E05" w14:textId="77777777" w:rsidR="001930B6" w:rsidRDefault="00C63972">
            <w:pPr>
              <w:spacing w:before="0" w:after="0"/>
            </w:pPr>
            <w:r>
              <w:t>80</w:t>
            </w:r>
          </w:p>
        </w:tc>
        <w:tc>
          <w:tcPr>
            <w:tcW w:w="4719" w:type="dxa"/>
            <w:tcBorders>
              <w:left w:val="single" w:sz="8" w:space="0" w:color="000000"/>
              <w:bottom w:val="single" w:sz="8" w:space="0" w:color="000000"/>
            </w:tcBorders>
            <w:vAlign w:val="bottom"/>
          </w:tcPr>
          <w:p w14:paraId="741CA3AA" w14:textId="77777777" w:rsidR="001930B6" w:rsidRDefault="00C63972">
            <w:pPr>
              <w:spacing w:before="0" w:after="0"/>
              <w:ind w:right="134"/>
              <w:jc w:val="both"/>
              <w:rPr>
                <w:sz w:val="22"/>
                <w:szCs w:val="22"/>
              </w:rPr>
            </w:pPr>
            <w:r>
              <w:rPr>
                <w:b/>
                <w:sz w:val="22"/>
                <w:szCs w:val="22"/>
              </w:rPr>
              <w:t xml:space="preserve">Inseticida biológico à base de Bacillus </w:t>
            </w:r>
            <w:proofErr w:type="spellStart"/>
            <w:r>
              <w:rPr>
                <w:b/>
                <w:sz w:val="22"/>
                <w:szCs w:val="22"/>
              </w:rPr>
              <w:t>thuringiensis</w:t>
            </w:r>
            <w:proofErr w:type="spellEnd"/>
            <w:r>
              <w:rPr>
                <w:sz w:val="22"/>
                <w:szCs w:val="22"/>
              </w:rPr>
              <w:t xml:space="preserve">: Inseticida biológico à base de Bacillus </w:t>
            </w:r>
            <w:proofErr w:type="spellStart"/>
            <w:proofErr w:type="gramStart"/>
            <w:r>
              <w:rPr>
                <w:sz w:val="22"/>
                <w:szCs w:val="22"/>
              </w:rPr>
              <w:t>thuringiensis,var</w:t>
            </w:r>
            <w:proofErr w:type="gramEnd"/>
            <w:r>
              <w:rPr>
                <w:sz w:val="22"/>
                <w:szCs w:val="22"/>
              </w:rPr>
              <w:t>.kurstaki</w:t>
            </w:r>
            <w:proofErr w:type="spellEnd"/>
            <w:r>
              <w:rPr>
                <w:sz w:val="22"/>
                <w:szCs w:val="22"/>
              </w:rPr>
              <w:t>, linhagem HD-1 17.600 Unidades I</w:t>
            </w:r>
          </w:p>
          <w:p w14:paraId="09BFA666" w14:textId="77777777" w:rsidR="001930B6" w:rsidRDefault="00C63972">
            <w:pPr>
              <w:spacing w:before="0" w:after="0"/>
              <w:ind w:right="134"/>
              <w:jc w:val="both"/>
              <w:rPr>
                <w:sz w:val="22"/>
                <w:szCs w:val="22"/>
              </w:rPr>
            </w:pPr>
            <w:proofErr w:type="spellStart"/>
            <w:r>
              <w:rPr>
                <w:sz w:val="22"/>
                <w:szCs w:val="22"/>
              </w:rPr>
              <w:t>nternacionais</w:t>
            </w:r>
            <w:proofErr w:type="spellEnd"/>
            <w:r>
              <w:rPr>
                <w:sz w:val="22"/>
                <w:szCs w:val="22"/>
              </w:rPr>
              <w:t xml:space="preserve"> de Potência por mg (mínimo de 27,5 bilhões de esporos viáveis por grama) igual a 33,60 g/L (3,36 % m/v) e Ingredientes Inertes 966,40 g/L (96,64 % m/v). O produto deve estar com no mínimo 80% de seu prazo de validade. Embalagem de 1litro. </w:t>
            </w:r>
            <w:r>
              <w:rPr>
                <w:b/>
                <w:sz w:val="22"/>
                <w:szCs w:val="22"/>
              </w:rPr>
              <w:t>CATMAT:  387736</w:t>
            </w:r>
          </w:p>
        </w:tc>
        <w:tc>
          <w:tcPr>
            <w:tcW w:w="1276" w:type="dxa"/>
            <w:tcBorders>
              <w:left w:val="single" w:sz="8" w:space="0" w:color="000000"/>
              <w:bottom w:val="single" w:sz="8" w:space="0" w:color="000000"/>
            </w:tcBorders>
            <w:vAlign w:val="bottom"/>
          </w:tcPr>
          <w:p w14:paraId="185F516D"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C3892F" w14:textId="77777777" w:rsidR="001930B6" w:rsidRDefault="00C63972">
            <w:pPr>
              <w:spacing w:line="276" w:lineRule="auto"/>
              <w:rPr>
                <w:sz w:val="22"/>
                <w:szCs w:val="22"/>
              </w:rPr>
            </w:pPr>
            <w:r>
              <w:rPr>
                <w:sz w:val="22"/>
                <w:szCs w:val="22"/>
              </w:rPr>
              <w:t>12</w:t>
            </w:r>
          </w:p>
        </w:tc>
        <w:tc>
          <w:tcPr>
            <w:tcW w:w="1155" w:type="dxa"/>
            <w:tcBorders>
              <w:left w:val="single" w:sz="8" w:space="0" w:color="000000"/>
              <w:bottom w:val="single" w:sz="8" w:space="0" w:color="000000"/>
            </w:tcBorders>
            <w:vAlign w:val="bottom"/>
          </w:tcPr>
          <w:p w14:paraId="37728799"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FC8C2E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3EA45AE"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1D7FE04E" w14:textId="77777777" w:rsidR="001930B6" w:rsidRDefault="00C63972">
            <w:pPr>
              <w:spacing w:before="0" w:after="0"/>
              <w:rPr>
                <w:sz w:val="22"/>
                <w:szCs w:val="22"/>
              </w:rPr>
            </w:pPr>
            <w:r>
              <w:rPr>
                <w:sz w:val="22"/>
                <w:szCs w:val="22"/>
              </w:rPr>
              <w:t>06</w:t>
            </w:r>
          </w:p>
        </w:tc>
        <w:tc>
          <w:tcPr>
            <w:tcW w:w="1147" w:type="dxa"/>
            <w:vMerge w:val="restart"/>
            <w:tcBorders>
              <w:left w:val="single" w:sz="8" w:space="0" w:color="000000"/>
              <w:bottom w:val="single" w:sz="8" w:space="0" w:color="000000"/>
              <w:right w:val="single" w:sz="8" w:space="0" w:color="000000"/>
            </w:tcBorders>
            <w:vAlign w:val="bottom"/>
          </w:tcPr>
          <w:p w14:paraId="4DCCDDBD" w14:textId="77777777" w:rsidR="001930B6" w:rsidRDefault="00C63972">
            <w:pPr>
              <w:spacing w:before="0" w:after="0"/>
              <w:rPr>
                <w:b/>
              </w:rPr>
            </w:pPr>
            <w:r>
              <w:rPr>
                <w:b/>
              </w:rPr>
              <w:t>29</w:t>
            </w:r>
          </w:p>
        </w:tc>
      </w:tr>
      <w:tr w:rsidR="001930B6" w14:paraId="2CD6088C" w14:textId="77777777" w:rsidTr="00C63972">
        <w:trPr>
          <w:trHeight w:val="702"/>
        </w:trPr>
        <w:tc>
          <w:tcPr>
            <w:tcW w:w="1192" w:type="dxa"/>
            <w:vMerge/>
            <w:tcBorders>
              <w:left w:val="single" w:sz="8" w:space="0" w:color="000000"/>
              <w:bottom w:val="single" w:sz="8" w:space="0" w:color="000000"/>
            </w:tcBorders>
            <w:vAlign w:val="bottom"/>
          </w:tcPr>
          <w:p w14:paraId="4B85F95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DBBF4D1"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EABF12E"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5506A46" w14:textId="77777777" w:rsidR="001930B6" w:rsidRDefault="00C63972">
            <w:pPr>
              <w:spacing w:line="276" w:lineRule="auto"/>
              <w:rPr>
                <w:sz w:val="22"/>
                <w:szCs w:val="22"/>
              </w:rPr>
            </w:pPr>
            <w:r>
              <w:rPr>
                <w:sz w:val="22"/>
                <w:szCs w:val="22"/>
              </w:rPr>
              <w:t>06</w:t>
            </w:r>
          </w:p>
        </w:tc>
        <w:tc>
          <w:tcPr>
            <w:tcW w:w="1155" w:type="dxa"/>
            <w:tcBorders>
              <w:left w:val="single" w:sz="8" w:space="0" w:color="000000"/>
              <w:bottom w:val="single" w:sz="8" w:space="0" w:color="000000"/>
            </w:tcBorders>
            <w:vAlign w:val="bottom"/>
          </w:tcPr>
          <w:p w14:paraId="7909BCD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59F8EC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5345090"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530384F8"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4911041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ADB42A9" w14:textId="77777777" w:rsidTr="00C63972">
        <w:trPr>
          <w:trHeight w:val="20"/>
        </w:trPr>
        <w:tc>
          <w:tcPr>
            <w:tcW w:w="1192" w:type="dxa"/>
            <w:vMerge/>
            <w:tcBorders>
              <w:left w:val="single" w:sz="8" w:space="0" w:color="000000"/>
              <w:bottom w:val="single" w:sz="8" w:space="0" w:color="000000"/>
            </w:tcBorders>
            <w:vAlign w:val="bottom"/>
          </w:tcPr>
          <w:p w14:paraId="2A12ACD1"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97C8C1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A182B9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C4D581B" w14:textId="77777777" w:rsidR="001930B6" w:rsidRDefault="00C63972">
            <w:pPr>
              <w:spacing w:line="276" w:lineRule="auto"/>
              <w:rPr>
                <w:sz w:val="22"/>
                <w:szCs w:val="22"/>
              </w:rPr>
            </w:pPr>
            <w:r>
              <w:rPr>
                <w:sz w:val="22"/>
                <w:szCs w:val="22"/>
              </w:rPr>
              <w:t>12</w:t>
            </w:r>
          </w:p>
        </w:tc>
        <w:tc>
          <w:tcPr>
            <w:tcW w:w="1155" w:type="dxa"/>
            <w:tcBorders>
              <w:left w:val="single" w:sz="8" w:space="0" w:color="000000"/>
              <w:bottom w:val="single" w:sz="8" w:space="0" w:color="000000"/>
            </w:tcBorders>
            <w:vAlign w:val="bottom"/>
          </w:tcPr>
          <w:p w14:paraId="3E3A079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342B2A1"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0CBA4DA"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5F801B48"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50A37C1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8C76ECD" w14:textId="77777777">
        <w:trPr>
          <w:trHeight w:val="1391"/>
        </w:trPr>
        <w:tc>
          <w:tcPr>
            <w:tcW w:w="1192" w:type="dxa"/>
            <w:vMerge w:val="restart"/>
            <w:tcBorders>
              <w:left w:val="single" w:sz="8" w:space="0" w:color="000000"/>
              <w:bottom w:val="single" w:sz="8" w:space="0" w:color="000000"/>
            </w:tcBorders>
            <w:vAlign w:val="bottom"/>
          </w:tcPr>
          <w:p w14:paraId="389926DC" w14:textId="77777777" w:rsidR="001930B6" w:rsidRDefault="00C63972">
            <w:pPr>
              <w:spacing w:before="0" w:after="0"/>
            </w:pPr>
            <w:r>
              <w:t>81</w:t>
            </w:r>
          </w:p>
        </w:tc>
        <w:tc>
          <w:tcPr>
            <w:tcW w:w="4719" w:type="dxa"/>
            <w:tcBorders>
              <w:left w:val="single" w:sz="8" w:space="0" w:color="000000"/>
              <w:bottom w:val="single" w:sz="8" w:space="0" w:color="000000"/>
            </w:tcBorders>
            <w:vAlign w:val="bottom"/>
          </w:tcPr>
          <w:p w14:paraId="66749B1D" w14:textId="77777777" w:rsidR="001930B6" w:rsidRDefault="00C63972">
            <w:pPr>
              <w:spacing w:before="0" w:after="0"/>
              <w:ind w:right="134"/>
              <w:jc w:val="both"/>
              <w:rPr>
                <w:sz w:val="22"/>
                <w:szCs w:val="22"/>
              </w:rPr>
            </w:pPr>
            <w:r>
              <w:rPr>
                <w:b/>
                <w:sz w:val="22"/>
                <w:szCs w:val="22"/>
              </w:rPr>
              <w:t xml:space="preserve">Óleo de </w:t>
            </w:r>
            <w:proofErr w:type="spellStart"/>
            <w:r>
              <w:rPr>
                <w:b/>
                <w:sz w:val="22"/>
                <w:szCs w:val="22"/>
              </w:rPr>
              <w:t>neem</w:t>
            </w:r>
            <w:proofErr w:type="spellEnd"/>
            <w:r>
              <w:rPr>
                <w:sz w:val="22"/>
                <w:szCs w:val="22"/>
              </w:rPr>
              <w:t xml:space="preserve">: </w:t>
            </w:r>
            <w:proofErr w:type="spellStart"/>
            <w:r>
              <w:rPr>
                <w:sz w:val="22"/>
                <w:szCs w:val="22"/>
              </w:rPr>
              <w:t>Insetiida</w:t>
            </w:r>
            <w:proofErr w:type="spellEnd"/>
            <w:r>
              <w:rPr>
                <w:sz w:val="22"/>
                <w:szCs w:val="22"/>
              </w:rPr>
              <w:t xml:space="preserve"> natural à base do princípio ativo </w:t>
            </w:r>
            <w:proofErr w:type="spellStart"/>
            <w:r>
              <w:rPr>
                <w:sz w:val="22"/>
                <w:szCs w:val="22"/>
              </w:rPr>
              <w:t>Azadiractina</w:t>
            </w:r>
            <w:proofErr w:type="spellEnd"/>
            <w:r>
              <w:rPr>
                <w:sz w:val="22"/>
                <w:szCs w:val="22"/>
              </w:rPr>
              <w:t xml:space="preserve">, extraído mediante prensagem a frio e filtração, obtido de sementes da planta de </w:t>
            </w:r>
            <w:proofErr w:type="spellStart"/>
            <w:r>
              <w:rPr>
                <w:sz w:val="22"/>
                <w:szCs w:val="22"/>
              </w:rPr>
              <w:t>neem</w:t>
            </w:r>
            <w:proofErr w:type="spellEnd"/>
            <w:r>
              <w:rPr>
                <w:sz w:val="22"/>
                <w:szCs w:val="22"/>
              </w:rPr>
              <w:t xml:space="preserve">. O produto deve estar com no mínimo 80% de seu prazo de validade. Embalagem de 1 litro. </w:t>
            </w:r>
            <w:r>
              <w:rPr>
                <w:b/>
                <w:sz w:val="22"/>
                <w:szCs w:val="22"/>
              </w:rPr>
              <w:t>CATMAT:  390315</w:t>
            </w:r>
          </w:p>
        </w:tc>
        <w:tc>
          <w:tcPr>
            <w:tcW w:w="1276" w:type="dxa"/>
            <w:tcBorders>
              <w:left w:val="single" w:sz="8" w:space="0" w:color="000000"/>
              <w:bottom w:val="single" w:sz="8" w:space="0" w:color="000000"/>
            </w:tcBorders>
            <w:vAlign w:val="bottom"/>
          </w:tcPr>
          <w:p w14:paraId="226F9588"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C84EC2" w14:textId="77777777" w:rsidR="001930B6" w:rsidRDefault="00C63972">
            <w:pPr>
              <w:spacing w:line="276" w:lineRule="auto"/>
              <w:rPr>
                <w:sz w:val="22"/>
                <w:szCs w:val="22"/>
              </w:rPr>
            </w:pPr>
            <w:r>
              <w:rPr>
                <w:sz w:val="22"/>
                <w:szCs w:val="22"/>
              </w:rPr>
              <w:t>14</w:t>
            </w:r>
          </w:p>
        </w:tc>
        <w:tc>
          <w:tcPr>
            <w:tcW w:w="1155" w:type="dxa"/>
            <w:tcBorders>
              <w:left w:val="single" w:sz="8" w:space="0" w:color="000000"/>
              <w:bottom w:val="single" w:sz="8" w:space="0" w:color="000000"/>
            </w:tcBorders>
            <w:vAlign w:val="bottom"/>
          </w:tcPr>
          <w:p w14:paraId="788245D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8BE0905" w14:textId="77777777" w:rsidR="001930B6" w:rsidRDefault="00C63972">
            <w:pPr>
              <w:spacing w:before="0" w:after="0"/>
              <w:rPr>
                <w:sz w:val="22"/>
                <w:szCs w:val="22"/>
              </w:rPr>
            </w:pPr>
            <w:r>
              <w:rPr>
                <w:sz w:val="22"/>
                <w:szCs w:val="22"/>
              </w:rPr>
              <w:t>04</w:t>
            </w:r>
          </w:p>
        </w:tc>
        <w:tc>
          <w:tcPr>
            <w:tcW w:w="1200" w:type="dxa"/>
            <w:tcBorders>
              <w:left w:val="single" w:sz="8" w:space="0" w:color="000000"/>
              <w:bottom w:val="single" w:sz="8" w:space="0" w:color="000000"/>
            </w:tcBorders>
            <w:vAlign w:val="bottom"/>
          </w:tcPr>
          <w:p w14:paraId="6D6CDC68"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04506896"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BC8FE10" w14:textId="77777777" w:rsidR="001930B6" w:rsidRDefault="00C63972">
            <w:pPr>
              <w:spacing w:before="0" w:after="0"/>
              <w:rPr>
                <w:b/>
              </w:rPr>
            </w:pPr>
            <w:r>
              <w:rPr>
                <w:b/>
              </w:rPr>
              <w:t>33</w:t>
            </w:r>
          </w:p>
        </w:tc>
      </w:tr>
      <w:tr w:rsidR="001930B6" w14:paraId="0B71AA03" w14:textId="77777777" w:rsidTr="00C63972">
        <w:trPr>
          <w:trHeight w:val="58"/>
        </w:trPr>
        <w:tc>
          <w:tcPr>
            <w:tcW w:w="1192" w:type="dxa"/>
            <w:vMerge/>
            <w:tcBorders>
              <w:left w:val="single" w:sz="8" w:space="0" w:color="000000"/>
              <w:bottom w:val="single" w:sz="8" w:space="0" w:color="000000"/>
            </w:tcBorders>
            <w:vAlign w:val="bottom"/>
          </w:tcPr>
          <w:p w14:paraId="65F270C8"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20DD9F58"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136C20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CBE057E" w14:textId="77777777" w:rsidR="001930B6" w:rsidRDefault="00C63972">
            <w:pPr>
              <w:spacing w:line="276" w:lineRule="auto"/>
              <w:rPr>
                <w:sz w:val="22"/>
                <w:szCs w:val="22"/>
              </w:rPr>
            </w:pPr>
            <w:r>
              <w:rPr>
                <w:sz w:val="22"/>
                <w:szCs w:val="22"/>
              </w:rPr>
              <w:t>07</w:t>
            </w:r>
          </w:p>
        </w:tc>
        <w:tc>
          <w:tcPr>
            <w:tcW w:w="1155" w:type="dxa"/>
            <w:tcBorders>
              <w:left w:val="single" w:sz="8" w:space="0" w:color="000000"/>
              <w:bottom w:val="single" w:sz="8" w:space="0" w:color="000000"/>
            </w:tcBorders>
            <w:vAlign w:val="bottom"/>
          </w:tcPr>
          <w:p w14:paraId="00E59E4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3F69631" w14:textId="77777777" w:rsidR="001930B6" w:rsidRDefault="00C63972">
            <w:pPr>
              <w:spacing w:before="0" w:after="0"/>
              <w:rPr>
                <w:sz w:val="22"/>
                <w:szCs w:val="22"/>
              </w:rPr>
            </w:pPr>
            <w:r>
              <w:rPr>
                <w:sz w:val="22"/>
                <w:szCs w:val="22"/>
              </w:rPr>
              <w:t>04</w:t>
            </w:r>
          </w:p>
        </w:tc>
        <w:tc>
          <w:tcPr>
            <w:tcW w:w="1200" w:type="dxa"/>
            <w:tcBorders>
              <w:left w:val="single" w:sz="8" w:space="0" w:color="000000"/>
              <w:bottom w:val="single" w:sz="8" w:space="0" w:color="000000"/>
            </w:tcBorders>
            <w:vAlign w:val="bottom"/>
          </w:tcPr>
          <w:p w14:paraId="25EC7B58"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7C449E03"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F6EDF1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1870CBF" w14:textId="77777777" w:rsidTr="00C63972">
        <w:trPr>
          <w:trHeight w:val="248"/>
        </w:trPr>
        <w:tc>
          <w:tcPr>
            <w:tcW w:w="1192" w:type="dxa"/>
            <w:vMerge/>
            <w:tcBorders>
              <w:left w:val="single" w:sz="8" w:space="0" w:color="000000"/>
              <w:bottom w:val="single" w:sz="8" w:space="0" w:color="000000"/>
            </w:tcBorders>
            <w:vAlign w:val="bottom"/>
          </w:tcPr>
          <w:p w14:paraId="2293E62C"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8" w:space="0" w:color="000000"/>
              <w:right w:val="single" w:sz="4" w:space="0" w:color="000000"/>
            </w:tcBorders>
            <w:vAlign w:val="center"/>
          </w:tcPr>
          <w:p w14:paraId="1EF1D87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F0AF73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2BB07F2" w14:textId="77777777" w:rsidR="001930B6" w:rsidRDefault="00C63972">
            <w:pPr>
              <w:spacing w:line="276" w:lineRule="auto"/>
              <w:rPr>
                <w:sz w:val="22"/>
                <w:szCs w:val="22"/>
              </w:rPr>
            </w:pPr>
            <w:r>
              <w:rPr>
                <w:sz w:val="22"/>
                <w:szCs w:val="22"/>
              </w:rPr>
              <w:t>14</w:t>
            </w:r>
          </w:p>
        </w:tc>
        <w:tc>
          <w:tcPr>
            <w:tcW w:w="1155" w:type="dxa"/>
            <w:tcBorders>
              <w:left w:val="single" w:sz="8" w:space="0" w:color="000000"/>
              <w:bottom w:val="single" w:sz="8" w:space="0" w:color="000000"/>
            </w:tcBorders>
            <w:vAlign w:val="bottom"/>
          </w:tcPr>
          <w:p w14:paraId="7C2C984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5DA623C" w14:textId="77777777" w:rsidR="001930B6" w:rsidRDefault="00C63972">
            <w:pPr>
              <w:spacing w:before="0" w:after="0"/>
              <w:rPr>
                <w:sz w:val="22"/>
                <w:szCs w:val="22"/>
              </w:rPr>
            </w:pPr>
            <w:r>
              <w:rPr>
                <w:sz w:val="22"/>
                <w:szCs w:val="22"/>
              </w:rPr>
              <w:t>04</w:t>
            </w:r>
          </w:p>
        </w:tc>
        <w:tc>
          <w:tcPr>
            <w:tcW w:w="1200" w:type="dxa"/>
            <w:tcBorders>
              <w:left w:val="single" w:sz="8" w:space="0" w:color="000000"/>
              <w:bottom w:val="single" w:sz="8" w:space="0" w:color="000000"/>
            </w:tcBorders>
            <w:vAlign w:val="bottom"/>
          </w:tcPr>
          <w:p w14:paraId="35F7899D"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7467228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3A379D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24004F1" w14:textId="77777777" w:rsidTr="00FC09BC">
        <w:trPr>
          <w:trHeight w:val="2293"/>
        </w:trPr>
        <w:tc>
          <w:tcPr>
            <w:tcW w:w="1192" w:type="dxa"/>
            <w:vMerge w:val="restart"/>
            <w:tcBorders>
              <w:left w:val="single" w:sz="8" w:space="0" w:color="000000"/>
              <w:bottom w:val="single" w:sz="8" w:space="0" w:color="000000"/>
            </w:tcBorders>
            <w:vAlign w:val="bottom"/>
          </w:tcPr>
          <w:p w14:paraId="5500BFB8" w14:textId="77777777" w:rsidR="001930B6" w:rsidRDefault="00C63972">
            <w:pPr>
              <w:spacing w:before="0" w:after="0"/>
            </w:pPr>
            <w:r>
              <w:t>82</w:t>
            </w:r>
          </w:p>
        </w:tc>
        <w:tc>
          <w:tcPr>
            <w:tcW w:w="4719" w:type="dxa"/>
            <w:tcBorders>
              <w:top w:val="single" w:sz="8" w:space="0" w:color="000000"/>
              <w:left w:val="single" w:sz="8" w:space="0" w:color="000000"/>
              <w:bottom w:val="single" w:sz="8" w:space="0" w:color="000000"/>
            </w:tcBorders>
            <w:vAlign w:val="bottom"/>
          </w:tcPr>
          <w:p w14:paraId="18C7E8DD" w14:textId="77777777" w:rsidR="001930B6" w:rsidRDefault="00C63972">
            <w:pPr>
              <w:spacing w:before="0" w:after="0"/>
              <w:ind w:right="134"/>
              <w:jc w:val="both"/>
              <w:rPr>
                <w:sz w:val="22"/>
                <w:szCs w:val="22"/>
              </w:rPr>
            </w:pPr>
            <w:r>
              <w:rPr>
                <w:b/>
                <w:sz w:val="22"/>
                <w:szCs w:val="22"/>
              </w:rPr>
              <w:t xml:space="preserve">Inseticida e acaricida microbiológico à base de </w:t>
            </w:r>
            <w:proofErr w:type="spellStart"/>
            <w:r>
              <w:rPr>
                <w:b/>
                <w:sz w:val="22"/>
                <w:szCs w:val="22"/>
              </w:rPr>
              <w:t>Beauveria</w:t>
            </w:r>
            <w:proofErr w:type="spellEnd"/>
            <w:r>
              <w:rPr>
                <w:b/>
                <w:sz w:val="22"/>
                <w:szCs w:val="22"/>
              </w:rPr>
              <w:t xml:space="preserve"> </w:t>
            </w:r>
            <w:proofErr w:type="spellStart"/>
            <w:r>
              <w:rPr>
                <w:b/>
                <w:sz w:val="22"/>
                <w:szCs w:val="22"/>
              </w:rPr>
              <w:t>bassiana</w:t>
            </w:r>
            <w:r>
              <w:rPr>
                <w:sz w:val="22"/>
                <w:szCs w:val="22"/>
              </w:rPr>
              <w:t>:Inseticida</w:t>
            </w:r>
            <w:proofErr w:type="spellEnd"/>
            <w:r>
              <w:rPr>
                <w:sz w:val="22"/>
                <w:szCs w:val="22"/>
              </w:rPr>
              <w:t xml:space="preserve"> e acaricida microbiológico de contato, Pó molhável (WP), à base de </w:t>
            </w:r>
            <w:proofErr w:type="spellStart"/>
            <w:r>
              <w:rPr>
                <w:sz w:val="22"/>
                <w:szCs w:val="22"/>
              </w:rPr>
              <w:t>Beauveria</w:t>
            </w:r>
            <w:proofErr w:type="spellEnd"/>
            <w:r>
              <w:rPr>
                <w:sz w:val="22"/>
                <w:szCs w:val="22"/>
              </w:rPr>
              <w:t xml:space="preserve"> </w:t>
            </w:r>
            <w:proofErr w:type="spellStart"/>
            <w:r>
              <w:rPr>
                <w:sz w:val="22"/>
                <w:szCs w:val="22"/>
              </w:rPr>
              <w:t>bassiana</w:t>
            </w:r>
            <w:proofErr w:type="spellEnd"/>
            <w:r>
              <w:rPr>
                <w:sz w:val="22"/>
                <w:szCs w:val="22"/>
              </w:rPr>
              <w:t xml:space="preserve"> isolado IBCB 66 (2 x 10⁹ UFC/g de produto) de 40 g/kg (4% m/m) e Outros Ingredientes de 960 g/kg (96% m/m). O produto deve estar com no mínimo 80% de seu prazo de validade. Embalagem de 1 kg. </w:t>
            </w:r>
            <w:r>
              <w:rPr>
                <w:b/>
                <w:sz w:val="22"/>
                <w:szCs w:val="22"/>
              </w:rPr>
              <w:t>CATMAT:  389407</w:t>
            </w:r>
          </w:p>
          <w:p w14:paraId="483D12CB" w14:textId="77777777" w:rsidR="001930B6" w:rsidRDefault="001930B6">
            <w:pPr>
              <w:spacing w:before="0" w:after="0"/>
              <w:ind w:right="134"/>
              <w:jc w:val="both"/>
              <w:rPr>
                <w:b/>
                <w:sz w:val="22"/>
                <w:szCs w:val="22"/>
              </w:rPr>
            </w:pPr>
          </w:p>
        </w:tc>
        <w:tc>
          <w:tcPr>
            <w:tcW w:w="1276" w:type="dxa"/>
            <w:tcBorders>
              <w:top w:val="single" w:sz="8" w:space="0" w:color="000000"/>
              <w:left w:val="single" w:sz="8" w:space="0" w:color="000000"/>
              <w:bottom w:val="single" w:sz="8" w:space="0" w:color="000000"/>
            </w:tcBorders>
            <w:vAlign w:val="bottom"/>
          </w:tcPr>
          <w:p w14:paraId="6A06CB89" w14:textId="77777777" w:rsidR="001930B6" w:rsidRDefault="00C63972">
            <w:pPr>
              <w:spacing w:before="0" w:after="0"/>
              <w:jc w:val="left"/>
              <w:rPr>
                <w:sz w:val="22"/>
                <w:szCs w:val="22"/>
              </w:rPr>
            </w:pPr>
            <w:r>
              <w:rPr>
                <w:sz w:val="22"/>
                <w:szCs w:val="22"/>
              </w:rPr>
              <w:t xml:space="preserve">Kg </w:t>
            </w: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1BB4626" w14:textId="77777777" w:rsidR="001930B6" w:rsidRDefault="00C63972">
            <w:pPr>
              <w:spacing w:line="276" w:lineRule="auto"/>
              <w:rPr>
                <w:sz w:val="22"/>
                <w:szCs w:val="22"/>
              </w:rPr>
            </w:pPr>
            <w:r>
              <w:rPr>
                <w:sz w:val="22"/>
                <w:szCs w:val="22"/>
              </w:rPr>
              <w:t>13</w:t>
            </w:r>
          </w:p>
        </w:tc>
        <w:tc>
          <w:tcPr>
            <w:tcW w:w="1155" w:type="dxa"/>
            <w:tcBorders>
              <w:top w:val="single" w:sz="8" w:space="0" w:color="000000"/>
              <w:left w:val="single" w:sz="8" w:space="0" w:color="000000"/>
              <w:bottom w:val="single" w:sz="8" w:space="0" w:color="000000"/>
            </w:tcBorders>
            <w:vAlign w:val="bottom"/>
          </w:tcPr>
          <w:p w14:paraId="287EF18E" w14:textId="77777777" w:rsidR="001930B6" w:rsidRDefault="00C63972">
            <w:pPr>
              <w:spacing w:before="0" w:after="0"/>
              <w:rPr>
                <w:sz w:val="22"/>
                <w:szCs w:val="22"/>
              </w:rPr>
            </w:pPr>
            <w:r>
              <w:rPr>
                <w:sz w:val="22"/>
                <w:szCs w:val="22"/>
              </w:rPr>
              <w:t>----</w:t>
            </w:r>
          </w:p>
        </w:tc>
        <w:tc>
          <w:tcPr>
            <w:tcW w:w="1140" w:type="dxa"/>
            <w:tcBorders>
              <w:top w:val="single" w:sz="8" w:space="0" w:color="000000"/>
              <w:left w:val="single" w:sz="8" w:space="0" w:color="000000"/>
              <w:bottom w:val="single" w:sz="8" w:space="0" w:color="000000"/>
            </w:tcBorders>
            <w:vAlign w:val="bottom"/>
          </w:tcPr>
          <w:p w14:paraId="29058E95" w14:textId="77777777" w:rsidR="001930B6" w:rsidRDefault="00C63972">
            <w:pPr>
              <w:spacing w:before="0" w:after="0"/>
              <w:rPr>
                <w:sz w:val="22"/>
                <w:szCs w:val="22"/>
              </w:rPr>
            </w:pPr>
            <w:r>
              <w:rPr>
                <w:sz w:val="22"/>
                <w:szCs w:val="22"/>
              </w:rPr>
              <w:t>----</w:t>
            </w:r>
          </w:p>
        </w:tc>
        <w:tc>
          <w:tcPr>
            <w:tcW w:w="1200" w:type="dxa"/>
            <w:tcBorders>
              <w:top w:val="single" w:sz="8" w:space="0" w:color="000000"/>
              <w:left w:val="single" w:sz="8" w:space="0" w:color="000000"/>
              <w:bottom w:val="single" w:sz="8" w:space="0" w:color="000000"/>
            </w:tcBorders>
            <w:vAlign w:val="bottom"/>
          </w:tcPr>
          <w:p w14:paraId="553BB43B" w14:textId="77777777" w:rsidR="001930B6" w:rsidRDefault="00C63972">
            <w:pPr>
              <w:spacing w:before="0" w:after="0"/>
              <w:rPr>
                <w:sz w:val="22"/>
                <w:szCs w:val="22"/>
              </w:rPr>
            </w:pPr>
            <w:r>
              <w:rPr>
                <w:sz w:val="22"/>
                <w:szCs w:val="22"/>
              </w:rPr>
              <w:t>10</w:t>
            </w:r>
          </w:p>
        </w:tc>
        <w:tc>
          <w:tcPr>
            <w:tcW w:w="1430" w:type="dxa"/>
            <w:tcBorders>
              <w:top w:val="single" w:sz="8" w:space="0" w:color="000000"/>
              <w:left w:val="single" w:sz="8" w:space="0" w:color="000000"/>
              <w:bottom w:val="single" w:sz="8" w:space="0" w:color="000000"/>
            </w:tcBorders>
            <w:vAlign w:val="bottom"/>
          </w:tcPr>
          <w:p w14:paraId="6E7E2DEC" w14:textId="77777777" w:rsidR="001930B6" w:rsidRDefault="00C63972">
            <w:pPr>
              <w:spacing w:before="0" w:after="0"/>
              <w:rPr>
                <w:sz w:val="22"/>
                <w:szCs w:val="22"/>
              </w:rPr>
            </w:pPr>
            <w:r>
              <w:rPr>
                <w:sz w:val="22"/>
                <w:szCs w:val="22"/>
              </w:rPr>
              <w:t>06</w:t>
            </w:r>
          </w:p>
        </w:tc>
        <w:tc>
          <w:tcPr>
            <w:tcW w:w="1147" w:type="dxa"/>
            <w:vMerge w:val="restart"/>
            <w:tcBorders>
              <w:top w:val="single" w:sz="8" w:space="0" w:color="000000"/>
              <w:left w:val="single" w:sz="8" w:space="0" w:color="000000"/>
              <w:bottom w:val="single" w:sz="8" w:space="0" w:color="000000"/>
              <w:right w:val="single" w:sz="8" w:space="0" w:color="000000"/>
            </w:tcBorders>
            <w:vAlign w:val="bottom"/>
          </w:tcPr>
          <w:p w14:paraId="79B4A58D" w14:textId="77777777" w:rsidR="001930B6" w:rsidRDefault="00C63972">
            <w:pPr>
              <w:spacing w:before="0" w:after="0"/>
              <w:rPr>
                <w:b/>
              </w:rPr>
            </w:pPr>
            <w:r>
              <w:rPr>
                <w:b/>
              </w:rPr>
              <w:t>29</w:t>
            </w:r>
          </w:p>
        </w:tc>
      </w:tr>
      <w:tr w:rsidR="001930B6" w14:paraId="33CEAF7C" w14:textId="77777777" w:rsidTr="00C63972">
        <w:trPr>
          <w:trHeight w:val="740"/>
        </w:trPr>
        <w:tc>
          <w:tcPr>
            <w:tcW w:w="1192" w:type="dxa"/>
            <w:vMerge/>
            <w:tcBorders>
              <w:left w:val="single" w:sz="8" w:space="0" w:color="000000"/>
              <w:bottom w:val="single" w:sz="8" w:space="0" w:color="000000"/>
            </w:tcBorders>
            <w:vAlign w:val="bottom"/>
          </w:tcPr>
          <w:p w14:paraId="0D0A48A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8" w:space="0" w:color="000000"/>
              <w:left w:val="single" w:sz="8" w:space="0" w:color="000000"/>
              <w:bottom w:val="single" w:sz="8" w:space="0" w:color="000000"/>
            </w:tcBorders>
            <w:vAlign w:val="center"/>
          </w:tcPr>
          <w:p w14:paraId="5E90E901" w14:textId="77777777" w:rsidR="001930B6" w:rsidRDefault="00C63972">
            <w:pPr>
              <w:widowControl w:val="0"/>
              <w:spacing w:before="0" w:after="0"/>
              <w:ind w:right="160"/>
              <w:jc w:val="both"/>
              <w:rPr>
                <w:b/>
              </w:rPr>
            </w:pPr>
            <w:r>
              <w:rPr>
                <w:b/>
              </w:rPr>
              <w:t xml:space="preserve">Quant. mínima por entrega </w:t>
            </w:r>
          </w:p>
        </w:tc>
        <w:tc>
          <w:tcPr>
            <w:tcW w:w="1276" w:type="dxa"/>
            <w:tcBorders>
              <w:top w:val="single" w:sz="8" w:space="0" w:color="000000"/>
              <w:left w:val="single" w:sz="8" w:space="0" w:color="000000"/>
              <w:bottom w:val="single" w:sz="8" w:space="0" w:color="000000"/>
            </w:tcBorders>
            <w:shd w:val="clear" w:color="auto" w:fill="C2D69B" w:themeFill="accent3" w:themeFillTint="99"/>
            <w:vAlign w:val="bottom"/>
          </w:tcPr>
          <w:p w14:paraId="7847C51E" w14:textId="77777777" w:rsidR="001930B6" w:rsidRDefault="001930B6">
            <w:pPr>
              <w:spacing w:before="0" w:after="0"/>
              <w:jc w:val="left"/>
              <w:rPr>
                <w:sz w:val="22"/>
                <w:szCs w:val="22"/>
              </w:rPr>
            </w:pP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4621677" w14:textId="77777777" w:rsidR="001930B6" w:rsidRDefault="00C63972">
            <w:pPr>
              <w:spacing w:line="276" w:lineRule="auto"/>
              <w:rPr>
                <w:sz w:val="22"/>
                <w:szCs w:val="22"/>
              </w:rPr>
            </w:pPr>
            <w:r>
              <w:rPr>
                <w:sz w:val="22"/>
                <w:szCs w:val="22"/>
              </w:rPr>
              <w:t>6</w:t>
            </w:r>
          </w:p>
        </w:tc>
        <w:tc>
          <w:tcPr>
            <w:tcW w:w="1155" w:type="dxa"/>
            <w:tcBorders>
              <w:top w:val="single" w:sz="8" w:space="0" w:color="000000"/>
              <w:left w:val="single" w:sz="8" w:space="0" w:color="000000"/>
              <w:bottom w:val="single" w:sz="8" w:space="0" w:color="000000"/>
            </w:tcBorders>
            <w:vAlign w:val="bottom"/>
          </w:tcPr>
          <w:p w14:paraId="7204DC1F" w14:textId="77777777" w:rsidR="001930B6" w:rsidRDefault="001930B6">
            <w:pPr>
              <w:spacing w:before="0" w:after="0"/>
              <w:rPr>
                <w:sz w:val="22"/>
                <w:szCs w:val="22"/>
              </w:rPr>
            </w:pPr>
          </w:p>
        </w:tc>
        <w:tc>
          <w:tcPr>
            <w:tcW w:w="1140" w:type="dxa"/>
            <w:tcBorders>
              <w:top w:val="single" w:sz="8" w:space="0" w:color="000000"/>
              <w:left w:val="single" w:sz="8" w:space="0" w:color="000000"/>
              <w:bottom w:val="single" w:sz="8" w:space="0" w:color="000000"/>
            </w:tcBorders>
            <w:vAlign w:val="bottom"/>
          </w:tcPr>
          <w:p w14:paraId="3F7D8C12" w14:textId="77777777" w:rsidR="001930B6" w:rsidRDefault="001930B6">
            <w:pPr>
              <w:spacing w:before="0" w:after="0"/>
              <w:rPr>
                <w:sz w:val="22"/>
                <w:szCs w:val="22"/>
              </w:rPr>
            </w:pPr>
          </w:p>
        </w:tc>
        <w:tc>
          <w:tcPr>
            <w:tcW w:w="1200" w:type="dxa"/>
            <w:tcBorders>
              <w:top w:val="single" w:sz="8" w:space="0" w:color="000000"/>
              <w:left w:val="single" w:sz="8" w:space="0" w:color="000000"/>
              <w:bottom w:val="single" w:sz="8" w:space="0" w:color="000000"/>
            </w:tcBorders>
            <w:vAlign w:val="bottom"/>
          </w:tcPr>
          <w:p w14:paraId="4E735D4A" w14:textId="77777777" w:rsidR="001930B6" w:rsidRDefault="00C63972">
            <w:pPr>
              <w:spacing w:before="0" w:after="0"/>
              <w:rPr>
                <w:sz w:val="22"/>
                <w:szCs w:val="22"/>
              </w:rPr>
            </w:pPr>
            <w:r>
              <w:rPr>
                <w:sz w:val="22"/>
                <w:szCs w:val="22"/>
              </w:rPr>
              <w:t>10</w:t>
            </w:r>
          </w:p>
        </w:tc>
        <w:tc>
          <w:tcPr>
            <w:tcW w:w="1430" w:type="dxa"/>
            <w:tcBorders>
              <w:top w:val="single" w:sz="8" w:space="0" w:color="000000"/>
              <w:left w:val="single" w:sz="8" w:space="0" w:color="000000"/>
              <w:bottom w:val="single" w:sz="8" w:space="0" w:color="000000"/>
            </w:tcBorders>
            <w:vAlign w:val="bottom"/>
          </w:tcPr>
          <w:p w14:paraId="3ACEB60D" w14:textId="77777777" w:rsidR="001930B6" w:rsidRDefault="00C63972">
            <w:pPr>
              <w:spacing w:before="0" w:after="0"/>
              <w:rPr>
                <w:sz w:val="22"/>
                <w:szCs w:val="22"/>
              </w:rPr>
            </w:pPr>
            <w:r>
              <w:rPr>
                <w:sz w:val="22"/>
                <w:szCs w:val="22"/>
              </w:rPr>
              <w:t>03</w:t>
            </w:r>
          </w:p>
        </w:tc>
        <w:tc>
          <w:tcPr>
            <w:tcW w:w="1147" w:type="dxa"/>
            <w:vMerge/>
            <w:tcBorders>
              <w:top w:val="single" w:sz="8" w:space="0" w:color="000000"/>
              <w:left w:val="single" w:sz="8" w:space="0" w:color="000000"/>
              <w:bottom w:val="single" w:sz="8" w:space="0" w:color="000000"/>
              <w:right w:val="single" w:sz="8" w:space="0" w:color="000000"/>
            </w:tcBorders>
            <w:vAlign w:val="bottom"/>
          </w:tcPr>
          <w:p w14:paraId="272AE638" w14:textId="77777777" w:rsidR="001930B6" w:rsidRDefault="001930B6">
            <w:pPr>
              <w:spacing w:before="0" w:after="0"/>
              <w:rPr>
                <w:b/>
              </w:rPr>
            </w:pPr>
          </w:p>
        </w:tc>
      </w:tr>
      <w:tr w:rsidR="001930B6" w14:paraId="5AD680D2" w14:textId="77777777" w:rsidTr="00FC09BC">
        <w:trPr>
          <w:trHeight w:val="1020"/>
        </w:trPr>
        <w:tc>
          <w:tcPr>
            <w:tcW w:w="1192" w:type="dxa"/>
            <w:vMerge/>
            <w:tcBorders>
              <w:left w:val="single" w:sz="8" w:space="0" w:color="000000"/>
              <w:bottom w:val="single" w:sz="8" w:space="0" w:color="000000"/>
            </w:tcBorders>
            <w:vAlign w:val="bottom"/>
          </w:tcPr>
          <w:p w14:paraId="1B2F0A48"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8" w:space="0" w:color="000000"/>
              <w:left w:val="single" w:sz="8" w:space="0" w:color="000000"/>
              <w:bottom w:val="single" w:sz="8" w:space="0" w:color="000000"/>
            </w:tcBorders>
            <w:vAlign w:val="center"/>
          </w:tcPr>
          <w:p w14:paraId="76AA24A6" w14:textId="77777777" w:rsidR="001930B6" w:rsidRDefault="00C63972">
            <w:pPr>
              <w:widowControl w:val="0"/>
              <w:spacing w:before="0" w:after="0"/>
              <w:ind w:right="160"/>
              <w:jc w:val="both"/>
              <w:rPr>
                <w:b/>
              </w:rPr>
            </w:pPr>
            <w:r>
              <w:rPr>
                <w:b/>
              </w:rPr>
              <w:t>Quant. máxima por entrega</w:t>
            </w:r>
          </w:p>
        </w:tc>
        <w:tc>
          <w:tcPr>
            <w:tcW w:w="1276" w:type="dxa"/>
            <w:tcBorders>
              <w:top w:val="single" w:sz="8" w:space="0" w:color="000000"/>
              <w:left w:val="single" w:sz="8" w:space="0" w:color="000000"/>
              <w:bottom w:val="single" w:sz="8" w:space="0" w:color="000000"/>
            </w:tcBorders>
            <w:vAlign w:val="bottom"/>
          </w:tcPr>
          <w:p w14:paraId="784CF2DB" w14:textId="77777777" w:rsidR="001930B6" w:rsidRDefault="001930B6">
            <w:pPr>
              <w:spacing w:before="0" w:after="0"/>
              <w:jc w:val="left"/>
              <w:rPr>
                <w:sz w:val="22"/>
                <w:szCs w:val="22"/>
              </w:rPr>
            </w:pP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0DB3D2" w14:textId="77777777" w:rsidR="001930B6" w:rsidRDefault="00C63972">
            <w:pPr>
              <w:spacing w:line="276" w:lineRule="auto"/>
              <w:rPr>
                <w:sz w:val="22"/>
                <w:szCs w:val="22"/>
              </w:rPr>
            </w:pPr>
            <w:r>
              <w:rPr>
                <w:sz w:val="22"/>
                <w:szCs w:val="22"/>
              </w:rPr>
              <w:t>13</w:t>
            </w:r>
          </w:p>
        </w:tc>
        <w:tc>
          <w:tcPr>
            <w:tcW w:w="1155" w:type="dxa"/>
            <w:tcBorders>
              <w:top w:val="single" w:sz="8" w:space="0" w:color="000000"/>
              <w:left w:val="single" w:sz="8" w:space="0" w:color="000000"/>
              <w:bottom w:val="single" w:sz="8" w:space="0" w:color="000000"/>
            </w:tcBorders>
            <w:vAlign w:val="bottom"/>
          </w:tcPr>
          <w:p w14:paraId="17B8474C" w14:textId="77777777" w:rsidR="001930B6" w:rsidRDefault="001930B6">
            <w:pPr>
              <w:spacing w:before="0" w:after="0"/>
              <w:rPr>
                <w:sz w:val="22"/>
                <w:szCs w:val="22"/>
              </w:rPr>
            </w:pPr>
          </w:p>
        </w:tc>
        <w:tc>
          <w:tcPr>
            <w:tcW w:w="1140" w:type="dxa"/>
            <w:tcBorders>
              <w:top w:val="single" w:sz="8" w:space="0" w:color="000000"/>
              <w:left w:val="single" w:sz="8" w:space="0" w:color="000000"/>
              <w:bottom w:val="single" w:sz="8" w:space="0" w:color="000000"/>
            </w:tcBorders>
            <w:vAlign w:val="bottom"/>
          </w:tcPr>
          <w:p w14:paraId="1393F771" w14:textId="77777777" w:rsidR="001930B6" w:rsidRDefault="001930B6">
            <w:pPr>
              <w:spacing w:before="0" w:after="0"/>
              <w:rPr>
                <w:sz w:val="22"/>
                <w:szCs w:val="22"/>
              </w:rPr>
            </w:pPr>
          </w:p>
        </w:tc>
        <w:tc>
          <w:tcPr>
            <w:tcW w:w="1200" w:type="dxa"/>
            <w:tcBorders>
              <w:top w:val="single" w:sz="8" w:space="0" w:color="000000"/>
              <w:left w:val="single" w:sz="8" w:space="0" w:color="000000"/>
              <w:bottom w:val="single" w:sz="8" w:space="0" w:color="000000"/>
            </w:tcBorders>
            <w:vAlign w:val="bottom"/>
          </w:tcPr>
          <w:p w14:paraId="2E8872CF" w14:textId="77777777" w:rsidR="001930B6" w:rsidRDefault="00C63972">
            <w:pPr>
              <w:spacing w:before="0" w:after="0"/>
              <w:rPr>
                <w:sz w:val="22"/>
                <w:szCs w:val="22"/>
              </w:rPr>
            </w:pPr>
            <w:r>
              <w:rPr>
                <w:sz w:val="22"/>
                <w:szCs w:val="22"/>
              </w:rPr>
              <w:t>10</w:t>
            </w:r>
          </w:p>
        </w:tc>
        <w:tc>
          <w:tcPr>
            <w:tcW w:w="1430" w:type="dxa"/>
            <w:tcBorders>
              <w:top w:val="single" w:sz="8" w:space="0" w:color="000000"/>
              <w:left w:val="single" w:sz="8" w:space="0" w:color="000000"/>
              <w:bottom w:val="single" w:sz="8" w:space="0" w:color="000000"/>
            </w:tcBorders>
            <w:vAlign w:val="bottom"/>
          </w:tcPr>
          <w:p w14:paraId="43A930FD" w14:textId="77777777" w:rsidR="001930B6" w:rsidRDefault="00C63972">
            <w:pPr>
              <w:spacing w:before="0" w:after="0"/>
              <w:rPr>
                <w:sz w:val="22"/>
                <w:szCs w:val="22"/>
              </w:rPr>
            </w:pPr>
            <w:r>
              <w:rPr>
                <w:sz w:val="22"/>
                <w:szCs w:val="22"/>
              </w:rPr>
              <w:t>03</w:t>
            </w:r>
          </w:p>
        </w:tc>
        <w:tc>
          <w:tcPr>
            <w:tcW w:w="1147" w:type="dxa"/>
            <w:vMerge/>
            <w:tcBorders>
              <w:top w:val="single" w:sz="8" w:space="0" w:color="000000"/>
              <w:left w:val="single" w:sz="8" w:space="0" w:color="000000"/>
              <w:bottom w:val="single" w:sz="8" w:space="0" w:color="000000"/>
              <w:right w:val="single" w:sz="8" w:space="0" w:color="000000"/>
            </w:tcBorders>
            <w:vAlign w:val="bottom"/>
          </w:tcPr>
          <w:p w14:paraId="4CC91FD1" w14:textId="77777777" w:rsidR="001930B6" w:rsidRDefault="001930B6">
            <w:pPr>
              <w:widowControl w:val="0"/>
              <w:pBdr>
                <w:top w:val="nil"/>
                <w:left w:val="nil"/>
                <w:bottom w:val="nil"/>
                <w:right w:val="nil"/>
                <w:between w:val="nil"/>
              </w:pBdr>
              <w:spacing w:before="0" w:after="0"/>
              <w:jc w:val="left"/>
              <w:rPr>
                <w:sz w:val="22"/>
                <w:szCs w:val="22"/>
              </w:rPr>
            </w:pPr>
          </w:p>
        </w:tc>
      </w:tr>
      <w:tr w:rsidR="001930B6" w14:paraId="6FA912B1" w14:textId="77777777" w:rsidTr="00FC09BC">
        <w:trPr>
          <w:trHeight w:val="1368"/>
        </w:trPr>
        <w:tc>
          <w:tcPr>
            <w:tcW w:w="1192" w:type="dxa"/>
            <w:vMerge w:val="restart"/>
            <w:tcBorders>
              <w:left w:val="single" w:sz="8" w:space="0" w:color="000000"/>
              <w:bottom w:val="single" w:sz="8" w:space="0" w:color="000000"/>
            </w:tcBorders>
            <w:vAlign w:val="bottom"/>
          </w:tcPr>
          <w:p w14:paraId="7218E7B4" w14:textId="77777777" w:rsidR="001930B6" w:rsidRDefault="00C63972">
            <w:pPr>
              <w:spacing w:before="0" w:after="0"/>
              <w:jc w:val="left"/>
            </w:pPr>
            <w:r>
              <w:t>83</w:t>
            </w:r>
          </w:p>
        </w:tc>
        <w:tc>
          <w:tcPr>
            <w:tcW w:w="4719" w:type="dxa"/>
            <w:tcBorders>
              <w:top w:val="single" w:sz="8" w:space="0" w:color="000000"/>
              <w:left w:val="single" w:sz="8" w:space="0" w:color="000000"/>
              <w:bottom w:val="single" w:sz="8" w:space="0" w:color="000000"/>
            </w:tcBorders>
            <w:vAlign w:val="bottom"/>
          </w:tcPr>
          <w:p w14:paraId="407DE86A" w14:textId="77777777" w:rsidR="001930B6" w:rsidRDefault="00C63972">
            <w:pPr>
              <w:spacing w:before="0" w:after="0"/>
              <w:ind w:right="134"/>
              <w:jc w:val="both"/>
              <w:rPr>
                <w:sz w:val="22"/>
                <w:szCs w:val="22"/>
              </w:rPr>
            </w:pPr>
            <w:proofErr w:type="spellStart"/>
            <w:r>
              <w:rPr>
                <w:b/>
                <w:sz w:val="22"/>
                <w:szCs w:val="22"/>
              </w:rPr>
              <w:t>Lesmicida</w:t>
            </w:r>
            <w:proofErr w:type="spellEnd"/>
            <w:r>
              <w:rPr>
                <w:b/>
                <w:sz w:val="22"/>
                <w:szCs w:val="22"/>
              </w:rPr>
              <w:t xml:space="preserve"> e </w:t>
            </w:r>
            <w:proofErr w:type="spellStart"/>
            <w:r>
              <w:rPr>
                <w:b/>
                <w:sz w:val="22"/>
                <w:szCs w:val="22"/>
              </w:rPr>
              <w:t>Moluscida</w:t>
            </w:r>
            <w:proofErr w:type="spellEnd"/>
            <w:r>
              <w:rPr>
                <w:b/>
                <w:sz w:val="22"/>
                <w:szCs w:val="22"/>
              </w:rPr>
              <w:t xml:space="preserve"> biológico</w:t>
            </w:r>
            <w:r>
              <w:rPr>
                <w:sz w:val="22"/>
                <w:szCs w:val="22"/>
              </w:rPr>
              <w:t xml:space="preserve">: </w:t>
            </w:r>
            <w:proofErr w:type="spellStart"/>
            <w:r>
              <w:rPr>
                <w:sz w:val="22"/>
                <w:szCs w:val="22"/>
              </w:rPr>
              <w:t>Lesmicida</w:t>
            </w:r>
            <w:proofErr w:type="spellEnd"/>
            <w:r>
              <w:rPr>
                <w:sz w:val="22"/>
                <w:szCs w:val="22"/>
              </w:rPr>
              <w:t xml:space="preserve"> e </w:t>
            </w:r>
            <w:proofErr w:type="spellStart"/>
            <w:r>
              <w:rPr>
                <w:sz w:val="22"/>
                <w:szCs w:val="22"/>
              </w:rPr>
              <w:t>moluscida</w:t>
            </w:r>
            <w:proofErr w:type="spellEnd"/>
            <w:r>
              <w:rPr>
                <w:sz w:val="22"/>
                <w:szCs w:val="22"/>
              </w:rPr>
              <w:t xml:space="preserve"> à base de mistura única de aditivos atrativos de lesma e caracol com fosfato de ferro (FePO4), na concentração de 10 g/kg (1% m/m). O produto deve estar com no mínimo 80% de seu prazo de validade. Embalagem de 1 kg. </w:t>
            </w:r>
            <w:r>
              <w:rPr>
                <w:b/>
                <w:sz w:val="22"/>
                <w:szCs w:val="22"/>
              </w:rPr>
              <w:t>CATMAT: 380116</w:t>
            </w:r>
          </w:p>
        </w:tc>
        <w:tc>
          <w:tcPr>
            <w:tcW w:w="1276" w:type="dxa"/>
            <w:tcBorders>
              <w:top w:val="single" w:sz="8" w:space="0" w:color="000000"/>
              <w:left w:val="single" w:sz="8" w:space="0" w:color="000000"/>
              <w:bottom w:val="single" w:sz="8" w:space="0" w:color="000000"/>
            </w:tcBorders>
            <w:vAlign w:val="bottom"/>
          </w:tcPr>
          <w:p w14:paraId="394A0672" w14:textId="77777777" w:rsidR="001930B6" w:rsidRDefault="00C63972">
            <w:pPr>
              <w:spacing w:before="0" w:after="0"/>
              <w:rPr>
                <w:sz w:val="22"/>
                <w:szCs w:val="22"/>
              </w:rPr>
            </w:pPr>
            <w:r>
              <w:rPr>
                <w:sz w:val="22"/>
                <w:szCs w:val="22"/>
              </w:rPr>
              <w:t>Kg</w:t>
            </w: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7E61861" w14:textId="77777777" w:rsidR="001930B6" w:rsidRDefault="00C63972">
            <w:pPr>
              <w:spacing w:line="276" w:lineRule="auto"/>
              <w:rPr>
                <w:sz w:val="22"/>
                <w:szCs w:val="22"/>
              </w:rPr>
            </w:pPr>
            <w:r>
              <w:rPr>
                <w:sz w:val="22"/>
                <w:szCs w:val="22"/>
              </w:rPr>
              <w:t>20</w:t>
            </w:r>
          </w:p>
        </w:tc>
        <w:tc>
          <w:tcPr>
            <w:tcW w:w="1155" w:type="dxa"/>
            <w:tcBorders>
              <w:top w:val="single" w:sz="8" w:space="0" w:color="000000"/>
              <w:left w:val="single" w:sz="8" w:space="0" w:color="000000"/>
              <w:bottom w:val="single" w:sz="8" w:space="0" w:color="000000"/>
            </w:tcBorders>
            <w:vAlign w:val="bottom"/>
          </w:tcPr>
          <w:p w14:paraId="014240B2" w14:textId="77777777" w:rsidR="001930B6" w:rsidRDefault="00C63972">
            <w:pPr>
              <w:spacing w:before="0" w:after="0"/>
              <w:rPr>
                <w:sz w:val="22"/>
                <w:szCs w:val="22"/>
              </w:rPr>
            </w:pPr>
            <w:r>
              <w:rPr>
                <w:sz w:val="22"/>
                <w:szCs w:val="22"/>
              </w:rPr>
              <w:t>----</w:t>
            </w:r>
          </w:p>
        </w:tc>
        <w:tc>
          <w:tcPr>
            <w:tcW w:w="1140" w:type="dxa"/>
            <w:tcBorders>
              <w:top w:val="single" w:sz="8" w:space="0" w:color="000000"/>
              <w:left w:val="single" w:sz="8" w:space="0" w:color="000000"/>
              <w:bottom w:val="single" w:sz="8" w:space="0" w:color="000000"/>
            </w:tcBorders>
            <w:vAlign w:val="bottom"/>
          </w:tcPr>
          <w:p w14:paraId="65B89F04" w14:textId="77777777" w:rsidR="001930B6" w:rsidRDefault="00C63972">
            <w:pPr>
              <w:spacing w:before="0" w:after="0"/>
              <w:rPr>
                <w:sz w:val="22"/>
                <w:szCs w:val="22"/>
              </w:rPr>
            </w:pPr>
            <w:r>
              <w:rPr>
                <w:sz w:val="22"/>
                <w:szCs w:val="22"/>
              </w:rPr>
              <w:t>----</w:t>
            </w:r>
          </w:p>
        </w:tc>
        <w:tc>
          <w:tcPr>
            <w:tcW w:w="1200" w:type="dxa"/>
            <w:tcBorders>
              <w:top w:val="single" w:sz="8" w:space="0" w:color="000000"/>
              <w:left w:val="single" w:sz="8" w:space="0" w:color="000000"/>
              <w:bottom w:val="single" w:sz="8" w:space="0" w:color="000000"/>
            </w:tcBorders>
            <w:vAlign w:val="bottom"/>
          </w:tcPr>
          <w:p w14:paraId="76B938B0" w14:textId="77777777" w:rsidR="001930B6" w:rsidRDefault="00C63972">
            <w:pPr>
              <w:spacing w:before="0" w:after="0"/>
              <w:rPr>
                <w:sz w:val="22"/>
                <w:szCs w:val="22"/>
              </w:rPr>
            </w:pPr>
            <w:r>
              <w:rPr>
                <w:sz w:val="22"/>
                <w:szCs w:val="22"/>
              </w:rPr>
              <w:t>--</w:t>
            </w:r>
          </w:p>
        </w:tc>
        <w:tc>
          <w:tcPr>
            <w:tcW w:w="1430" w:type="dxa"/>
            <w:tcBorders>
              <w:top w:val="single" w:sz="8" w:space="0" w:color="000000"/>
              <w:left w:val="single" w:sz="8" w:space="0" w:color="000000"/>
              <w:bottom w:val="single" w:sz="8" w:space="0" w:color="000000"/>
            </w:tcBorders>
            <w:vAlign w:val="bottom"/>
          </w:tcPr>
          <w:p w14:paraId="3AC0B43F" w14:textId="77777777" w:rsidR="001930B6" w:rsidRDefault="00C63972">
            <w:pPr>
              <w:spacing w:before="0" w:after="0"/>
              <w:rPr>
                <w:sz w:val="22"/>
                <w:szCs w:val="22"/>
              </w:rPr>
            </w:pPr>
            <w:r>
              <w:rPr>
                <w:sz w:val="22"/>
                <w:szCs w:val="22"/>
              </w:rPr>
              <w:t>01</w:t>
            </w:r>
          </w:p>
        </w:tc>
        <w:tc>
          <w:tcPr>
            <w:tcW w:w="1147" w:type="dxa"/>
            <w:vMerge w:val="restart"/>
            <w:tcBorders>
              <w:top w:val="single" w:sz="8" w:space="0" w:color="000000"/>
              <w:left w:val="single" w:sz="8" w:space="0" w:color="000000"/>
              <w:bottom w:val="single" w:sz="8" w:space="0" w:color="000000"/>
              <w:right w:val="single" w:sz="8" w:space="0" w:color="000000"/>
            </w:tcBorders>
            <w:vAlign w:val="bottom"/>
          </w:tcPr>
          <w:p w14:paraId="0DCF958E" w14:textId="77777777" w:rsidR="001930B6" w:rsidRDefault="00C63972">
            <w:pPr>
              <w:spacing w:before="0" w:after="0"/>
              <w:rPr>
                <w:b/>
              </w:rPr>
            </w:pPr>
            <w:r>
              <w:rPr>
                <w:b/>
              </w:rPr>
              <w:t>21</w:t>
            </w:r>
          </w:p>
        </w:tc>
      </w:tr>
      <w:tr w:rsidR="001930B6" w14:paraId="3C704D4D" w14:textId="77777777">
        <w:trPr>
          <w:trHeight w:val="227"/>
        </w:trPr>
        <w:tc>
          <w:tcPr>
            <w:tcW w:w="1192" w:type="dxa"/>
            <w:vMerge/>
            <w:tcBorders>
              <w:left w:val="single" w:sz="8" w:space="0" w:color="000000"/>
              <w:bottom w:val="single" w:sz="8" w:space="0" w:color="000000"/>
            </w:tcBorders>
            <w:vAlign w:val="bottom"/>
          </w:tcPr>
          <w:p w14:paraId="443F13A6"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2E1B12E"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6756FE6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F6BE888"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39C454B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BF2C9DF"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C373E3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E5B75EA"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35C75E1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91FA9E8" w14:textId="77777777">
        <w:trPr>
          <w:trHeight w:val="306"/>
        </w:trPr>
        <w:tc>
          <w:tcPr>
            <w:tcW w:w="1192" w:type="dxa"/>
            <w:vMerge/>
            <w:tcBorders>
              <w:left w:val="single" w:sz="8" w:space="0" w:color="000000"/>
              <w:bottom w:val="single" w:sz="8" w:space="0" w:color="000000"/>
            </w:tcBorders>
            <w:vAlign w:val="bottom"/>
          </w:tcPr>
          <w:p w14:paraId="3B52535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60553987"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408CDDF7"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72C121C"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70BFC40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7CFB36F"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623650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6E827EB"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35042C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CD0A931" w14:textId="77777777">
        <w:trPr>
          <w:trHeight w:val="1391"/>
        </w:trPr>
        <w:tc>
          <w:tcPr>
            <w:tcW w:w="1192" w:type="dxa"/>
            <w:vMerge w:val="restart"/>
            <w:tcBorders>
              <w:left w:val="single" w:sz="8" w:space="0" w:color="000000"/>
              <w:bottom w:val="single" w:sz="8" w:space="0" w:color="000000"/>
            </w:tcBorders>
            <w:vAlign w:val="bottom"/>
          </w:tcPr>
          <w:p w14:paraId="2EC617A7" w14:textId="77777777" w:rsidR="001930B6" w:rsidRDefault="00C63972">
            <w:pPr>
              <w:spacing w:before="0" w:after="0"/>
            </w:pPr>
            <w:r>
              <w:t>84</w:t>
            </w:r>
          </w:p>
        </w:tc>
        <w:tc>
          <w:tcPr>
            <w:tcW w:w="4719" w:type="dxa"/>
            <w:tcBorders>
              <w:left w:val="single" w:sz="8" w:space="0" w:color="000000"/>
              <w:bottom w:val="single" w:sz="8" w:space="0" w:color="000000"/>
            </w:tcBorders>
            <w:vAlign w:val="bottom"/>
          </w:tcPr>
          <w:p w14:paraId="00862A81" w14:textId="77777777" w:rsidR="001930B6" w:rsidRDefault="00C63972">
            <w:pPr>
              <w:spacing w:before="0" w:after="0"/>
              <w:ind w:right="134"/>
              <w:jc w:val="both"/>
              <w:rPr>
                <w:sz w:val="22"/>
                <w:szCs w:val="22"/>
              </w:rPr>
            </w:pPr>
            <w:r>
              <w:rPr>
                <w:b/>
                <w:sz w:val="22"/>
                <w:szCs w:val="22"/>
              </w:rPr>
              <w:t>Inseticida de contato e ingestão à base de CLORPIRIFÓS:</w:t>
            </w:r>
            <w:r>
              <w:rPr>
                <w:sz w:val="22"/>
                <w:szCs w:val="22"/>
              </w:rPr>
              <w:t xml:space="preserve"> Inseticida de contato e ingestão do grupo químico Organofosforado, Concentrado </w:t>
            </w:r>
            <w:proofErr w:type="spellStart"/>
            <w:r>
              <w:rPr>
                <w:sz w:val="22"/>
                <w:szCs w:val="22"/>
              </w:rPr>
              <w:t>Emulsionável</w:t>
            </w:r>
            <w:proofErr w:type="spellEnd"/>
            <w:r>
              <w:rPr>
                <w:sz w:val="22"/>
                <w:szCs w:val="22"/>
              </w:rPr>
              <w:t xml:space="preserve"> com composição de O, O-</w:t>
            </w:r>
            <w:proofErr w:type="spellStart"/>
            <w:r>
              <w:rPr>
                <w:sz w:val="22"/>
                <w:szCs w:val="22"/>
              </w:rPr>
              <w:t>diethyl</w:t>
            </w:r>
            <w:proofErr w:type="spellEnd"/>
            <w:r>
              <w:rPr>
                <w:sz w:val="22"/>
                <w:szCs w:val="22"/>
              </w:rPr>
              <w:t xml:space="preserve"> O-3,5,6-trichloro-2-pyridyl </w:t>
            </w:r>
            <w:proofErr w:type="spellStart"/>
            <w:r>
              <w:rPr>
                <w:sz w:val="22"/>
                <w:szCs w:val="22"/>
              </w:rPr>
              <w:t>phosphorothioate</w:t>
            </w:r>
            <w:proofErr w:type="spellEnd"/>
            <w:r>
              <w:rPr>
                <w:sz w:val="22"/>
                <w:szCs w:val="22"/>
              </w:rPr>
              <w:t xml:space="preserve"> (CLORPIRIFÓS). 480,00 g/L (48,00% m/v) Xilol de 495,77g/L (49,57%m/v) e outros Ingredientes de 79,34 g/L (7,93% m/v). O produto deve estar com no mínimo 80% de seu prazo de validade. Embalagem de 1 litro. </w:t>
            </w:r>
            <w:r>
              <w:rPr>
                <w:b/>
                <w:sz w:val="22"/>
                <w:szCs w:val="22"/>
              </w:rPr>
              <w:t>CATMAT: 380116</w:t>
            </w:r>
          </w:p>
        </w:tc>
        <w:tc>
          <w:tcPr>
            <w:tcW w:w="1276" w:type="dxa"/>
            <w:tcBorders>
              <w:left w:val="single" w:sz="8" w:space="0" w:color="000000"/>
              <w:bottom w:val="single" w:sz="8" w:space="0" w:color="000000"/>
            </w:tcBorders>
            <w:vAlign w:val="bottom"/>
          </w:tcPr>
          <w:p w14:paraId="36193942"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0B65AC5"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6EC4E29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235054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718857B"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2C58FDC"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02CAC0A" w14:textId="77777777" w:rsidR="001930B6" w:rsidRDefault="00C63972">
            <w:pPr>
              <w:spacing w:before="0" w:after="0"/>
              <w:rPr>
                <w:b/>
              </w:rPr>
            </w:pPr>
            <w:r>
              <w:rPr>
                <w:b/>
              </w:rPr>
              <w:t>20</w:t>
            </w:r>
          </w:p>
        </w:tc>
      </w:tr>
      <w:tr w:rsidR="001930B6" w14:paraId="283A39D6" w14:textId="77777777">
        <w:trPr>
          <w:trHeight w:val="364"/>
        </w:trPr>
        <w:tc>
          <w:tcPr>
            <w:tcW w:w="1192" w:type="dxa"/>
            <w:vMerge/>
            <w:tcBorders>
              <w:left w:val="single" w:sz="8" w:space="0" w:color="000000"/>
              <w:bottom w:val="single" w:sz="8" w:space="0" w:color="000000"/>
            </w:tcBorders>
            <w:vAlign w:val="bottom"/>
          </w:tcPr>
          <w:p w14:paraId="0BF7811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1F087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0E95C722"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3051269"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149FFC5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89F95C7"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D41D1C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1199B01"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E5C5BCB"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34F3F2C" w14:textId="77777777">
        <w:trPr>
          <w:trHeight w:val="427"/>
        </w:trPr>
        <w:tc>
          <w:tcPr>
            <w:tcW w:w="1192" w:type="dxa"/>
            <w:vMerge/>
            <w:tcBorders>
              <w:left w:val="single" w:sz="8" w:space="0" w:color="000000"/>
              <w:bottom w:val="single" w:sz="8" w:space="0" w:color="000000"/>
            </w:tcBorders>
            <w:vAlign w:val="bottom"/>
          </w:tcPr>
          <w:p w14:paraId="5CC99E5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DCC09A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579C3A24"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F6F606E"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0ED31E4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43D33C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AF7422A"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AB210F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C408C3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2C3BF8E" w14:textId="77777777">
        <w:trPr>
          <w:trHeight w:val="1391"/>
        </w:trPr>
        <w:tc>
          <w:tcPr>
            <w:tcW w:w="1192" w:type="dxa"/>
            <w:vMerge w:val="restart"/>
            <w:tcBorders>
              <w:left w:val="single" w:sz="8" w:space="0" w:color="000000"/>
              <w:bottom w:val="single" w:sz="8" w:space="0" w:color="000000"/>
            </w:tcBorders>
            <w:vAlign w:val="bottom"/>
          </w:tcPr>
          <w:p w14:paraId="123728C5" w14:textId="77777777" w:rsidR="001930B6" w:rsidRDefault="00C63972">
            <w:pPr>
              <w:spacing w:before="0" w:after="0"/>
            </w:pPr>
            <w:r>
              <w:t>85</w:t>
            </w:r>
          </w:p>
        </w:tc>
        <w:tc>
          <w:tcPr>
            <w:tcW w:w="4719" w:type="dxa"/>
            <w:tcBorders>
              <w:left w:val="single" w:sz="8" w:space="0" w:color="000000"/>
              <w:bottom w:val="single" w:sz="8" w:space="0" w:color="000000"/>
            </w:tcBorders>
            <w:vAlign w:val="bottom"/>
          </w:tcPr>
          <w:p w14:paraId="6923C05E" w14:textId="77777777" w:rsidR="001930B6" w:rsidRDefault="00C63972">
            <w:pPr>
              <w:spacing w:before="0" w:after="0"/>
              <w:ind w:right="134"/>
              <w:jc w:val="both"/>
              <w:rPr>
                <w:sz w:val="22"/>
                <w:szCs w:val="22"/>
              </w:rPr>
            </w:pPr>
            <w:r>
              <w:rPr>
                <w:b/>
                <w:sz w:val="22"/>
                <w:szCs w:val="22"/>
              </w:rPr>
              <w:t>Semente de capim Tanzânia:</w:t>
            </w:r>
            <w:r>
              <w:rPr>
                <w:sz w:val="22"/>
                <w:szCs w:val="22"/>
              </w:rPr>
              <w:t xml:space="preserve"> Semente de </w:t>
            </w:r>
            <w:proofErr w:type="spellStart"/>
            <w:proofErr w:type="gramStart"/>
            <w:r>
              <w:rPr>
                <w:sz w:val="22"/>
                <w:szCs w:val="22"/>
              </w:rPr>
              <w:t>CapimTanzânia</w:t>
            </w:r>
            <w:proofErr w:type="spellEnd"/>
            <w:r>
              <w:rPr>
                <w:sz w:val="22"/>
                <w:szCs w:val="22"/>
              </w:rPr>
              <w:t>(</w:t>
            </w:r>
            <w:proofErr w:type="spellStart"/>
            <w:proofErr w:type="gramEnd"/>
            <w:r>
              <w:rPr>
                <w:sz w:val="22"/>
                <w:szCs w:val="22"/>
              </w:rPr>
              <w:t>Panicum</w:t>
            </w:r>
            <w:proofErr w:type="spellEnd"/>
            <w:r>
              <w:rPr>
                <w:sz w:val="22"/>
                <w:szCs w:val="22"/>
              </w:rPr>
              <w:t xml:space="preserve"> </w:t>
            </w:r>
            <w:proofErr w:type="spellStart"/>
            <w:r>
              <w:rPr>
                <w:sz w:val="22"/>
                <w:szCs w:val="22"/>
              </w:rPr>
              <w:t>maximumcv.Tanzânia</w:t>
            </w:r>
            <w:proofErr w:type="spellEnd"/>
            <w:r>
              <w:rPr>
                <w:sz w:val="22"/>
                <w:szCs w:val="22"/>
              </w:rPr>
              <w:t xml:space="preserve">)- 5Kg - V/C: 80 (3,5 a 4,5 Kg/ha). O produto deve estar com no mínimo 80% de seu prazo de validade. </w:t>
            </w:r>
            <w:r>
              <w:rPr>
                <w:b/>
                <w:sz w:val="22"/>
                <w:szCs w:val="22"/>
              </w:rPr>
              <w:t>CATMAT:  198730</w:t>
            </w:r>
          </w:p>
        </w:tc>
        <w:tc>
          <w:tcPr>
            <w:tcW w:w="1276" w:type="dxa"/>
            <w:tcBorders>
              <w:left w:val="single" w:sz="8" w:space="0" w:color="000000"/>
              <w:bottom w:val="single" w:sz="8" w:space="0" w:color="000000"/>
            </w:tcBorders>
            <w:vAlign w:val="bottom"/>
          </w:tcPr>
          <w:p w14:paraId="1B97CCD6" w14:textId="77777777" w:rsidR="001930B6" w:rsidRDefault="00C63972">
            <w:pPr>
              <w:spacing w:before="0" w:after="0"/>
              <w:rPr>
                <w:sz w:val="22"/>
                <w:szCs w:val="22"/>
              </w:rPr>
            </w:pPr>
            <w:r>
              <w:rPr>
                <w:sz w:val="22"/>
                <w:szCs w:val="22"/>
              </w:rPr>
              <w:t>Saco 5 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999FCCB"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1383C36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0ECF19B"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CFDAC4F"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0AC84D36"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4146C36B" w14:textId="77777777" w:rsidR="001930B6" w:rsidRDefault="00C63972">
            <w:pPr>
              <w:spacing w:before="0" w:after="0"/>
              <w:rPr>
                <w:b/>
              </w:rPr>
            </w:pPr>
            <w:r>
              <w:rPr>
                <w:b/>
              </w:rPr>
              <w:t>80</w:t>
            </w:r>
          </w:p>
        </w:tc>
      </w:tr>
      <w:tr w:rsidR="001930B6" w14:paraId="304D99DF" w14:textId="77777777">
        <w:trPr>
          <w:trHeight w:val="541"/>
        </w:trPr>
        <w:tc>
          <w:tcPr>
            <w:tcW w:w="1192" w:type="dxa"/>
            <w:vMerge/>
            <w:tcBorders>
              <w:left w:val="single" w:sz="8" w:space="0" w:color="000000"/>
              <w:bottom w:val="single" w:sz="8" w:space="0" w:color="000000"/>
            </w:tcBorders>
            <w:vAlign w:val="bottom"/>
          </w:tcPr>
          <w:p w14:paraId="3A9882B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7DAFE3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77587BF8" w14:textId="77777777" w:rsidR="001930B6" w:rsidRDefault="001930B6">
            <w:pPr>
              <w:spacing w:before="0" w:after="0"/>
              <w:rPr>
                <w:sz w:val="22"/>
                <w:szCs w:val="22"/>
                <w:highlight w:val="green"/>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898C51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37CCED4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BB776F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85AAD3A"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29B47452"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0ADF36F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2036C56" w14:textId="77777777">
        <w:trPr>
          <w:trHeight w:val="365"/>
        </w:trPr>
        <w:tc>
          <w:tcPr>
            <w:tcW w:w="1192" w:type="dxa"/>
            <w:vMerge/>
            <w:tcBorders>
              <w:left w:val="single" w:sz="8" w:space="0" w:color="000000"/>
              <w:bottom w:val="single" w:sz="8" w:space="0" w:color="000000"/>
            </w:tcBorders>
            <w:vAlign w:val="bottom"/>
          </w:tcPr>
          <w:p w14:paraId="2C14D38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604DCBB"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7394CC3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E6B7BD4"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6C7A34A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743C7B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6E5061B5"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1CC1547E"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3FD3237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1D652C0" w14:textId="77777777">
        <w:trPr>
          <w:trHeight w:val="1391"/>
        </w:trPr>
        <w:tc>
          <w:tcPr>
            <w:tcW w:w="1192" w:type="dxa"/>
            <w:vMerge w:val="restart"/>
            <w:tcBorders>
              <w:left w:val="single" w:sz="8" w:space="0" w:color="000000"/>
              <w:bottom w:val="single" w:sz="8" w:space="0" w:color="000000"/>
            </w:tcBorders>
            <w:vAlign w:val="bottom"/>
          </w:tcPr>
          <w:p w14:paraId="785FE140" w14:textId="77777777" w:rsidR="001930B6" w:rsidRDefault="00C63972">
            <w:pPr>
              <w:spacing w:before="0" w:after="0"/>
            </w:pPr>
            <w:r>
              <w:t>86</w:t>
            </w:r>
          </w:p>
        </w:tc>
        <w:tc>
          <w:tcPr>
            <w:tcW w:w="4719" w:type="dxa"/>
            <w:tcBorders>
              <w:left w:val="single" w:sz="8" w:space="0" w:color="000000"/>
              <w:bottom w:val="single" w:sz="8" w:space="0" w:color="000000"/>
            </w:tcBorders>
            <w:vAlign w:val="bottom"/>
          </w:tcPr>
          <w:p w14:paraId="1151556E" w14:textId="77777777" w:rsidR="001930B6" w:rsidRDefault="00C63972">
            <w:pPr>
              <w:spacing w:before="0" w:after="0"/>
              <w:ind w:right="134"/>
              <w:jc w:val="both"/>
              <w:rPr>
                <w:b/>
              </w:rPr>
            </w:pPr>
            <w:r>
              <w:rPr>
                <w:b/>
                <w:sz w:val="22"/>
                <w:szCs w:val="22"/>
              </w:rPr>
              <w:t xml:space="preserve">Semente de capim </w:t>
            </w:r>
            <w:proofErr w:type="spellStart"/>
            <w:r>
              <w:rPr>
                <w:b/>
                <w:sz w:val="22"/>
                <w:szCs w:val="22"/>
              </w:rPr>
              <w:t>Monbaça</w:t>
            </w:r>
            <w:proofErr w:type="spellEnd"/>
            <w:r>
              <w:rPr>
                <w:b/>
                <w:sz w:val="22"/>
                <w:szCs w:val="22"/>
              </w:rPr>
              <w:t>:</w:t>
            </w:r>
          </w:p>
          <w:p w14:paraId="78471621" w14:textId="77777777" w:rsidR="001930B6" w:rsidRDefault="00C63972">
            <w:pPr>
              <w:spacing w:before="0" w:after="0"/>
              <w:ind w:right="134"/>
              <w:jc w:val="both"/>
              <w:rPr>
                <w:sz w:val="22"/>
                <w:szCs w:val="22"/>
              </w:rPr>
            </w:pPr>
            <w:r>
              <w:rPr>
                <w:sz w:val="22"/>
                <w:szCs w:val="22"/>
              </w:rPr>
              <w:t>Semente de Capim Mombaça (</w:t>
            </w:r>
            <w:proofErr w:type="spellStart"/>
            <w:r>
              <w:rPr>
                <w:sz w:val="22"/>
                <w:szCs w:val="22"/>
              </w:rPr>
              <w:t>Panicum</w:t>
            </w:r>
            <w:proofErr w:type="spellEnd"/>
            <w:r>
              <w:rPr>
                <w:sz w:val="22"/>
                <w:szCs w:val="22"/>
              </w:rPr>
              <w:t xml:space="preserve"> </w:t>
            </w:r>
            <w:proofErr w:type="spellStart"/>
            <w:r>
              <w:rPr>
                <w:sz w:val="22"/>
                <w:szCs w:val="22"/>
              </w:rPr>
              <w:t>maximum</w:t>
            </w:r>
            <w:proofErr w:type="spellEnd"/>
            <w:r>
              <w:rPr>
                <w:sz w:val="22"/>
                <w:szCs w:val="22"/>
              </w:rPr>
              <w:t xml:space="preserve"> cv. </w:t>
            </w:r>
            <w:proofErr w:type="spellStart"/>
            <w:r>
              <w:rPr>
                <w:sz w:val="22"/>
                <w:szCs w:val="22"/>
              </w:rPr>
              <w:t>Monbaça</w:t>
            </w:r>
            <w:proofErr w:type="spellEnd"/>
            <w:r>
              <w:rPr>
                <w:sz w:val="22"/>
                <w:szCs w:val="22"/>
              </w:rPr>
              <w:t xml:space="preserve">) - 20Kg - V/C: 34 (9 a 10 Kg/ha). O produto deve estar com no mínimo 80% de seu prazo de validade. </w:t>
            </w:r>
            <w:r>
              <w:rPr>
                <w:b/>
                <w:sz w:val="22"/>
                <w:szCs w:val="22"/>
              </w:rPr>
              <w:t>CATMAT:  198730</w:t>
            </w:r>
          </w:p>
        </w:tc>
        <w:tc>
          <w:tcPr>
            <w:tcW w:w="1276" w:type="dxa"/>
            <w:tcBorders>
              <w:left w:val="single" w:sz="8" w:space="0" w:color="000000"/>
              <w:bottom w:val="single" w:sz="8" w:space="0" w:color="000000"/>
            </w:tcBorders>
            <w:vAlign w:val="bottom"/>
          </w:tcPr>
          <w:p w14:paraId="5A28E088" w14:textId="77777777" w:rsidR="001930B6" w:rsidRDefault="00C63972">
            <w:pPr>
              <w:spacing w:before="0" w:after="0"/>
              <w:rPr>
                <w:sz w:val="22"/>
                <w:szCs w:val="22"/>
              </w:rPr>
            </w:pPr>
            <w:r>
              <w:rPr>
                <w:sz w:val="22"/>
                <w:szCs w:val="22"/>
              </w:rPr>
              <w:t>Saco 20 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D3A94A6"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7B659CF0"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4428E1D"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852A9CF"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6649114F" w14:textId="77777777" w:rsidR="001930B6" w:rsidRDefault="00C63972">
            <w:pPr>
              <w:spacing w:before="0" w:after="0"/>
              <w:rPr>
                <w:sz w:val="22"/>
                <w:szCs w:val="22"/>
              </w:rPr>
            </w:pPr>
            <w:r>
              <w:rPr>
                <w:sz w:val="22"/>
                <w:szCs w:val="22"/>
              </w:rPr>
              <w:t>02</w:t>
            </w:r>
          </w:p>
        </w:tc>
        <w:tc>
          <w:tcPr>
            <w:tcW w:w="1147" w:type="dxa"/>
            <w:vMerge w:val="restart"/>
            <w:tcBorders>
              <w:left w:val="single" w:sz="8" w:space="0" w:color="000000"/>
              <w:bottom w:val="single" w:sz="8" w:space="0" w:color="000000"/>
              <w:right w:val="single" w:sz="8" w:space="0" w:color="000000"/>
            </w:tcBorders>
            <w:vAlign w:val="bottom"/>
          </w:tcPr>
          <w:p w14:paraId="1C29FCDC" w14:textId="77777777" w:rsidR="001930B6" w:rsidRDefault="00C63972">
            <w:pPr>
              <w:spacing w:before="0" w:after="0"/>
              <w:rPr>
                <w:b/>
              </w:rPr>
            </w:pPr>
            <w:r>
              <w:rPr>
                <w:b/>
              </w:rPr>
              <w:t>84</w:t>
            </w:r>
          </w:p>
        </w:tc>
      </w:tr>
      <w:tr w:rsidR="001930B6" w14:paraId="40E9B57D" w14:textId="77777777">
        <w:trPr>
          <w:trHeight w:val="56"/>
        </w:trPr>
        <w:tc>
          <w:tcPr>
            <w:tcW w:w="1192" w:type="dxa"/>
            <w:vMerge/>
            <w:tcBorders>
              <w:left w:val="single" w:sz="8" w:space="0" w:color="000000"/>
              <w:bottom w:val="single" w:sz="8" w:space="0" w:color="000000"/>
            </w:tcBorders>
            <w:vAlign w:val="bottom"/>
          </w:tcPr>
          <w:p w14:paraId="66314685"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B6B540E"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2F845A9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394A4A9"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87D8B4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3554996"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79F4BFDA"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3D710F86"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356D65D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71B66F9" w14:textId="77777777">
        <w:trPr>
          <w:trHeight w:val="256"/>
        </w:trPr>
        <w:tc>
          <w:tcPr>
            <w:tcW w:w="1192" w:type="dxa"/>
            <w:vMerge/>
            <w:tcBorders>
              <w:left w:val="single" w:sz="8" w:space="0" w:color="000000"/>
              <w:bottom w:val="single" w:sz="8" w:space="0" w:color="000000"/>
            </w:tcBorders>
            <w:vAlign w:val="bottom"/>
          </w:tcPr>
          <w:p w14:paraId="60E44CF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16936F6"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2C6E3AAF"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CE11B6"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4B8A273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E0E65D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9666157"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47B13E31"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75ABB3B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C036FD4" w14:textId="77777777">
        <w:trPr>
          <w:trHeight w:val="1391"/>
        </w:trPr>
        <w:tc>
          <w:tcPr>
            <w:tcW w:w="1192" w:type="dxa"/>
            <w:vMerge w:val="restart"/>
            <w:tcBorders>
              <w:left w:val="single" w:sz="8" w:space="0" w:color="000000"/>
              <w:bottom w:val="single" w:sz="8" w:space="0" w:color="000000"/>
            </w:tcBorders>
            <w:vAlign w:val="bottom"/>
          </w:tcPr>
          <w:p w14:paraId="514A4E79" w14:textId="77777777" w:rsidR="001930B6" w:rsidRDefault="00C63972">
            <w:pPr>
              <w:spacing w:before="0" w:after="0"/>
            </w:pPr>
            <w:r>
              <w:t>87</w:t>
            </w:r>
          </w:p>
        </w:tc>
        <w:tc>
          <w:tcPr>
            <w:tcW w:w="4719" w:type="dxa"/>
            <w:tcBorders>
              <w:left w:val="single" w:sz="8" w:space="0" w:color="000000"/>
              <w:bottom w:val="single" w:sz="8" w:space="0" w:color="000000"/>
            </w:tcBorders>
            <w:vAlign w:val="bottom"/>
          </w:tcPr>
          <w:p w14:paraId="2AB16701" w14:textId="77777777" w:rsidR="001930B6" w:rsidRDefault="00C63972">
            <w:pPr>
              <w:spacing w:before="0" w:after="0"/>
              <w:ind w:right="134"/>
              <w:jc w:val="both"/>
              <w:rPr>
                <w:b/>
              </w:rPr>
            </w:pPr>
            <w:r>
              <w:rPr>
                <w:b/>
                <w:sz w:val="22"/>
                <w:szCs w:val="22"/>
              </w:rPr>
              <w:t>Tesoura de raleio:</w:t>
            </w:r>
          </w:p>
          <w:p w14:paraId="72C94C2E" w14:textId="77777777" w:rsidR="001930B6" w:rsidRDefault="00C63972">
            <w:pPr>
              <w:spacing w:before="0" w:after="0"/>
              <w:ind w:right="134"/>
              <w:jc w:val="both"/>
              <w:rPr>
                <w:sz w:val="22"/>
                <w:szCs w:val="22"/>
              </w:rPr>
            </w:pPr>
            <w:r>
              <w:rPr>
                <w:sz w:val="22"/>
                <w:szCs w:val="22"/>
              </w:rPr>
              <w:t xml:space="preserve">Tesoura com lâminas estampadas e rebitadas em aço inox. Têmpera total Lâminas polidas. Cabos injetados em PVC maleável e com olhais amplos. 22,5 x 11,3 x 1,6 cm; 4,54 g. </w:t>
            </w:r>
            <w:r>
              <w:rPr>
                <w:b/>
                <w:sz w:val="22"/>
                <w:szCs w:val="22"/>
              </w:rPr>
              <w:t>CATMAT:  221167</w:t>
            </w:r>
          </w:p>
        </w:tc>
        <w:tc>
          <w:tcPr>
            <w:tcW w:w="1276" w:type="dxa"/>
            <w:tcBorders>
              <w:left w:val="single" w:sz="8" w:space="0" w:color="000000"/>
              <w:bottom w:val="single" w:sz="8" w:space="0" w:color="000000"/>
            </w:tcBorders>
            <w:vAlign w:val="bottom"/>
          </w:tcPr>
          <w:p w14:paraId="2F7C711B"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40BDDF7" w14:textId="77777777" w:rsidR="001930B6" w:rsidRDefault="00C63972">
            <w:pPr>
              <w:spacing w:line="276" w:lineRule="auto"/>
              <w:rPr>
                <w:sz w:val="22"/>
                <w:szCs w:val="22"/>
              </w:rPr>
            </w:pPr>
            <w:r>
              <w:rPr>
                <w:sz w:val="22"/>
                <w:szCs w:val="22"/>
              </w:rPr>
              <w:t>76</w:t>
            </w:r>
          </w:p>
        </w:tc>
        <w:tc>
          <w:tcPr>
            <w:tcW w:w="1155" w:type="dxa"/>
            <w:tcBorders>
              <w:left w:val="single" w:sz="8" w:space="0" w:color="000000"/>
              <w:bottom w:val="single" w:sz="8" w:space="0" w:color="000000"/>
            </w:tcBorders>
            <w:vAlign w:val="bottom"/>
          </w:tcPr>
          <w:p w14:paraId="664F3FAB"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94A7564" w14:textId="77777777" w:rsidR="001930B6" w:rsidRDefault="00C63972">
            <w:pPr>
              <w:spacing w:before="0" w:after="0"/>
              <w:rPr>
                <w:sz w:val="22"/>
                <w:szCs w:val="22"/>
              </w:rPr>
            </w:pPr>
            <w:r>
              <w:rPr>
                <w:sz w:val="22"/>
                <w:szCs w:val="22"/>
              </w:rPr>
              <w:t>03</w:t>
            </w:r>
          </w:p>
        </w:tc>
        <w:tc>
          <w:tcPr>
            <w:tcW w:w="1200" w:type="dxa"/>
            <w:tcBorders>
              <w:left w:val="single" w:sz="8" w:space="0" w:color="000000"/>
              <w:bottom w:val="single" w:sz="8" w:space="0" w:color="000000"/>
            </w:tcBorders>
            <w:vAlign w:val="bottom"/>
          </w:tcPr>
          <w:p w14:paraId="088630E2" w14:textId="77777777" w:rsidR="001930B6" w:rsidRDefault="00C63972">
            <w:pPr>
              <w:spacing w:before="0" w:after="0"/>
              <w:rPr>
                <w:sz w:val="22"/>
                <w:szCs w:val="22"/>
              </w:rPr>
            </w:pPr>
            <w:r>
              <w:rPr>
                <w:sz w:val="22"/>
                <w:szCs w:val="22"/>
              </w:rPr>
              <w:t>55</w:t>
            </w:r>
          </w:p>
        </w:tc>
        <w:tc>
          <w:tcPr>
            <w:tcW w:w="1430" w:type="dxa"/>
            <w:tcBorders>
              <w:left w:val="single" w:sz="8" w:space="0" w:color="000000"/>
              <w:bottom w:val="single" w:sz="8" w:space="0" w:color="000000"/>
            </w:tcBorders>
            <w:vAlign w:val="bottom"/>
          </w:tcPr>
          <w:p w14:paraId="1F0E0061"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right w:val="single" w:sz="8" w:space="0" w:color="000000"/>
            </w:tcBorders>
            <w:vAlign w:val="bottom"/>
          </w:tcPr>
          <w:p w14:paraId="77315E81" w14:textId="77777777" w:rsidR="001930B6" w:rsidRDefault="00C63972">
            <w:pPr>
              <w:spacing w:before="0" w:after="0"/>
              <w:rPr>
                <w:b/>
              </w:rPr>
            </w:pPr>
            <w:r>
              <w:rPr>
                <w:b/>
              </w:rPr>
              <w:t>134</w:t>
            </w:r>
          </w:p>
        </w:tc>
      </w:tr>
      <w:tr w:rsidR="001930B6" w14:paraId="6E82C9BA" w14:textId="77777777">
        <w:trPr>
          <w:trHeight w:val="66"/>
        </w:trPr>
        <w:tc>
          <w:tcPr>
            <w:tcW w:w="1192" w:type="dxa"/>
            <w:vMerge/>
            <w:tcBorders>
              <w:left w:val="single" w:sz="8" w:space="0" w:color="000000"/>
              <w:bottom w:val="single" w:sz="8" w:space="0" w:color="000000"/>
            </w:tcBorders>
            <w:vAlign w:val="bottom"/>
          </w:tcPr>
          <w:p w14:paraId="6AE5E05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8" w:space="0" w:color="000000"/>
              <w:bottom w:val="single" w:sz="8" w:space="0" w:color="000000"/>
            </w:tcBorders>
            <w:vAlign w:val="center"/>
          </w:tcPr>
          <w:p w14:paraId="0FDB8E7F" w14:textId="77777777" w:rsidR="001930B6" w:rsidRDefault="00C63972">
            <w:pPr>
              <w:widowControl w:val="0"/>
              <w:spacing w:before="0" w:after="0"/>
              <w:ind w:right="160"/>
              <w:jc w:val="both"/>
              <w:rPr>
                <w:b/>
              </w:rPr>
            </w:pPr>
            <w:r>
              <w:rPr>
                <w:b/>
              </w:rPr>
              <w:t xml:space="preserve">Quant. mínima por entrega </w:t>
            </w:r>
          </w:p>
          <w:p w14:paraId="74F65668"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AFD095"/>
            <w:vAlign w:val="bottom"/>
          </w:tcPr>
          <w:p w14:paraId="295DBD6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C39034D" w14:textId="77777777" w:rsidR="001930B6" w:rsidRDefault="00C63972">
            <w:pPr>
              <w:spacing w:line="276" w:lineRule="auto"/>
              <w:rPr>
                <w:sz w:val="22"/>
                <w:szCs w:val="22"/>
              </w:rPr>
            </w:pPr>
            <w:r>
              <w:rPr>
                <w:sz w:val="22"/>
                <w:szCs w:val="22"/>
              </w:rPr>
              <w:t>35</w:t>
            </w:r>
          </w:p>
        </w:tc>
        <w:tc>
          <w:tcPr>
            <w:tcW w:w="1155" w:type="dxa"/>
            <w:tcBorders>
              <w:left w:val="single" w:sz="8" w:space="0" w:color="000000"/>
              <w:bottom w:val="single" w:sz="8" w:space="0" w:color="000000"/>
            </w:tcBorders>
            <w:vAlign w:val="bottom"/>
          </w:tcPr>
          <w:p w14:paraId="0240486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725C645" w14:textId="77777777" w:rsidR="001930B6" w:rsidRDefault="00C63972">
            <w:pPr>
              <w:spacing w:before="0" w:after="0"/>
              <w:rPr>
                <w:sz w:val="22"/>
                <w:szCs w:val="22"/>
              </w:rPr>
            </w:pPr>
            <w:r>
              <w:rPr>
                <w:sz w:val="22"/>
                <w:szCs w:val="22"/>
              </w:rPr>
              <w:t>03</w:t>
            </w:r>
          </w:p>
        </w:tc>
        <w:tc>
          <w:tcPr>
            <w:tcW w:w="1200" w:type="dxa"/>
            <w:tcBorders>
              <w:left w:val="single" w:sz="8" w:space="0" w:color="000000"/>
              <w:bottom w:val="single" w:sz="8" w:space="0" w:color="000000"/>
            </w:tcBorders>
            <w:vAlign w:val="bottom"/>
          </w:tcPr>
          <w:p w14:paraId="7F3429C5"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0F336048" w14:textId="77777777" w:rsidR="001930B6" w:rsidRDefault="001930B6">
            <w:pPr>
              <w:spacing w:before="0" w:after="0"/>
              <w:rPr>
                <w:sz w:val="22"/>
                <w:szCs w:val="22"/>
              </w:rPr>
            </w:pPr>
          </w:p>
        </w:tc>
        <w:tc>
          <w:tcPr>
            <w:tcW w:w="1147" w:type="dxa"/>
            <w:vMerge/>
            <w:tcBorders>
              <w:left w:val="single" w:sz="8" w:space="0" w:color="000000"/>
              <w:right w:val="single" w:sz="8" w:space="0" w:color="000000"/>
            </w:tcBorders>
            <w:vAlign w:val="bottom"/>
          </w:tcPr>
          <w:p w14:paraId="41016B6B"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70A79CF" w14:textId="77777777">
        <w:trPr>
          <w:trHeight w:val="552"/>
        </w:trPr>
        <w:tc>
          <w:tcPr>
            <w:tcW w:w="1192" w:type="dxa"/>
            <w:vMerge/>
            <w:tcBorders>
              <w:left w:val="single" w:sz="8" w:space="0" w:color="000000"/>
              <w:bottom w:val="single" w:sz="8" w:space="0" w:color="000000"/>
            </w:tcBorders>
            <w:vAlign w:val="bottom"/>
          </w:tcPr>
          <w:p w14:paraId="2A81C6F4"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8" w:space="0" w:color="000000"/>
              <w:bottom w:val="single" w:sz="8" w:space="0" w:color="000000"/>
            </w:tcBorders>
            <w:vAlign w:val="center"/>
          </w:tcPr>
          <w:p w14:paraId="4FBA4526"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37FB99B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A451CA8" w14:textId="77777777" w:rsidR="001930B6" w:rsidRDefault="00C63972">
            <w:pPr>
              <w:spacing w:line="276" w:lineRule="auto"/>
              <w:rPr>
                <w:sz w:val="22"/>
                <w:szCs w:val="22"/>
              </w:rPr>
            </w:pPr>
            <w:r>
              <w:rPr>
                <w:sz w:val="22"/>
                <w:szCs w:val="22"/>
              </w:rPr>
              <w:t>76</w:t>
            </w:r>
          </w:p>
        </w:tc>
        <w:tc>
          <w:tcPr>
            <w:tcW w:w="1155" w:type="dxa"/>
            <w:tcBorders>
              <w:left w:val="single" w:sz="8" w:space="0" w:color="000000"/>
              <w:bottom w:val="single" w:sz="8" w:space="0" w:color="000000"/>
            </w:tcBorders>
            <w:vAlign w:val="bottom"/>
          </w:tcPr>
          <w:p w14:paraId="586939B0"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7D6FAEA" w14:textId="77777777" w:rsidR="001930B6" w:rsidRDefault="00C63972">
            <w:pPr>
              <w:spacing w:before="0" w:after="0"/>
              <w:rPr>
                <w:sz w:val="22"/>
                <w:szCs w:val="22"/>
              </w:rPr>
            </w:pPr>
            <w:r>
              <w:rPr>
                <w:sz w:val="22"/>
                <w:szCs w:val="22"/>
              </w:rPr>
              <w:t>03</w:t>
            </w:r>
          </w:p>
        </w:tc>
        <w:tc>
          <w:tcPr>
            <w:tcW w:w="1200" w:type="dxa"/>
            <w:tcBorders>
              <w:left w:val="single" w:sz="8" w:space="0" w:color="000000"/>
              <w:bottom w:val="single" w:sz="8" w:space="0" w:color="000000"/>
            </w:tcBorders>
            <w:vAlign w:val="bottom"/>
          </w:tcPr>
          <w:p w14:paraId="6D64C503" w14:textId="77777777" w:rsidR="001930B6" w:rsidRDefault="00C63972">
            <w:pPr>
              <w:spacing w:before="0" w:after="0"/>
              <w:rPr>
                <w:sz w:val="22"/>
                <w:szCs w:val="22"/>
              </w:rPr>
            </w:pPr>
            <w:r>
              <w:rPr>
                <w:sz w:val="22"/>
                <w:szCs w:val="22"/>
              </w:rPr>
              <w:t>55</w:t>
            </w:r>
          </w:p>
        </w:tc>
        <w:tc>
          <w:tcPr>
            <w:tcW w:w="1430" w:type="dxa"/>
            <w:tcBorders>
              <w:left w:val="single" w:sz="8" w:space="0" w:color="000000"/>
              <w:bottom w:val="single" w:sz="8" w:space="0" w:color="000000"/>
            </w:tcBorders>
            <w:vAlign w:val="bottom"/>
          </w:tcPr>
          <w:p w14:paraId="4DE6F468" w14:textId="77777777" w:rsidR="001930B6" w:rsidRDefault="001930B6">
            <w:pPr>
              <w:spacing w:before="0" w:after="0"/>
              <w:rPr>
                <w:sz w:val="22"/>
                <w:szCs w:val="22"/>
              </w:rPr>
            </w:pPr>
          </w:p>
        </w:tc>
        <w:tc>
          <w:tcPr>
            <w:tcW w:w="1147" w:type="dxa"/>
            <w:vMerge/>
            <w:tcBorders>
              <w:left w:val="single" w:sz="8" w:space="0" w:color="000000"/>
              <w:right w:val="single" w:sz="8" w:space="0" w:color="000000"/>
            </w:tcBorders>
            <w:vAlign w:val="bottom"/>
          </w:tcPr>
          <w:p w14:paraId="303B1E6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bl>
    <w:p w14:paraId="17EFE7F9" w14:textId="77777777" w:rsidR="001930B6" w:rsidRDefault="001930B6">
      <w:pPr>
        <w:spacing w:before="0" w:after="0"/>
        <w:jc w:val="left"/>
        <w:rPr>
          <w:rFonts w:ascii="Arial" w:eastAsia="Arial" w:hAnsi="Arial" w:cs="Arial"/>
          <w:color w:val="000000"/>
        </w:rPr>
      </w:pPr>
    </w:p>
    <w:p w14:paraId="69A2F2E7" w14:textId="77777777" w:rsidR="004534E9" w:rsidRDefault="004534E9">
      <w:pPr>
        <w:spacing w:before="0" w:after="0"/>
        <w:jc w:val="left"/>
        <w:rPr>
          <w:rFonts w:ascii="Arial" w:eastAsia="Arial" w:hAnsi="Arial" w:cs="Arial"/>
          <w:color w:val="000000"/>
        </w:rPr>
      </w:pPr>
    </w:p>
    <w:p w14:paraId="2B4D71A5" w14:textId="77777777" w:rsidR="004534E9" w:rsidRDefault="004534E9">
      <w:pPr>
        <w:spacing w:before="0" w:after="0"/>
        <w:jc w:val="left"/>
        <w:rPr>
          <w:rFonts w:ascii="Arial" w:eastAsia="Arial" w:hAnsi="Arial" w:cs="Arial"/>
          <w:color w:val="000000"/>
        </w:rPr>
      </w:pPr>
    </w:p>
    <w:p w14:paraId="550D85BB" w14:textId="77777777" w:rsidR="004534E9" w:rsidRDefault="004534E9">
      <w:pPr>
        <w:spacing w:before="0" w:after="0"/>
        <w:jc w:val="left"/>
        <w:rPr>
          <w:rFonts w:ascii="Arial" w:eastAsia="Arial" w:hAnsi="Arial" w:cs="Arial"/>
          <w:color w:val="000000"/>
        </w:rPr>
      </w:pPr>
    </w:p>
    <w:p w14:paraId="02D03905" w14:textId="77777777" w:rsidR="004534E9" w:rsidRDefault="004534E9">
      <w:pPr>
        <w:spacing w:before="0" w:after="0"/>
        <w:jc w:val="left"/>
        <w:rPr>
          <w:rFonts w:ascii="Arial" w:eastAsia="Arial" w:hAnsi="Arial" w:cs="Arial"/>
          <w:color w:val="000000"/>
        </w:rPr>
      </w:pPr>
    </w:p>
    <w:p w14:paraId="09281F61" w14:textId="77777777" w:rsidR="004534E9" w:rsidRDefault="004534E9">
      <w:pPr>
        <w:spacing w:before="0" w:after="0"/>
        <w:jc w:val="left"/>
        <w:rPr>
          <w:rFonts w:ascii="Arial" w:eastAsia="Arial" w:hAnsi="Arial" w:cs="Arial"/>
          <w:color w:val="000000"/>
        </w:rPr>
      </w:pPr>
    </w:p>
    <w:p w14:paraId="6348864F" w14:textId="77777777" w:rsidR="004534E9" w:rsidRDefault="004534E9">
      <w:pPr>
        <w:spacing w:before="0" w:after="0"/>
        <w:jc w:val="left"/>
        <w:rPr>
          <w:rFonts w:ascii="Arial" w:eastAsia="Arial" w:hAnsi="Arial" w:cs="Arial"/>
          <w:color w:val="000000"/>
        </w:rPr>
      </w:pPr>
    </w:p>
    <w:p w14:paraId="70556CC3" w14:textId="77777777" w:rsidR="004534E9" w:rsidRDefault="004534E9">
      <w:pPr>
        <w:spacing w:before="0" w:after="0"/>
        <w:jc w:val="left"/>
        <w:rPr>
          <w:rFonts w:ascii="Arial" w:eastAsia="Arial" w:hAnsi="Arial" w:cs="Arial"/>
          <w:color w:val="000000"/>
        </w:rPr>
      </w:pPr>
    </w:p>
    <w:p w14:paraId="183A7139" w14:textId="77777777" w:rsidR="004534E9" w:rsidRDefault="004534E9">
      <w:pPr>
        <w:spacing w:before="0" w:after="0"/>
        <w:jc w:val="left"/>
        <w:rPr>
          <w:rFonts w:ascii="Arial" w:eastAsia="Arial" w:hAnsi="Arial" w:cs="Arial"/>
          <w:color w:val="000000"/>
        </w:rPr>
      </w:pPr>
    </w:p>
    <w:p w14:paraId="15165F44" w14:textId="77777777" w:rsidR="004534E9" w:rsidRDefault="004534E9">
      <w:pPr>
        <w:spacing w:before="0" w:after="0"/>
        <w:jc w:val="left"/>
        <w:rPr>
          <w:rFonts w:ascii="Arial" w:eastAsia="Arial" w:hAnsi="Arial" w:cs="Arial"/>
          <w:color w:val="000000"/>
        </w:rPr>
      </w:pPr>
    </w:p>
    <w:p w14:paraId="16517917" w14:textId="77777777" w:rsidR="004534E9" w:rsidRDefault="004534E9">
      <w:pPr>
        <w:spacing w:before="0" w:after="0"/>
        <w:jc w:val="left"/>
        <w:rPr>
          <w:rFonts w:ascii="Arial" w:eastAsia="Arial" w:hAnsi="Arial" w:cs="Arial"/>
          <w:color w:val="000000"/>
        </w:rPr>
      </w:pPr>
    </w:p>
    <w:p w14:paraId="4E9F2279" w14:textId="77777777" w:rsidR="004534E9" w:rsidRDefault="004534E9">
      <w:pPr>
        <w:spacing w:before="0" w:after="0"/>
        <w:jc w:val="left"/>
        <w:rPr>
          <w:rFonts w:ascii="Arial" w:eastAsia="Arial" w:hAnsi="Arial" w:cs="Arial"/>
          <w:color w:val="000000"/>
        </w:rPr>
      </w:pPr>
    </w:p>
    <w:p w14:paraId="49FA61DC" w14:textId="77777777" w:rsidR="00374563" w:rsidRDefault="00374563">
      <w:pPr>
        <w:spacing w:before="0" w:after="0"/>
        <w:jc w:val="left"/>
        <w:rPr>
          <w:rFonts w:ascii="Arial" w:eastAsia="Arial" w:hAnsi="Arial" w:cs="Arial"/>
          <w:color w:val="000000"/>
        </w:rPr>
      </w:pPr>
    </w:p>
    <w:p w14:paraId="25890FF6" w14:textId="77777777" w:rsidR="00374563" w:rsidRDefault="00374563">
      <w:pPr>
        <w:spacing w:before="0" w:after="0"/>
        <w:jc w:val="left"/>
        <w:rPr>
          <w:rFonts w:ascii="Arial" w:eastAsia="Arial" w:hAnsi="Arial" w:cs="Arial"/>
          <w:color w:val="000000"/>
        </w:rPr>
      </w:pPr>
    </w:p>
    <w:p w14:paraId="16361E72" w14:textId="77777777" w:rsidR="00374563" w:rsidRDefault="00374563">
      <w:pPr>
        <w:spacing w:before="0" w:after="0"/>
        <w:jc w:val="left"/>
        <w:rPr>
          <w:rFonts w:ascii="Arial" w:eastAsia="Arial" w:hAnsi="Arial" w:cs="Arial"/>
          <w:color w:val="000000"/>
        </w:rPr>
      </w:pPr>
    </w:p>
    <w:p w14:paraId="353AB93B" w14:textId="77777777" w:rsidR="004534E9" w:rsidRDefault="004534E9">
      <w:pPr>
        <w:spacing w:before="0" w:after="0"/>
        <w:jc w:val="left"/>
        <w:rPr>
          <w:rFonts w:ascii="Arial" w:eastAsia="Arial" w:hAnsi="Arial" w:cs="Arial"/>
          <w:color w:val="000000"/>
        </w:rPr>
      </w:pPr>
    </w:p>
    <w:p w14:paraId="28E0E0A8" w14:textId="77777777" w:rsidR="004534E9" w:rsidRDefault="004534E9">
      <w:pPr>
        <w:spacing w:before="0" w:after="0"/>
        <w:jc w:val="left"/>
        <w:rPr>
          <w:rFonts w:ascii="Arial" w:eastAsia="Arial" w:hAnsi="Arial" w:cs="Arial"/>
          <w:color w:val="000000"/>
        </w:rPr>
      </w:pPr>
    </w:p>
    <w:p w14:paraId="561746CD" w14:textId="77777777" w:rsidR="004534E9" w:rsidRPr="00235981" w:rsidRDefault="004534E9" w:rsidP="004534E9">
      <w:pPr>
        <w:autoSpaceDE w:val="0"/>
        <w:autoSpaceDN w:val="0"/>
        <w:adjustRightInd w:val="0"/>
        <w:spacing w:before="0" w:after="0"/>
        <w:rPr>
          <w:b/>
          <w:bCs/>
          <w:sz w:val="22"/>
          <w:szCs w:val="22"/>
        </w:rPr>
      </w:pPr>
      <w:r w:rsidRPr="00235981">
        <w:rPr>
          <w:b/>
          <w:bCs/>
          <w:sz w:val="22"/>
          <w:szCs w:val="22"/>
        </w:rPr>
        <w:lastRenderedPageBreak/>
        <w:t>ANEXO I/D – MODELO DE DECLARAÇÃO DE SUSTENTABILIDADE</w:t>
      </w:r>
    </w:p>
    <w:p w14:paraId="56040209" w14:textId="77777777" w:rsidR="004534E9" w:rsidRPr="00235981" w:rsidRDefault="004534E9" w:rsidP="004534E9">
      <w:pPr>
        <w:autoSpaceDE w:val="0"/>
        <w:autoSpaceDN w:val="0"/>
        <w:adjustRightInd w:val="0"/>
        <w:spacing w:before="0" w:after="0"/>
        <w:rPr>
          <w:b/>
          <w:bCs/>
          <w:sz w:val="22"/>
          <w:szCs w:val="22"/>
        </w:rPr>
      </w:pPr>
    </w:p>
    <w:p w14:paraId="72CEEBC2" w14:textId="77777777" w:rsidR="004534E9" w:rsidRPr="00235981" w:rsidRDefault="004534E9" w:rsidP="00374563">
      <w:pPr>
        <w:autoSpaceDE w:val="0"/>
        <w:autoSpaceDN w:val="0"/>
        <w:adjustRightInd w:val="0"/>
        <w:spacing w:before="0" w:after="0"/>
        <w:jc w:val="left"/>
        <w:rPr>
          <w:b/>
          <w:bCs/>
          <w:sz w:val="22"/>
          <w:szCs w:val="22"/>
        </w:rPr>
      </w:pPr>
    </w:p>
    <w:p w14:paraId="07375F2D" w14:textId="77777777" w:rsidR="004534E9" w:rsidRPr="00235981" w:rsidRDefault="004534E9" w:rsidP="00374563">
      <w:pPr>
        <w:autoSpaceDE w:val="0"/>
        <w:autoSpaceDN w:val="0"/>
        <w:adjustRightInd w:val="0"/>
        <w:spacing w:before="0" w:after="0"/>
        <w:jc w:val="left"/>
        <w:rPr>
          <w:b/>
          <w:bCs/>
          <w:sz w:val="22"/>
          <w:szCs w:val="22"/>
        </w:rPr>
      </w:pPr>
      <w:r w:rsidRPr="00235981">
        <w:rPr>
          <w:b/>
          <w:bCs/>
          <w:sz w:val="22"/>
          <w:szCs w:val="22"/>
        </w:rPr>
        <w:t>EDITAL DE PREGÃO ELETRÔNICO N° 09/ 2021</w:t>
      </w:r>
    </w:p>
    <w:p w14:paraId="724AF1D3" w14:textId="77777777" w:rsidR="004534E9" w:rsidRPr="00235981" w:rsidRDefault="004534E9" w:rsidP="00374563">
      <w:pPr>
        <w:autoSpaceDE w:val="0"/>
        <w:autoSpaceDN w:val="0"/>
        <w:adjustRightInd w:val="0"/>
        <w:spacing w:before="0" w:after="0"/>
        <w:jc w:val="left"/>
        <w:rPr>
          <w:b/>
          <w:bCs/>
          <w:sz w:val="22"/>
          <w:szCs w:val="22"/>
        </w:rPr>
      </w:pPr>
      <w:r w:rsidRPr="00235981">
        <w:rPr>
          <w:b/>
          <w:bCs/>
          <w:sz w:val="22"/>
          <w:szCs w:val="22"/>
        </w:rPr>
        <w:t>PROPONENTE:</w:t>
      </w:r>
    </w:p>
    <w:p w14:paraId="402C197F" w14:textId="77777777" w:rsidR="004534E9" w:rsidRPr="00235981" w:rsidRDefault="004534E9" w:rsidP="00374563">
      <w:pPr>
        <w:autoSpaceDE w:val="0"/>
        <w:autoSpaceDN w:val="0"/>
        <w:adjustRightInd w:val="0"/>
        <w:spacing w:before="0" w:after="0"/>
        <w:jc w:val="left"/>
        <w:rPr>
          <w:b/>
          <w:bCs/>
          <w:sz w:val="22"/>
          <w:szCs w:val="22"/>
        </w:rPr>
      </w:pPr>
      <w:r w:rsidRPr="00235981">
        <w:rPr>
          <w:b/>
          <w:bCs/>
          <w:sz w:val="22"/>
          <w:szCs w:val="22"/>
        </w:rPr>
        <w:t>ENDEREÇO:</w:t>
      </w:r>
    </w:p>
    <w:p w14:paraId="76DB0210" w14:textId="77777777" w:rsidR="00374563" w:rsidRDefault="004534E9" w:rsidP="00374563">
      <w:pPr>
        <w:autoSpaceDE w:val="0"/>
        <w:autoSpaceDN w:val="0"/>
        <w:adjustRightInd w:val="0"/>
        <w:spacing w:before="0" w:after="0"/>
        <w:jc w:val="left"/>
        <w:rPr>
          <w:b/>
          <w:bCs/>
          <w:sz w:val="22"/>
          <w:szCs w:val="22"/>
        </w:rPr>
      </w:pPr>
      <w:r w:rsidRPr="00235981">
        <w:rPr>
          <w:b/>
          <w:bCs/>
          <w:sz w:val="22"/>
          <w:szCs w:val="22"/>
        </w:rPr>
        <w:t xml:space="preserve">CNPJ: </w:t>
      </w:r>
    </w:p>
    <w:p w14:paraId="4AEB135A" w14:textId="77777777" w:rsidR="004534E9" w:rsidRPr="00235981" w:rsidRDefault="00374563" w:rsidP="00374563">
      <w:pPr>
        <w:autoSpaceDE w:val="0"/>
        <w:autoSpaceDN w:val="0"/>
        <w:adjustRightInd w:val="0"/>
        <w:spacing w:before="0" w:after="0"/>
        <w:jc w:val="left"/>
        <w:rPr>
          <w:b/>
          <w:bCs/>
          <w:sz w:val="22"/>
          <w:szCs w:val="22"/>
        </w:rPr>
      </w:pPr>
      <w:r>
        <w:rPr>
          <w:b/>
          <w:bCs/>
          <w:sz w:val="22"/>
          <w:szCs w:val="22"/>
        </w:rPr>
        <w:t>TELE</w:t>
      </w:r>
      <w:r w:rsidR="004534E9" w:rsidRPr="00235981">
        <w:rPr>
          <w:b/>
          <w:bCs/>
          <w:sz w:val="22"/>
          <w:szCs w:val="22"/>
        </w:rPr>
        <w:t>FONE</w:t>
      </w:r>
      <w:r>
        <w:rPr>
          <w:b/>
          <w:bCs/>
          <w:sz w:val="22"/>
          <w:szCs w:val="22"/>
        </w:rPr>
        <w:t>:</w:t>
      </w:r>
    </w:p>
    <w:p w14:paraId="37524122" w14:textId="77777777" w:rsidR="004534E9" w:rsidRPr="00235981" w:rsidRDefault="004534E9" w:rsidP="004534E9">
      <w:pPr>
        <w:autoSpaceDE w:val="0"/>
        <w:autoSpaceDN w:val="0"/>
        <w:adjustRightInd w:val="0"/>
        <w:spacing w:before="0" w:after="0"/>
        <w:jc w:val="left"/>
        <w:rPr>
          <w:sz w:val="22"/>
          <w:szCs w:val="22"/>
        </w:rPr>
      </w:pPr>
    </w:p>
    <w:p w14:paraId="69997C3B" w14:textId="77777777" w:rsidR="004534E9" w:rsidRPr="00235981" w:rsidRDefault="004534E9" w:rsidP="004534E9">
      <w:pPr>
        <w:autoSpaceDE w:val="0"/>
        <w:autoSpaceDN w:val="0"/>
        <w:adjustRightInd w:val="0"/>
        <w:spacing w:before="0" w:after="0"/>
        <w:jc w:val="left"/>
        <w:rPr>
          <w:sz w:val="22"/>
          <w:szCs w:val="22"/>
        </w:rPr>
      </w:pPr>
    </w:p>
    <w:p w14:paraId="403FDD31" w14:textId="77777777" w:rsidR="004534E9" w:rsidRPr="00235981" w:rsidRDefault="004534E9" w:rsidP="004534E9">
      <w:pPr>
        <w:autoSpaceDE w:val="0"/>
        <w:autoSpaceDN w:val="0"/>
        <w:adjustRightInd w:val="0"/>
        <w:spacing w:before="0" w:after="0"/>
        <w:jc w:val="both"/>
        <w:rPr>
          <w:sz w:val="22"/>
          <w:szCs w:val="22"/>
        </w:rPr>
      </w:pPr>
      <w:r w:rsidRPr="00235981">
        <w:rPr>
          <w:sz w:val="22"/>
          <w:szCs w:val="22"/>
        </w:rPr>
        <w:t xml:space="preserve">Declaro, sob as penas da Lei nº 6.938/1981, na qualidade de proponente do procedimento licitatório, sob a modalidade </w:t>
      </w:r>
      <w:r w:rsidRPr="00235981">
        <w:rPr>
          <w:b/>
          <w:bCs/>
          <w:sz w:val="22"/>
          <w:szCs w:val="22"/>
        </w:rPr>
        <w:t>Pregão Eletrônico nº 01 /2021</w:t>
      </w:r>
      <w:r w:rsidRPr="00235981">
        <w:rPr>
          <w:sz w:val="22"/>
          <w:szCs w:val="22"/>
        </w:rPr>
        <w:t>, que atendemos aos critérios de qualidade ambiental e sustentabilidade socioambiental, respeitando as normas de proteção ao meio ambiente.</w:t>
      </w:r>
    </w:p>
    <w:p w14:paraId="6D158102" w14:textId="77777777" w:rsidR="004534E9" w:rsidRPr="00235981" w:rsidRDefault="004534E9" w:rsidP="004534E9">
      <w:pPr>
        <w:autoSpaceDE w:val="0"/>
        <w:autoSpaceDN w:val="0"/>
        <w:adjustRightInd w:val="0"/>
        <w:spacing w:before="0" w:after="0"/>
        <w:jc w:val="both"/>
        <w:rPr>
          <w:sz w:val="22"/>
          <w:szCs w:val="22"/>
        </w:rPr>
      </w:pPr>
    </w:p>
    <w:p w14:paraId="6D030C41" w14:textId="77777777" w:rsidR="004534E9" w:rsidRPr="00235981" w:rsidRDefault="004534E9" w:rsidP="004534E9">
      <w:pPr>
        <w:autoSpaceDE w:val="0"/>
        <w:autoSpaceDN w:val="0"/>
        <w:adjustRightInd w:val="0"/>
        <w:spacing w:before="0" w:after="0"/>
        <w:jc w:val="both"/>
        <w:rPr>
          <w:sz w:val="22"/>
          <w:szCs w:val="22"/>
        </w:rPr>
      </w:pPr>
      <w:r w:rsidRPr="00235981">
        <w:rPr>
          <w:sz w:val="22"/>
          <w:szCs w:val="22"/>
        </w:rPr>
        <w:t>Estou ciente da obrigatoriedade da apresentação das declarações e certidões pertinentes dos órgãos competentes quando solicitadas e da obrigatoriedade do cumprimento integral ao que estabelece o art. 5º e seus incisos, da Instrução Normativa nº 01, de 19 de janeiro de 2010, do Ministério do Planejamento, Orçamento e Gestão – MPOG (e suas demais atualizações).</w:t>
      </w:r>
    </w:p>
    <w:p w14:paraId="28FA146C" w14:textId="77777777" w:rsidR="004534E9" w:rsidRPr="00235981" w:rsidRDefault="004534E9" w:rsidP="004534E9">
      <w:pPr>
        <w:autoSpaceDE w:val="0"/>
        <w:autoSpaceDN w:val="0"/>
        <w:adjustRightInd w:val="0"/>
        <w:spacing w:before="0" w:after="0"/>
        <w:jc w:val="both"/>
        <w:rPr>
          <w:sz w:val="22"/>
          <w:szCs w:val="22"/>
        </w:rPr>
      </w:pPr>
    </w:p>
    <w:p w14:paraId="1CEE41FD" w14:textId="77777777" w:rsidR="004534E9" w:rsidRPr="00235981" w:rsidRDefault="004534E9" w:rsidP="004534E9">
      <w:pPr>
        <w:autoSpaceDE w:val="0"/>
        <w:autoSpaceDN w:val="0"/>
        <w:adjustRightInd w:val="0"/>
        <w:spacing w:before="0" w:after="0"/>
        <w:jc w:val="both"/>
        <w:rPr>
          <w:sz w:val="22"/>
          <w:szCs w:val="22"/>
        </w:rPr>
      </w:pPr>
      <w:r w:rsidRPr="00235981">
        <w:rPr>
          <w:sz w:val="22"/>
          <w:szCs w:val="22"/>
        </w:rPr>
        <w:t>Estou ciente da obrigatoriedade da apresentação do registro no Cadastro Técnico Federal de Atividades Potencialmente Poluidoras ou Utilizadoras de Recursos Ambientais caso minha empresa se enquadre nesta condição (Instrução Normativa IBAMA nº 31, de 03 de dezembro de 2009; Instrução Normativa IBAMA nº 06, de 15 de março de 2013 e Instrução Normativa IBAMA nº 10, de 27 de maio de 2013).</w:t>
      </w:r>
    </w:p>
    <w:p w14:paraId="7B6636B6" w14:textId="77777777" w:rsidR="004534E9" w:rsidRPr="00235981" w:rsidRDefault="004534E9" w:rsidP="004534E9">
      <w:pPr>
        <w:autoSpaceDE w:val="0"/>
        <w:autoSpaceDN w:val="0"/>
        <w:adjustRightInd w:val="0"/>
        <w:spacing w:before="0" w:after="0"/>
        <w:jc w:val="left"/>
        <w:rPr>
          <w:b/>
          <w:bCs/>
          <w:sz w:val="22"/>
          <w:szCs w:val="22"/>
        </w:rPr>
      </w:pPr>
    </w:p>
    <w:p w14:paraId="1B4DDFFA" w14:textId="77777777" w:rsidR="004534E9" w:rsidRPr="00235981" w:rsidRDefault="004534E9" w:rsidP="004534E9">
      <w:pPr>
        <w:autoSpaceDE w:val="0"/>
        <w:autoSpaceDN w:val="0"/>
        <w:adjustRightInd w:val="0"/>
        <w:spacing w:before="0" w:after="0"/>
        <w:jc w:val="left"/>
        <w:rPr>
          <w:b/>
          <w:bCs/>
          <w:sz w:val="22"/>
          <w:szCs w:val="22"/>
        </w:rPr>
      </w:pPr>
      <w:r w:rsidRPr="00235981">
        <w:rPr>
          <w:b/>
          <w:bCs/>
          <w:sz w:val="22"/>
          <w:szCs w:val="22"/>
        </w:rPr>
        <w:t>Por ser a expressão da verdade, firmamos a presente.</w:t>
      </w:r>
    </w:p>
    <w:p w14:paraId="1596370A" w14:textId="77777777" w:rsidR="004534E9" w:rsidRPr="00235981" w:rsidRDefault="004534E9" w:rsidP="004534E9">
      <w:pPr>
        <w:autoSpaceDE w:val="0"/>
        <w:autoSpaceDN w:val="0"/>
        <w:adjustRightInd w:val="0"/>
        <w:spacing w:before="0" w:after="0"/>
        <w:jc w:val="left"/>
        <w:rPr>
          <w:b/>
          <w:bCs/>
          <w:sz w:val="22"/>
          <w:szCs w:val="22"/>
        </w:rPr>
      </w:pPr>
    </w:p>
    <w:p w14:paraId="3ECA3D78" w14:textId="77777777" w:rsidR="004534E9" w:rsidRPr="00235981" w:rsidRDefault="004534E9" w:rsidP="004534E9">
      <w:pPr>
        <w:autoSpaceDE w:val="0"/>
        <w:autoSpaceDN w:val="0"/>
        <w:adjustRightInd w:val="0"/>
        <w:spacing w:before="0" w:after="0"/>
        <w:jc w:val="left"/>
        <w:rPr>
          <w:b/>
          <w:bCs/>
          <w:sz w:val="22"/>
          <w:szCs w:val="22"/>
        </w:rPr>
      </w:pPr>
    </w:p>
    <w:p w14:paraId="6FA4FF54" w14:textId="77777777" w:rsidR="004534E9" w:rsidRPr="00235981" w:rsidRDefault="004534E9" w:rsidP="004534E9">
      <w:pPr>
        <w:autoSpaceDE w:val="0"/>
        <w:autoSpaceDN w:val="0"/>
        <w:adjustRightInd w:val="0"/>
        <w:spacing w:before="0" w:after="0"/>
        <w:jc w:val="left"/>
        <w:rPr>
          <w:b/>
          <w:bCs/>
          <w:sz w:val="22"/>
          <w:szCs w:val="22"/>
        </w:rPr>
      </w:pPr>
      <w:r w:rsidRPr="00235981">
        <w:rPr>
          <w:b/>
          <w:bCs/>
          <w:sz w:val="22"/>
          <w:szCs w:val="22"/>
        </w:rPr>
        <w:t xml:space="preserve">Local, ___________de __________________ </w:t>
      </w:r>
      <w:proofErr w:type="spellStart"/>
      <w:r w:rsidRPr="00235981">
        <w:rPr>
          <w:b/>
          <w:bCs/>
          <w:sz w:val="22"/>
          <w:szCs w:val="22"/>
        </w:rPr>
        <w:t>de</w:t>
      </w:r>
      <w:proofErr w:type="spellEnd"/>
      <w:r w:rsidRPr="00235981">
        <w:rPr>
          <w:b/>
          <w:bCs/>
          <w:sz w:val="22"/>
          <w:szCs w:val="22"/>
        </w:rPr>
        <w:t xml:space="preserve"> 20.</w:t>
      </w:r>
    </w:p>
    <w:p w14:paraId="27E43872" w14:textId="77777777" w:rsidR="004534E9" w:rsidRPr="00235981" w:rsidRDefault="004534E9" w:rsidP="004534E9">
      <w:pPr>
        <w:autoSpaceDE w:val="0"/>
        <w:autoSpaceDN w:val="0"/>
        <w:adjustRightInd w:val="0"/>
        <w:spacing w:before="0" w:after="0"/>
        <w:jc w:val="left"/>
        <w:rPr>
          <w:b/>
          <w:bCs/>
          <w:sz w:val="22"/>
          <w:szCs w:val="22"/>
        </w:rPr>
      </w:pPr>
    </w:p>
    <w:p w14:paraId="79563BDC" w14:textId="77777777" w:rsidR="004534E9" w:rsidRPr="00235981" w:rsidRDefault="004534E9" w:rsidP="004534E9">
      <w:pPr>
        <w:autoSpaceDE w:val="0"/>
        <w:autoSpaceDN w:val="0"/>
        <w:adjustRightInd w:val="0"/>
        <w:spacing w:before="0" w:after="0"/>
        <w:jc w:val="left"/>
        <w:rPr>
          <w:b/>
          <w:bCs/>
          <w:sz w:val="22"/>
          <w:szCs w:val="22"/>
        </w:rPr>
      </w:pPr>
    </w:p>
    <w:p w14:paraId="7C436DF0" w14:textId="77777777" w:rsidR="004534E9" w:rsidRPr="00235981" w:rsidRDefault="004534E9" w:rsidP="004534E9">
      <w:pPr>
        <w:autoSpaceDE w:val="0"/>
        <w:autoSpaceDN w:val="0"/>
        <w:adjustRightInd w:val="0"/>
        <w:spacing w:before="0" w:after="0"/>
        <w:jc w:val="left"/>
        <w:rPr>
          <w:b/>
          <w:bCs/>
          <w:sz w:val="22"/>
          <w:szCs w:val="22"/>
        </w:rPr>
      </w:pPr>
    </w:p>
    <w:p w14:paraId="41DD9CAE" w14:textId="77777777" w:rsidR="004534E9" w:rsidRPr="00235981" w:rsidRDefault="004534E9" w:rsidP="004534E9">
      <w:pPr>
        <w:autoSpaceDE w:val="0"/>
        <w:autoSpaceDN w:val="0"/>
        <w:adjustRightInd w:val="0"/>
        <w:spacing w:before="0" w:after="0"/>
        <w:jc w:val="left"/>
        <w:rPr>
          <w:b/>
          <w:bCs/>
          <w:sz w:val="22"/>
          <w:szCs w:val="22"/>
        </w:rPr>
      </w:pPr>
      <w:r w:rsidRPr="00235981">
        <w:rPr>
          <w:b/>
          <w:bCs/>
          <w:sz w:val="22"/>
          <w:szCs w:val="22"/>
        </w:rPr>
        <w:t>Nome:</w:t>
      </w:r>
    </w:p>
    <w:p w14:paraId="6DD088DD" w14:textId="77777777" w:rsidR="004534E9" w:rsidRPr="00235981" w:rsidRDefault="004534E9" w:rsidP="004534E9">
      <w:pPr>
        <w:spacing w:before="0" w:after="0"/>
        <w:jc w:val="left"/>
        <w:rPr>
          <w:b/>
          <w:bCs/>
          <w:sz w:val="22"/>
          <w:szCs w:val="22"/>
        </w:rPr>
      </w:pPr>
    </w:p>
    <w:p w14:paraId="741F7553" w14:textId="77777777" w:rsidR="004534E9" w:rsidRPr="00235981" w:rsidRDefault="004534E9" w:rsidP="004534E9">
      <w:pPr>
        <w:spacing w:before="0" w:after="0"/>
        <w:jc w:val="left"/>
        <w:rPr>
          <w:rFonts w:eastAsia="Arial"/>
          <w:color w:val="000000"/>
          <w:sz w:val="22"/>
          <w:szCs w:val="22"/>
        </w:rPr>
      </w:pPr>
      <w:r w:rsidRPr="00235981">
        <w:rPr>
          <w:b/>
          <w:bCs/>
          <w:sz w:val="22"/>
          <w:szCs w:val="22"/>
        </w:rPr>
        <w:t>RG/CPF:</w:t>
      </w:r>
    </w:p>
    <w:sectPr w:rsidR="004534E9" w:rsidRPr="00235981">
      <w:headerReference w:type="default" r:id="rId11"/>
      <w:footerReference w:type="default" r:id="rId12"/>
      <w:pgSz w:w="16838" w:h="11906" w:orient="landscape"/>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C098" w14:textId="77777777" w:rsidR="008500CF" w:rsidRDefault="008500CF">
      <w:pPr>
        <w:spacing w:before="0" w:after="0"/>
      </w:pPr>
      <w:r>
        <w:separator/>
      </w:r>
    </w:p>
  </w:endnote>
  <w:endnote w:type="continuationSeparator" w:id="0">
    <w:p w14:paraId="11DB49EE" w14:textId="77777777" w:rsidR="008500CF" w:rsidRDefault="008500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C8DC" w14:textId="77777777" w:rsidR="008500CF" w:rsidRDefault="008500CF">
    <w:pPr>
      <w:tabs>
        <w:tab w:val="center" w:pos="4252"/>
        <w:tab w:val="right" w:pos="8504"/>
      </w:tabs>
      <w:spacing w:before="0" w:after="0"/>
      <w:jc w:val="left"/>
      <w:rPr>
        <w:color w:val="000000"/>
      </w:rPr>
    </w:pPr>
    <w:r>
      <w:rPr>
        <w:color w:val="000000"/>
      </w:rPr>
      <w:t>____________________________________________________________________</w:t>
    </w:r>
  </w:p>
  <w:p w14:paraId="68875B6A" w14:textId="77777777" w:rsidR="008500CF" w:rsidRDefault="008500CF">
    <w:pPr>
      <w:tabs>
        <w:tab w:val="center" w:pos="4252"/>
        <w:tab w:val="right" w:pos="8504"/>
      </w:tabs>
      <w:spacing w:before="0" w:after="0"/>
      <w:jc w:val="left"/>
      <w:rPr>
        <w:rFonts w:ascii="Arial" w:eastAsia="Arial" w:hAnsi="Arial" w:cs="Arial"/>
        <w:color w:val="000000"/>
        <w:sz w:val="12"/>
        <w:szCs w:val="12"/>
      </w:rPr>
    </w:pPr>
    <w:r>
      <w:rPr>
        <w:color w:val="000000"/>
        <w:sz w:val="12"/>
        <w:szCs w:val="12"/>
      </w:rPr>
      <w:t>Câmara Nacional de Modelos de Licitações e Contratos da Consultoria-Geral da União</w:t>
    </w:r>
  </w:p>
  <w:p w14:paraId="2BCAD3E4" w14:textId="77777777" w:rsidR="008500CF" w:rsidRDefault="008500CF">
    <w:pPr>
      <w:tabs>
        <w:tab w:val="center" w:pos="4252"/>
        <w:tab w:val="right" w:pos="8504"/>
      </w:tabs>
      <w:spacing w:before="0" w:after="0"/>
      <w:jc w:val="left"/>
      <w:rPr>
        <w:rFonts w:ascii="Arial" w:eastAsia="Arial" w:hAnsi="Arial" w:cs="Arial"/>
        <w:color w:val="000000"/>
        <w:sz w:val="12"/>
        <w:szCs w:val="12"/>
      </w:rPr>
    </w:pPr>
    <w:r>
      <w:rPr>
        <w:color w:val="000000"/>
        <w:sz w:val="12"/>
        <w:szCs w:val="12"/>
      </w:rPr>
      <w:t>Termo de Referência - Modelo para Pregão Eletrônico – Compras</w:t>
    </w:r>
  </w:p>
  <w:p w14:paraId="1F2F9843" w14:textId="77777777" w:rsidR="008500CF" w:rsidRDefault="008500CF">
    <w:pPr>
      <w:tabs>
        <w:tab w:val="center" w:pos="4252"/>
        <w:tab w:val="right" w:pos="8504"/>
      </w:tabs>
      <w:spacing w:before="0" w:after="0"/>
      <w:jc w:val="left"/>
      <w:rPr>
        <w:rFonts w:ascii="Arial" w:eastAsia="Arial" w:hAnsi="Arial" w:cs="Arial"/>
        <w:color w:val="000000"/>
      </w:rPr>
    </w:pPr>
    <w:r>
      <w:rPr>
        <w:color w:val="000000"/>
        <w:sz w:val="12"/>
        <w:szCs w:val="12"/>
      </w:rPr>
      <w:t xml:space="preserve">Atualização: </w:t>
    </w:r>
    <w:proofErr w:type="gramStart"/>
    <w:r>
      <w:rPr>
        <w:color w:val="000000"/>
        <w:sz w:val="12"/>
        <w:szCs w:val="12"/>
      </w:rPr>
      <w:t>Outubro</w:t>
    </w:r>
    <w:proofErr w:type="gramEnd"/>
    <w:r>
      <w:rPr>
        <w:color w:val="000000"/>
        <w:sz w:val="12"/>
        <w:szCs w:val="12"/>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5081" w14:textId="77777777" w:rsidR="008500CF" w:rsidRDefault="00850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2CA6D" w14:textId="77777777" w:rsidR="008500CF" w:rsidRDefault="008500CF">
      <w:pPr>
        <w:spacing w:before="0" w:after="0"/>
      </w:pPr>
      <w:r>
        <w:separator/>
      </w:r>
    </w:p>
  </w:footnote>
  <w:footnote w:type="continuationSeparator" w:id="0">
    <w:p w14:paraId="3E74EA42" w14:textId="77777777" w:rsidR="008500CF" w:rsidRDefault="008500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5D2C" w14:textId="77777777" w:rsidR="008500CF" w:rsidRDefault="008500CF">
    <w:pPr>
      <w:rPr>
        <w:b/>
        <w:sz w:val="16"/>
        <w:szCs w:val="16"/>
      </w:rPr>
    </w:pPr>
    <w:r>
      <w:rPr>
        <w:noProof/>
      </w:rPr>
      <w:drawing>
        <wp:inline distT="0" distB="0" distL="0" distR="0" wp14:anchorId="28B5BB8D" wp14:editId="5EE8EBEF">
          <wp:extent cx="5400675"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552450"/>
                  </a:xfrm>
                  <a:prstGeom prst="rect">
                    <a:avLst/>
                  </a:prstGeom>
                  <a:ln/>
                </pic:spPr>
              </pic:pic>
            </a:graphicData>
          </a:graphic>
        </wp:inline>
      </w:drawing>
    </w:r>
  </w:p>
  <w:p w14:paraId="73A31E7F" w14:textId="77777777" w:rsidR="008500CF" w:rsidRDefault="008500CF">
    <w:pPr>
      <w:numPr>
        <w:ilvl w:val="5"/>
        <w:numId w:val="3"/>
      </w:numPr>
      <w:tabs>
        <w:tab w:val="left" w:pos="0"/>
      </w:tabs>
      <w:spacing w:before="0" w:after="0"/>
      <w:rPr>
        <w:b/>
        <w:color w:val="000000"/>
        <w:sz w:val="16"/>
        <w:szCs w:val="16"/>
      </w:rPr>
    </w:pPr>
    <w:r>
      <w:rPr>
        <w:b/>
        <w:color w:val="000000"/>
        <w:sz w:val="16"/>
        <w:szCs w:val="16"/>
      </w:rPr>
      <w:t>SERVIÇO PÚBLICO FEDERAL</w:t>
    </w:r>
  </w:p>
  <w:p w14:paraId="53D5F335" w14:textId="77777777" w:rsidR="008500CF" w:rsidRDefault="008500CF">
    <w:pPr>
      <w:numPr>
        <w:ilvl w:val="5"/>
        <w:numId w:val="3"/>
      </w:numPr>
      <w:tabs>
        <w:tab w:val="left" w:pos="0"/>
      </w:tabs>
      <w:spacing w:before="0" w:after="0"/>
      <w:rPr>
        <w:b/>
        <w:color w:val="000000"/>
        <w:sz w:val="16"/>
        <w:szCs w:val="16"/>
      </w:rPr>
    </w:pPr>
    <w:r>
      <w:rPr>
        <w:b/>
        <w:color w:val="000000"/>
        <w:sz w:val="16"/>
        <w:szCs w:val="16"/>
      </w:rPr>
      <w:t>MINISTÉRIO DA EDUCAÇÃO</w:t>
    </w:r>
  </w:p>
  <w:p w14:paraId="51E028DF" w14:textId="77777777" w:rsidR="008500CF" w:rsidRDefault="008500CF">
    <w:pPr>
      <w:numPr>
        <w:ilvl w:val="5"/>
        <w:numId w:val="3"/>
      </w:numPr>
      <w:tabs>
        <w:tab w:val="left" w:pos="0"/>
      </w:tabs>
      <w:spacing w:before="0" w:after="0"/>
      <w:ind w:firstLine="567"/>
      <w:rPr>
        <w:b/>
        <w:color w:val="000000"/>
        <w:sz w:val="16"/>
        <w:szCs w:val="16"/>
      </w:rPr>
    </w:pPr>
    <w:r>
      <w:rPr>
        <w:b/>
        <w:color w:val="000000"/>
        <w:sz w:val="16"/>
        <w:szCs w:val="16"/>
      </w:rPr>
      <w:t>SECRETARIA DE EDUCAÇÃO PROFISSIONAL E TECNOLÓGICA</w:t>
    </w:r>
  </w:p>
  <w:p w14:paraId="1F8CCD14" w14:textId="77777777" w:rsidR="008500CF" w:rsidRDefault="008500CF">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INSTITUTO FEDERAL DE EDUCAÇÃO, CIÊNCIA E TECNOLOGIA DO SERTÃO PERNAMBUCANO</w:t>
    </w:r>
  </w:p>
  <w:p w14:paraId="77A4387A" w14:textId="77777777" w:rsidR="008500CF" w:rsidRDefault="008500CF">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REITORIA</w:t>
    </w:r>
  </w:p>
  <w:p w14:paraId="721793B5" w14:textId="77777777" w:rsidR="008500CF" w:rsidRDefault="008500CF">
    <w:pPr>
      <w:tabs>
        <w:tab w:val="center" w:pos="4252"/>
        <w:tab w:val="right" w:pos="8504"/>
      </w:tabs>
      <w:spacing w:before="0" w:after="0"/>
      <w:jc w:val="lef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7374" w14:textId="77777777" w:rsidR="008500CF" w:rsidRDefault="008500CF" w:rsidP="004534E9">
    <w:pPr>
      <w:rPr>
        <w:b/>
        <w:sz w:val="16"/>
        <w:szCs w:val="16"/>
      </w:rPr>
    </w:pPr>
    <w:r>
      <w:rPr>
        <w:noProof/>
      </w:rPr>
      <w:drawing>
        <wp:inline distT="0" distB="0" distL="0" distR="0" wp14:anchorId="28B01641" wp14:editId="06527AB5">
          <wp:extent cx="5400675" cy="552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552450"/>
                  </a:xfrm>
                  <a:prstGeom prst="rect">
                    <a:avLst/>
                  </a:prstGeom>
                  <a:ln/>
                </pic:spPr>
              </pic:pic>
            </a:graphicData>
          </a:graphic>
        </wp:inline>
      </w:drawing>
    </w:r>
  </w:p>
  <w:p w14:paraId="5BF50992" w14:textId="77777777" w:rsidR="008500CF" w:rsidRDefault="008500CF" w:rsidP="004534E9">
    <w:pPr>
      <w:numPr>
        <w:ilvl w:val="5"/>
        <w:numId w:val="3"/>
      </w:numPr>
      <w:tabs>
        <w:tab w:val="left" w:pos="0"/>
      </w:tabs>
      <w:spacing w:before="0" w:after="0"/>
      <w:rPr>
        <w:b/>
        <w:color w:val="000000"/>
        <w:sz w:val="16"/>
        <w:szCs w:val="16"/>
      </w:rPr>
    </w:pPr>
    <w:r>
      <w:rPr>
        <w:b/>
        <w:color w:val="000000"/>
        <w:sz w:val="16"/>
        <w:szCs w:val="16"/>
      </w:rPr>
      <w:t>SERVIÇO PÚBLICO FEDERAL</w:t>
    </w:r>
  </w:p>
  <w:p w14:paraId="627D1D79" w14:textId="77777777" w:rsidR="008500CF" w:rsidRDefault="008500CF" w:rsidP="004534E9">
    <w:pPr>
      <w:numPr>
        <w:ilvl w:val="5"/>
        <w:numId w:val="3"/>
      </w:numPr>
      <w:tabs>
        <w:tab w:val="left" w:pos="0"/>
      </w:tabs>
      <w:spacing w:before="0" w:after="0"/>
      <w:rPr>
        <w:b/>
        <w:color w:val="000000"/>
        <w:sz w:val="16"/>
        <w:szCs w:val="16"/>
      </w:rPr>
    </w:pPr>
    <w:r>
      <w:rPr>
        <w:b/>
        <w:color w:val="000000"/>
        <w:sz w:val="16"/>
        <w:szCs w:val="16"/>
      </w:rPr>
      <w:t>MINISTÉRIO DA EDUCAÇÃO</w:t>
    </w:r>
  </w:p>
  <w:p w14:paraId="74E09953" w14:textId="77777777" w:rsidR="008500CF" w:rsidRDefault="008500CF" w:rsidP="004534E9">
    <w:pPr>
      <w:numPr>
        <w:ilvl w:val="5"/>
        <w:numId w:val="3"/>
      </w:numPr>
      <w:tabs>
        <w:tab w:val="left" w:pos="0"/>
      </w:tabs>
      <w:spacing w:before="0" w:after="0"/>
      <w:ind w:firstLine="567"/>
      <w:rPr>
        <w:b/>
        <w:color w:val="000000"/>
        <w:sz w:val="16"/>
        <w:szCs w:val="16"/>
      </w:rPr>
    </w:pPr>
    <w:r>
      <w:rPr>
        <w:b/>
        <w:color w:val="000000"/>
        <w:sz w:val="16"/>
        <w:szCs w:val="16"/>
      </w:rPr>
      <w:t>SECRETARIA DE EDUCAÇÃO PROFISSIONAL E TECNOLÓGICA</w:t>
    </w:r>
  </w:p>
  <w:p w14:paraId="6766F458" w14:textId="77777777" w:rsidR="008500CF" w:rsidRDefault="008500CF" w:rsidP="004534E9">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INSTITUTO FEDERAL DE EDUCAÇÃO, CIÊNCIA E TECNOLOGIA DO SERTÃO PERNAMBUCANO</w:t>
    </w:r>
  </w:p>
  <w:p w14:paraId="73B8C316" w14:textId="77777777" w:rsidR="008500CF" w:rsidRPr="00374563" w:rsidRDefault="008500CF" w:rsidP="00374563">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REITORIA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9AB"/>
    <w:multiLevelType w:val="multilevel"/>
    <w:tmpl w:val="50D6BCA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31141F6"/>
    <w:multiLevelType w:val="multilevel"/>
    <w:tmpl w:val="6E7053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41AA561F"/>
    <w:multiLevelType w:val="multilevel"/>
    <w:tmpl w:val="58BC8F34"/>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3" w15:restartNumberingAfterBreak="0">
    <w:nsid w:val="4B0008A3"/>
    <w:multiLevelType w:val="multilevel"/>
    <w:tmpl w:val="FE98A5B2"/>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4D525A3"/>
    <w:multiLevelType w:val="multilevel"/>
    <w:tmpl w:val="49BABF26"/>
    <w:lvl w:ilvl="0">
      <w:start w:val="1"/>
      <w:numFmt w:val="decimal"/>
      <w:lvlText w:val="%1."/>
      <w:lvlJc w:val="left"/>
      <w:pPr>
        <w:ind w:left="360" w:hanging="360"/>
      </w:pPr>
      <w:rPr>
        <w:b/>
        <w:color w:val="000000"/>
      </w:rPr>
    </w:lvl>
    <w:lvl w:ilvl="1">
      <w:start w:val="1"/>
      <w:numFmt w:val="decimal"/>
      <w:lvlText w:val="%1.%2."/>
      <w:lvlJc w:val="left"/>
      <w:pPr>
        <w:ind w:left="716" w:hanging="432"/>
      </w:pPr>
      <w:rPr>
        <w:rFonts w:ascii="Times New Roman" w:hAnsi="Times New Roman" w:cs="Times New Roman" w:hint="default"/>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371589"/>
    <w:multiLevelType w:val="multilevel"/>
    <w:tmpl w:val="D168345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B6"/>
    <w:rsid w:val="00175231"/>
    <w:rsid w:val="001930B6"/>
    <w:rsid w:val="00235981"/>
    <w:rsid w:val="00374563"/>
    <w:rsid w:val="004534E9"/>
    <w:rsid w:val="0071778F"/>
    <w:rsid w:val="008500CF"/>
    <w:rsid w:val="00AE790B"/>
    <w:rsid w:val="00C235C2"/>
    <w:rsid w:val="00C63972"/>
    <w:rsid w:val="00E614AB"/>
    <w:rsid w:val="00EC2554"/>
    <w:rsid w:val="00F8115B"/>
    <w:rsid w:val="00FC0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DDFC"/>
  <w15:docId w15:val="{9AD403D6-D3CC-4D58-A38A-0527FCFE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before="240" w:after="240"/>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tabs>
        <w:tab w:val="left" w:pos="1701"/>
      </w:tabs>
      <w:outlineLvl w:val="1"/>
    </w:pPr>
    <w:rPr>
      <w:b/>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PargrafodaLista">
    <w:name w:val="List Paragraph"/>
    <w:basedOn w:val="Normal"/>
    <w:uiPriority w:val="34"/>
    <w:qFormat/>
    <w:rsid w:val="00F8115B"/>
    <w:pPr>
      <w:ind w:left="720"/>
      <w:contextualSpacing/>
    </w:pPr>
  </w:style>
  <w:style w:type="paragraph" w:styleId="Cabealho">
    <w:name w:val="header"/>
    <w:basedOn w:val="Normal"/>
    <w:link w:val="CabealhoChar"/>
    <w:uiPriority w:val="99"/>
    <w:unhideWhenUsed/>
    <w:rsid w:val="004534E9"/>
    <w:pPr>
      <w:tabs>
        <w:tab w:val="center" w:pos="4252"/>
        <w:tab w:val="right" w:pos="8504"/>
      </w:tabs>
      <w:spacing w:before="0" w:after="0"/>
    </w:pPr>
  </w:style>
  <w:style w:type="character" w:customStyle="1" w:styleId="CabealhoChar">
    <w:name w:val="Cabeçalho Char"/>
    <w:basedOn w:val="Fontepargpadro"/>
    <w:link w:val="Cabealho"/>
    <w:uiPriority w:val="99"/>
    <w:rsid w:val="004534E9"/>
  </w:style>
  <w:style w:type="paragraph" w:styleId="Rodap">
    <w:name w:val="footer"/>
    <w:basedOn w:val="Normal"/>
    <w:link w:val="RodapChar"/>
    <w:uiPriority w:val="99"/>
    <w:unhideWhenUsed/>
    <w:rsid w:val="004534E9"/>
    <w:pPr>
      <w:tabs>
        <w:tab w:val="center" w:pos="4252"/>
        <w:tab w:val="right" w:pos="8504"/>
      </w:tabs>
      <w:spacing w:before="0" w:after="0"/>
    </w:pPr>
  </w:style>
  <w:style w:type="character" w:customStyle="1" w:styleId="RodapChar">
    <w:name w:val="Rodapé Char"/>
    <w:basedOn w:val="Fontepargpadro"/>
    <w:link w:val="Rodap"/>
    <w:uiPriority w:val="99"/>
    <w:rsid w:val="0045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sertao-pe.edu.br/index.php/licitacoes/pregao-eletronico/pregao-rei?id=1179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Processo%20frota%20de%20ve%C3%ADculos/edital%20e%20anexos/rt.clmtv@ifsertao-pe.edu.br%20%20%20%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99</Pages>
  <Words>17449</Words>
  <Characters>94230</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2021-08-04T10:11:00Z</cp:lastPrinted>
  <dcterms:created xsi:type="dcterms:W3CDTF">2021-08-04T01:13:00Z</dcterms:created>
  <dcterms:modified xsi:type="dcterms:W3CDTF">2021-08-04T10:34:00Z</dcterms:modified>
</cp:coreProperties>
</file>