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color="auto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shd w:val="clear" w:color="auto" w:fill="F2F2F2"/>
        <w:spacing w:before="0" w:after="120"/>
        <w:jc w:val="center"/>
        <w:rPr>
          <w:rFonts w:eastAsia="Times New Roman" w:cs="Times New Roman"/>
          <w:i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Art. 14 da Portaria PGF n º 931/2018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5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356"/>
      </w:tblGrid>
      <w:tr>
        <w:trPr>
          <w:trHeight w:val="411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ind w:left="37" w:hanging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IDENTIFICAÇÃO PROCESSUAL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sz w:val="21"/>
                <w:szCs w:val="21"/>
              </w:rPr>
              <w:t>Processo n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.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sz w:val="21"/>
                <w:szCs w:val="21"/>
              </w:rPr>
              <w:t>Volume (s):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Há processo (s) apensado (s)? ( X </w:t>
            </w:r>
            <w:r>
              <w:rPr>
                <w:rFonts w:ascii="Arial" w:hAnsi="Arial"/>
                <w:sz w:val="21"/>
                <w:szCs w:val="21"/>
              </w:rPr>
              <w:t>) Não (   ) Sim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  <w:i/>
                <w:sz w:val="21"/>
                <w:szCs w:val="21"/>
              </w:rPr>
              <w:t>Caso sim, identificá-lo (s):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>Processo n.</w:t>
            </w:r>
          </w:p>
          <w:p>
            <w:pPr>
              <w:pStyle w:val="LOnormal"/>
              <w:widowControl w:val="false"/>
              <w:spacing w:lineRule="auto" w:line="276"/>
              <w:rPr/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Interessado (s):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Instituto Federal do Sertão Pernambucano/IF Sertão-PE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CARACTERIZAÇÃO LICITATÓRIA</w:t>
            </w:r>
          </w:p>
        </w:tc>
      </w:tr>
      <w:tr>
        <w:trPr>
          <w:trHeight w:val="2929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  <w:b/>
              </w:rPr>
              <w:t xml:space="preserve">Aquisição </w:t>
            </w:r>
            <w:r>
              <w:rPr>
                <w:rFonts w:ascii="Arial" w:hAnsi="Arial"/>
              </w:rPr>
              <w:t xml:space="preserve">Solicitação </w:t>
            </w:r>
            <w:r>
              <w:rPr>
                <w:rFonts w:ascii="Arial" w:hAnsi="Arial"/>
                <w:i/>
              </w:rPr>
              <w:t xml:space="preserve">nº:  </w:t>
            </w:r>
            <w:r>
              <w:rPr>
                <w:rFonts w:ascii="Arial" w:hAnsi="Arial"/>
                <w:b/>
                <w:i/>
              </w:rPr>
              <w:t xml:space="preserve">Não há número na Solicitação </w:t>
            </w:r>
            <w:r>
              <w:rPr>
                <w:rFonts w:ascii="Arial" w:hAnsi="Arial"/>
                <w:i/>
              </w:rPr>
              <w:t>( às fls.    ) (SEI        )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  <w:bCs/>
              </w:rPr>
              <w:t>X</w:t>
            </w:r>
            <w:r>
              <w:rPr>
                <w:rFonts w:ascii="Arial" w:hAnsi="Arial"/>
              </w:rPr>
              <w:t xml:space="preserve">  ) </w:t>
            </w:r>
            <w:r>
              <w:rPr>
                <w:rFonts w:ascii="Arial" w:hAnsi="Arial"/>
                <w:b/>
              </w:rPr>
              <w:t xml:space="preserve">Serviços </w:t>
            </w:r>
            <w:r>
              <w:rPr>
                <w:rFonts w:ascii="Arial" w:hAnsi="Arial"/>
              </w:rPr>
              <w:t>Solicitação</w:t>
            </w:r>
            <w:r>
              <w:rPr>
                <w:rFonts w:ascii="Arial" w:hAnsi="Arial"/>
                <w:i/>
              </w:rPr>
              <w:t xml:space="preserve"> nº:                </w:t>
            </w: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( às fls.    ) (SEI           )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</w:rPr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>
                <w:rFonts w:ascii="Arial" w:hAnsi="Arial"/>
                <w:b/>
              </w:rPr>
              <w:t>MODALIDADE: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>(    ) Convite</w:t>
            </w:r>
            <w:r>
              <w:rPr>
                <w:rFonts w:ascii="Arial" w:hAnsi="Arial"/>
                <w:b/>
              </w:rPr>
              <w:t xml:space="preserve">    </w:t>
            </w:r>
            <w:r>
              <w:rPr>
                <w:rFonts w:ascii="Arial" w:hAnsi="Arial"/>
              </w:rPr>
              <w:t xml:space="preserve">(   ) Leilão      (    ) Pregão     ( </w:t>
            </w:r>
            <w:r>
              <w:rPr>
                <w:rFonts w:ascii="Arial" w:hAnsi="Arial"/>
                <w:b/>
              </w:rPr>
              <w:t xml:space="preserve">X </w:t>
            </w:r>
            <w:r>
              <w:rPr>
                <w:rFonts w:ascii="Arial" w:hAnsi="Arial"/>
              </w:rPr>
              <w:t>) Pregão com SRP                 (   ) RDC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   ) Tomada de Preços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i/>
              </w:rPr>
              <w:t>CONTRATAÇÃO DIRETA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>(  ) Dispensa     (   ) Inexigibilidade</w:t>
            </w:r>
          </w:p>
        </w:tc>
      </w:tr>
      <w:tr>
        <w:trPr>
          <w:trHeight w:val="2781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TIPO: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 xml:space="preserve">(    ) MAIOR DESCONTO:  (  ) por item     (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) por grupo    (   ) por item e grupo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>(    ) Melhor Técnica    ( ) Técnica e Preço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sz w:val="21"/>
                <w:szCs w:val="21"/>
              </w:rPr>
              <w:t>Descrição do objeto</w:t>
            </w:r>
            <w:r>
              <w:rPr>
                <w:rFonts w:ascii="Arial" w:hAnsi="Arial"/>
                <w:sz w:val="21"/>
                <w:szCs w:val="21"/>
              </w:rPr>
              <w:t xml:space="preserve">: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Contratação de empresa especializada na prestação de serviços continuados de apoio administrativo com disponibilização de mão de obra em regime de dedicação exclusiva para os campi e Reitoria do Instituto Federal de Educação, Ciência e Tecnologia do Sertão Pernambucano.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Valor Estimado da contratação/aquisição: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 w:eastAsia="zh-CN" w:bidi="hi-IN"/>
              </w:rPr>
              <w:t>9.219.327,20(nove milhões, duzentos e dezenove mil, trezentos e vinte e sete reais e vinte centavos.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pStyle w:val="LOnormal"/>
        <w:spacing w:lineRule="auto" w:line="360"/>
        <w:jc w:val="both"/>
        <w:rPr>
          <w:b/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p>
      <w:pPr>
        <w:pStyle w:val="LOnormal"/>
        <w:spacing w:lineRule="auto" w:line="240" w:before="0" w:after="0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LOnormal"/>
        <w:spacing w:lineRule="auto" w:line="360"/>
        <w:jc w:val="both"/>
        <w:rPr/>
      </w:pPr>
      <w:r>
        <w:rPr>
          <w:rFonts w:ascii="Arial" w:hAnsi="Arial"/>
          <w:b/>
          <w:u w:val="single"/>
        </w:rPr>
        <w:t>CERTIFICO:</w:t>
      </w:r>
    </w:p>
    <w:p>
      <w:pPr>
        <w:pStyle w:val="LO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Rodap"/>
        <w:rPr>
          <w:rFonts w:ascii="Arial" w:hAnsi="Arial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Arial" w:hAnsi="Arial"/>
          <w:color w:val="000000"/>
        </w:rPr>
        <w:t>Que as minutas integrantes do presente processo foram extraídas do sítio eletrônico da Advocacia-Geral da União – AGU (Modelos de Licitações e Contratos) no endereço: https://www.gov.br/agu/pt-br/composicao/cgu/cgu/modelos/licitacoesecontratos/servicos-continuados-com-dedicacao-de-mao-de-obra-exclusiva-pregao; tendo sido adotada as seguintes  versões:</w:t>
      </w:r>
    </w:p>
    <w:p>
      <w:pPr>
        <w:pStyle w:val="Rodap"/>
        <w:numPr>
          <w:ilvl w:val="0"/>
          <w:numId w:val="2"/>
        </w:numPr>
        <w:spacing w:lineRule="auto" w:line="276"/>
        <w:rPr/>
      </w:pPr>
      <w:r>
        <w:rPr>
          <w:rFonts w:eastAsia="Times New Roman" w:cs="Times New Roman" w:ascii="Arial" w:hAnsi="Arial"/>
          <w:color w:val="000000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kern w:val="0"/>
          <w:sz w:val="20"/>
          <w:szCs w:val="20"/>
          <w:lang w:val="pt-BR" w:eastAsia="zh-CN" w:bidi="hi-IN"/>
        </w:rPr>
        <w:t xml:space="preserve">Edital modelo para Pregão Eletrônico: Serviços continuados com mão-de-obra em regime de dedicação exclusiva. Atualização: Fevereiro/2022. </w:t>
      </w:r>
    </w:p>
    <w:p>
      <w:pPr>
        <w:pStyle w:val="Rodap"/>
        <w:numPr>
          <w:ilvl w:val="0"/>
          <w:numId w:val="2"/>
        </w:numPr>
        <w:spacing w:lineRule="auto" w:line="276"/>
        <w:rPr/>
      </w:pPr>
      <w:r>
        <w:rPr>
          <w:rFonts w:eastAsia="Times New Roman" w:cs="Times New Roman" w:ascii="Arial" w:hAnsi="Arial"/>
          <w:b/>
          <w:bCs/>
          <w:color w:val="000000"/>
          <w:kern w:val="0"/>
          <w:sz w:val="20"/>
          <w:szCs w:val="20"/>
          <w:lang w:val="pt-BR" w:eastAsia="zh-CN" w:bidi="hi-IN"/>
        </w:rPr>
        <w:t>Ata de Registro de Preços -  Atualização: Dezembro/2019;</w:t>
      </w:r>
    </w:p>
    <w:p>
      <w:pPr>
        <w:pStyle w:val="Rodap"/>
        <w:numPr>
          <w:ilvl w:val="0"/>
          <w:numId w:val="2"/>
        </w:numPr>
        <w:spacing w:lineRule="auto" w:line="276"/>
        <w:rPr>
          <w:rFonts w:ascii="Arial" w:hAnsi="Arial" w:eastAsia="Times New Roman" w:cs="Times New Roman"/>
          <w:b/>
          <w:b/>
          <w:bCs/>
          <w:color w:val="000000"/>
          <w:kern w:val="0"/>
          <w:sz w:val="20"/>
          <w:szCs w:val="20"/>
          <w:lang w:val="pt-BR" w:eastAsia="zh-CN" w:bidi="hi-IN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sz w:val="20"/>
          <w:szCs w:val="20"/>
          <w:lang w:val="pt-BR" w:eastAsia="zh-CN" w:bidi="hi-IN"/>
        </w:rPr>
        <w:t>Termo de Contrato - Modelo para Pregão Eletrônico: Serviços Continuados com Dedicação Exclusiva de Mão-de-Obra - Atualização: Dezembro/2021</w:t>
      </w:r>
    </w:p>
    <w:p>
      <w:pPr>
        <w:pStyle w:val="Rodap"/>
        <w:rPr>
          <w:rFonts w:ascii="Arial" w:hAnsi="Arial" w:eastAsia="Times New Roman" w:cs="Times New Roman"/>
          <w:b/>
          <w:b/>
          <w:bCs/>
          <w:color w:val="000000"/>
          <w:kern w:val="0"/>
          <w:sz w:val="20"/>
          <w:szCs w:val="20"/>
          <w:lang w:val="pt-BR" w:eastAsia="zh-CN" w:bidi="hi-IN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sz w:val="20"/>
          <w:szCs w:val="20"/>
          <w:lang w:val="pt-BR" w:eastAsia="zh-CN" w:bidi="hi-IN"/>
        </w:rPr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Arial" w:hAnsi="Arial"/>
          <w:color w:val="000000"/>
        </w:rPr>
        <w:t xml:space="preserve">Que conferi tratar-se de modelos de minutas atualizados, nos termos do art. 14, da Portaria PGF nº 931/2018; e 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Arial" w:hAnsi="Arial"/>
          <w:color w:val="000000"/>
        </w:rPr>
        <w:t xml:space="preserve">Que a instrução processual foi devidamente cotejada com as listas de verificação </w:t>
      </w:r>
      <w:r>
        <w:rPr>
          <w:rFonts w:eastAsia="Times New Roman" w:cs="Times New Roman" w:ascii="Arial" w:hAnsi="Arial"/>
          <w:i/>
          <w:color w:val="000000"/>
        </w:rPr>
        <w:t xml:space="preserve">(checklists) </w:t>
      </w:r>
      <w:r>
        <w:rPr>
          <w:rFonts w:eastAsia="Times New Roman" w:cs="Times New Roman" w:ascii="Arial" w:hAnsi="Arial"/>
          <w:color w:val="000000"/>
        </w:rPr>
        <w:t>disponíveis no mesmo sítio acima apontado, justificando nos autos os documentos faltantes.</w:t>
      </w:r>
    </w:p>
    <w:p>
      <w:pPr>
        <w:pStyle w:val="LOnormal"/>
        <w:numPr>
          <w:ilvl w:val="0"/>
          <w:numId w:val="0"/>
        </w:numPr>
        <w:spacing w:lineRule="auto" w:line="240"/>
        <w:ind w:left="720" w:hanging="0"/>
        <w:jc w:val="both"/>
        <w:rPr>
          <w:rFonts w:ascii="Arial" w:hAnsi="Arial" w:eastAsia="Times New Roman" w:cs="Times New Roman"/>
          <w:color w:val="000000"/>
        </w:rPr>
      </w:pPr>
      <w:r>
        <w:rPr>
          <w:rFonts w:eastAsia="Times New Roman" w:cs="Times New Roman" w:ascii="Arial" w:hAnsi="Arial"/>
          <w:color w:val="000000"/>
        </w:rPr>
      </w:r>
    </w:p>
    <w:p>
      <w:pPr>
        <w:pStyle w:val="LO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DECLARO</w:t>
      </w:r>
      <w:r>
        <w:rPr>
          <w:rFonts w:ascii="Arial" w:hAnsi="Arial"/>
          <w:sz w:val="21"/>
          <w:szCs w:val="21"/>
        </w:rPr>
        <w:t xml:space="preserve"> que:</w:t>
      </w:r>
    </w:p>
    <w:tbl>
      <w:tblPr>
        <w:tblW w:w="9300" w:type="dxa"/>
        <w:jc w:val="left"/>
        <w:tblInd w:w="-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300"/>
      </w:tblGrid>
      <w:tr>
        <w:trPr>
          <w:trHeight w:val="530" w:hRule="atLeast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 xml:space="preserve">  ) </w:t>
            </w:r>
            <w:r>
              <w:rPr>
                <w:rFonts w:ascii="Arial" w:hAnsi="Arial"/>
                <w:b/>
                <w:sz w:val="21"/>
                <w:szCs w:val="21"/>
              </w:rPr>
              <w:t>Não foram realizadas quaisquer alterações nas minutas</w:t>
            </w:r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  <w:bCs/>
              </w:rPr>
              <w:t>X</w:t>
            </w:r>
            <w:r>
              <w:rPr>
                <w:rFonts w:ascii="Arial" w:hAnsi="Arial"/>
              </w:rPr>
              <w:t xml:space="preserve"> ) Foram </w:t>
            </w:r>
            <w:r>
              <w:rPr>
                <w:rFonts w:ascii="Arial" w:hAnsi="Arial"/>
                <w:b/>
              </w:rPr>
              <w:t xml:space="preserve">incluídos </w:t>
            </w:r>
            <w:r>
              <w:rPr>
                <w:rFonts w:ascii="Arial" w:hAnsi="Arial"/>
              </w:rPr>
              <w:t xml:space="preserve">os trechos </w:t>
            </w:r>
            <w:r>
              <w:rPr>
                <w:rFonts w:ascii="Arial" w:hAnsi="Arial"/>
                <w:b/>
                <w:u w:val="single"/>
              </w:rPr>
              <w:t xml:space="preserve">negritados e sublinhados </w:t>
            </w:r>
            <w:r>
              <w:rPr>
                <w:rFonts w:ascii="Arial" w:hAnsi="Arial"/>
              </w:rPr>
              <w:t>na minuta de: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 xml:space="preserve">( 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X</w:t>
            </w:r>
            <w:r>
              <w:rPr>
                <w:rFonts w:ascii="Arial" w:hAnsi="Arial"/>
                <w:i/>
                <w:iCs/>
              </w:rPr>
              <w:t xml:space="preserve"> )  Edital     (    )  Contrato   (   )  Termo de Referência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(    )  Outros: _______________________________________________________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/>
                <w:i w:val="false"/>
                <w:i w:val="false"/>
                <w:iCs w:val="false"/>
              </w:rPr>
            </w:pPr>
            <w:r>
              <w:rPr>
                <w:rFonts w:ascii="Arial" w:hAnsi="Arial"/>
                <w:i w:val="false"/>
                <w:iCs w:val="false"/>
              </w:rPr>
              <w:t>Pelos Motivos a seguir expostos (Especificar Ite</w:t>
            </w:r>
            <w:r>
              <w:rPr>
                <w:rFonts w:ascii="Arial" w:hAnsi="Arial"/>
                <w:i w:val="false"/>
                <w:iCs w:val="false"/>
                <w:color w:val="000000"/>
              </w:rPr>
              <w:t>m incluído</w:t>
            </w:r>
            <w:r>
              <w:rPr>
                <w:rFonts w:ascii="Arial" w:hAnsi="Arial"/>
                <w:i w:val="false"/>
                <w:iCs w:val="false"/>
              </w:rPr>
              <w:t>):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/>
            </w:pPr>
            <w:r>
              <w:rPr>
                <w:rFonts w:ascii="Arial" w:hAnsi="Arial"/>
                <w:b/>
                <w:color w:val="000000"/>
              </w:rPr>
              <w:t>Subitens 6.1.1 a 6.1.2.3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Justificativa: 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kern w:val="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 w:eastAsia="zh-CN" w:bidi="hi-IN"/>
              </w:rPr>
              <w:t>ncluído para esclarecer como serão ofertados os valores para os itens DIÁRIAS, HORA – EXTRA E ADICIONAL NOTURNO.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 w:eastAsia="zh-CN" w:bidi="hi-IN"/>
              </w:rPr>
              <w:t xml:space="preserve">Subitem </w:t>
            </w:r>
            <w:r>
              <w:rPr>
                <w:rFonts w:ascii="Arial" w:hAnsi="Arial"/>
                <w:b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pt-BR" w:eastAsia="zh-CN" w:bidi="hi-IN"/>
              </w:rPr>
              <w:t>7.5.1 alterado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pt-BR" w:eastAsia="zh-CN" w:bidi="hi-IN"/>
              </w:rPr>
              <w:t>Justificativa: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pt-BR" w:eastAsia="zh-CN" w:bidi="hi-IN"/>
              </w:rPr>
              <w:t xml:space="preserve"> alterado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 w:eastAsia="zh-CN" w:bidi="hi-IN"/>
              </w:rPr>
              <w:t xml:space="preserve">para esclarecer como os lances </w:t>
            </w:r>
            <w:r>
              <w:rPr>
                <w:rFonts w:ascii="Arial-BoldMT" w:hAnsi="Arial-BoldMT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1"/>
                <w:sz w:val="21"/>
                <w:szCs w:val="20"/>
                <w:u w:val="none"/>
                <w:shd w:fill="auto" w:val="clear"/>
                <w:vertAlign w:val="baseline"/>
                <w:lang w:val="pt-BR" w:eastAsia="zh-CN" w:bidi="hi-IN"/>
              </w:rPr>
              <w:t>lance deverão serem ofertados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 w:eastAsia="zh-CN" w:bidi="hi-IN"/>
              </w:rPr>
              <w:t xml:space="preserve"> pelos fornecedores.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hd w:val="clear" w:fill="auto"/>
              <w:tabs>
                <w:tab w:val="clear" w:pos="720"/>
                <w:tab w:val="left" w:pos="360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b/>
                <w:b/>
                <w:color w:val="000000"/>
                <w:highlight w:val="white"/>
                <w:u w:val="single"/>
              </w:rPr>
            </w:pPr>
            <w:r>
              <w:rPr>
                <w:rFonts w:eastAsia="Arial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single"/>
                <w:shd w:fill="auto" w:val="clear"/>
                <w:vertAlign w:val="baseline"/>
              </w:rPr>
              <w:t>Subitens 9.1.1 a 9.11.4.1:</w:t>
            </w:r>
          </w:p>
          <w:p>
            <w:pPr>
              <w:pStyle w:val="LOnormal"/>
              <w:widowControl w:val="false"/>
              <w:shd w:val="clear" w:fill="auto"/>
              <w:tabs>
                <w:tab w:val="clear" w:pos="720"/>
                <w:tab w:val="left" w:pos="360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Arial" w:hAnsi="Arial"/>
                <w:color w:val="000000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single"/>
                <w:shd w:fill="auto" w:val="clear"/>
                <w:vertAlign w:val="baseline"/>
              </w:rPr>
              <w:t xml:space="preserve">Justificativa: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</w:rPr>
              <w:t>Trata-se de redação acrescentada para esclarecer sobre a exigência da qualificação técnica que as licitantes deverão apresentar como condição para habilitação.</w:t>
            </w:r>
          </w:p>
          <w:p>
            <w:pPr>
              <w:pStyle w:val="LOnormal"/>
              <w:widowControl w:val="false"/>
              <w:shd w:val="clear" w:fill="auto"/>
              <w:tabs>
                <w:tab w:val="clear" w:pos="720"/>
                <w:tab w:val="left" w:pos="360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tabs>
                <w:tab w:val="clear" w:pos="720"/>
                <w:tab w:val="left" w:pos="360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</w:rPr>
              <w:t xml:space="preserve">(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</w:rPr>
              <w:t>X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</w:rPr>
              <w:t xml:space="preserve"> ) NÃO foi acrescentado </w:t>
            </w:r>
            <w:r>
              <w:rPr>
                <w:rFonts w:eastAsia="Arial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</w:rPr>
              <w:t xml:space="preserve"> nenhuma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</w:rPr>
              <w:t xml:space="preserve">  cláusula nas minutas de Ata e Contrato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) NÃO foi </w:t>
            </w:r>
            <w:r>
              <w:rPr>
                <w:rFonts w:ascii="Arial" w:hAnsi="Arial"/>
                <w:b/>
                <w:sz w:val="21"/>
                <w:szCs w:val="21"/>
              </w:rPr>
              <w:t>suprimido nenhum</w:t>
            </w:r>
            <w:r>
              <w:rPr>
                <w:rFonts w:ascii="Arial" w:hAnsi="Arial"/>
                <w:sz w:val="21"/>
                <w:szCs w:val="21"/>
              </w:rPr>
              <w:t xml:space="preserve">  trecho das minutas de Edital, Ata e Contrato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u w:val="single"/>
              </w:rPr>
              <w:t>( X  ) Não Foi Incluída Cláusula Específica na Minuta de: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</w:rPr>
              <w:t xml:space="preserve">( X </w:t>
            </w:r>
            <w:r>
              <w:rPr>
                <w:rFonts w:ascii="Arial" w:hAnsi="Arial"/>
                <w:i/>
                <w:iCs/>
              </w:rPr>
              <w:t xml:space="preserve">  ) Edital     ( X  )  Contrato   (  X )  Termo de Referência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/>
            </w:pPr>
            <w:r>
              <w:rPr>
                <w:rFonts w:ascii="Arial" w:hAnsi="Arial"/>
                <w:i/>
                <w:iCs/>
                <w:u w:val="single"/>
              </w:rPr>
              <w:t>( X   )  Outros:  Ata de Registro de Preços___ _____________________________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LOnormal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/>
        </w:rPr>
      </w:pPr>
      <w:r>
        <w:rPr>
          <w:rFonts w:eastAsia="Garamond" w:cs="Garamond" w:ascii="Arial" w:hAnsi="Arial"/>
        </w:rPr>
        <w:t>DECLARO, ao final, possuir competência para firmar a presente certificação.</w:t>
      </w:r>
    </w:p>
    <w:p>
      <w:pPr>
        <w:pStyle w:val="LOnormal"/>
        <w:spacing w:before="240" w:after="0"/>
        <w:jc w:val="right"/>
        <w:rPr>
          <w:rFonts w:ascii="Arial" w:hAnsi="Arial"/>
        </w:rPr>
      </w:pPr>
      <w:r>
        <w:rPr>
          <w:rFonts w:eastAsia="Garamond" w:cs="Garamond" w:ascii="Arial" w:hAnsi="Arial"/>
        </w:rPr>
        <w:t>Petrolina-PE, 28 de junho de 2022</w:t>
      </w:r>
    </w:p>
    <w:p>
      <w:pPr>
        <w:pStyle w:val="Normal"/>
        <w:spacing w:before="0" w:after="360"/>
        <w:ind w:left="360" w:hanging="0"/>
        <w:jc w:val="center"/>
        <w:rPr>
          <w:rFonts w:ascii="Arial" w:hAnsi="Arial" w:eastAsia="Garamond" w:cs="Garamond"/>
          <w:b/>
          <w:b/>
          <w:u w:val="single"/>
        </w:rPr>
      </w:pPr>
      <w:r>
        <w:rPr>
          <w:rFonts w:eastAsia="Garamond" w:cs="Garamond" w:ascii="Arial" w:hAnsi="Arial"/>
          <w:b/>
          <w:u w:val="single"/>
        </w:rPr>
      </w:r>
    </w:p>
    <w:p>
      <w:pPr>
        <w:pStyle w:val="Normal"/>
        <w:spacing w:before="0" w:after="360"/>
        <w:ind w:left="360" w:hanging="0"/>
        <w:jc w:val="center"/>
        <w:rPr>
          <w:rFonts w:ascii="Arial" w:hAnsi="Arial" w:eastAsia="Garamond" w:cs="Garamond"/>
          <w:b/>
          <w:b/>
          <w:u w:val="single"/>
        </w:rPr>
      </w:pPr>
      <w:r>
        <w:rPr>
          <w:rFonts w:eastAsia="Garamond" w:cs="Garamond" w:ascii="Arial" w:hAnsi="Arial"/>
          <w:b/>
          <w:u w:val="single"/>
        </w:rPr>
      </w:r>
    </w:p>
    <w:p>
      <w:pPr>
        <w:pStyle w:val="Normal"/>
        <w:spacing w:before="0" w:after="360"/>
        <w:ind w:left="360" w:hanging="0"/>
        <w:jc w:val="center"/>
        <w:rPr>
          <w:rFonts w:ascii="Arial" w:hAnsi="Arial" w:eastAsia="Garamond" w:cs="Garamond"/>
          <w:b/>
          <w:b/>
          <w:u w:val="single"/>
        </w:rPr>
      </w:pPr>
      <w:r>
        <w:rPr>
          <w:b/>
          <w:bCs/>
        </w:rPr>
        <w:t xml:space="preserve">Responsável pela elaboração do edital e anexos 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1134" w:gutter="0" w:header="426" w:top="1701" w:footer="696" w:bottom="1134"/>
      <w:pgNumType w:start="1"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NewRomanPS-BoldM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-BoldMT">
    <w:charset w:val="00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ind w:right="360" w:hanging="0"/>
      <w:rPr>
        <w:rFonts w:eastAsia="Times New Roman" w:cs="Times New Roman"/>
        <w:b/>
        <w:b/>
        <w:color w:val="000000"/>
      </w:rPr>
    </w:pPr>
    <w:r>
      <w:rPr>
        <w:rFonts w:eastAsia="Times New Roman" w:cs="Times New Roman"/>
        <w:b/>
        <w:color w:val="000000"/>
      </w:rPr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ind w:right="424" w:hanging="0"/>
      <w:jc w:val="both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2" wp14:anchorId="5E5F950D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41910" cy="167640"/>
              <wp:effectExtent l="0" t="0" r="0" b="0"/>
              <wp:wrapSquare wrapText="bothSides"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0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425pt;margin-top:3pt;width:3.2pt;height:13.1pt;mso-wrap-style:none;v-text-anchor:middle" wp14:anchorId="5E5F950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rPr>
        <w:rFonts w:ascii="Ecofont_Spranq_eco_Sans" w:hAnsi="Ecofont_Spranq_eco_Sans" w:eastAsia="Ecofont_Spranq_eco_Sans" w:cs="Ecofont_Spranq_eco_Sans"/>
        <w:color w:val="000000"/>
        <w:sz w:val="16"/>
        <w:szCs w:val="16"/>
      </w:rPr>
    </w:pPr>
    <w:r>
      <w:rPr>
        <w:rFonts w:eastAsia="Ecofont_Spranq_eco_Sans" w:cs="Ecofont_Spranq_eco_Sans" w:ascii="Ecofont_Spranq_eco_Sans" w:hAnsi="Ecofont_Spranq_eco_Sans"/>
        <w:color w:val="000000"/>
      </w:rPr>
      <w:tab/>
      <w:tab/>
    </w: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53pt;height:59.35pt;mso-wrap-distance-right:0pt" filled="t" fillcolor="#FFFFFF" o:ole="">
          <v:imagedata r:id="rId2" o:title=""/>
        </v:shape>
        <o:OLEObject Type="Embed" ProgID="Word.Picture.8" ShapeID="ole_rId1" DrawAspect="Content" ObjectID="_124917466" r:id="rId1"/>
      </w:objec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ADVOCACIA-GERAL DA UNIÃO</w:t>
    </w:r>
  </w:p>
  <w:p>
    <w:pPr>
      <w:pStyle w:val="LO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DEPARTAMENTO DE CONSULTORIA – DEPCONSU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EQUIPE DE TRABALHO REMOTO DE LICITAÇÕES E CONTRATOS - ETRLIC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ascii="Ecofont_Spranq_eco_Sans" w:hAnsi="Ecofont_Spranq_eco_Sans" w:eastAsia="Ecofont_Spranq_eco_Sans" w:cs="Ecofont_Spranq_eco_Sans"/>
        <w:color w:val="000000"/>
        <w:sz w:val="16"/>
        <w:szCs w:val="16"/>
      </w:rPr>
    </w:pPr>
    <w:r>
      <w:rPr/>
      <w:drawing>
        <wp:inline distT="0" distB="0" distL="0" distR="0">
          <wp:extent cx="887095" cy="80708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eastAsia="Times New Roman" w:cs="Times New Roman"/>
        <w:color w:val="000000"/>
        <w:sz w:val="21"/>
        <w:szCs w:val="21"/>
      </w:rPr>
    </w:pPr>
    <w:r>
      <w:rPr>
        <w:rFonts w:eastAsia="Times New Roman" w:cs="Times New Roman"/>
        <w:b/>
        <w:color w:val="000000"/>
        <w:sz w:val="21"/>
        <w:szCs w:val="21"/>
      </w:rPr>
      <w:t>ADVOCACIA-GERAL DA UNIÃO</w:t>
    </w:r>
  </w:p>
  <w:p>
    <w:pPr>
      <w:pStyle w:val="LOnormal"/>
      <w:jc w:val="center"/>
      <w:rPr>
        <w:sz w:val="21"/>
        <w:szCs w:val="21"/>
      </w:rPr>
    </w:pPr>
    <w:r>
      <w:rPr>
        <w:b/>
        <w:sz w:val="21"/>
        <w:szCs w:val="21"/>
      </w:rPr>
      <w:t>PROCURADORIA-GERAL FEDERAL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eastAsia="Times New Roman" w:cs="Times New Roman"/>
        <w:color w:val="000000"/>
        <w:sz w:val="21"/>
        <w:szCs w:val="21"/>
      </w:rPr>
    </w:pPr>
    <w:r>
      <w:rPr>
        <w:rFonts w:eastAsia="Times New Roman" w:cs="Times New Roman"/>
        <w:b/>
        <w:color w:val="000000"/>
        <w:sz w:val="21"/>
        <w:szCs w:val="21"/>
      </w:rPr>
      <w:t>DEPARTAMENTO DE CONSULTORIA - DEPCONSU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rFonts w:eastAsia="Times New Roman" w:cs="Times New Roman"/>
        <w:color w:val="000000"/>
        <w:sz w:val="21"/>
        <w:szCs w:val="21"/>
      </w:rPr>
    </w:pPr>
    <w:r>
      <w:rPr>
        <w:rFonts w:eastAsia="Times New Roman" w:cs="Times New Roman"/>
        <w:b/>
        <w:color w:val="000000"/>
        <w:sz w:val="21"/>
        <w:szCs w:val="21"/>
      </w:rPr>
      <w:t>EQUIPE DE TRABALHO REMOTO DE LICITAÇÕES E CONTRATOS - ETRLIC</w:t>
    </w:r>
  </w:p>
  <w:p>
    <w:pPr>
      <w:pStyle w:val="LOnormal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link w:val="Cabealho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character" w:styleId="Fontstyle01" w:customStyle="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character" w:styleId="Nivel1Char" w:customStyle="1">
    <w:name w:val="Nivel1 Char"/>
    <w:basedOn w:val="DefaultParagraphFont"/>
    <w:link w:val="Nivel1"/>
    <w:qFormat/>
    <w:rsid w:val="00aa712b"/>
    <w:rPr>
      <w:rFonts w:ascii="Arial" w:hAnsi="Arial" w:cs="Arial"/>
      <w:b/>
      <w:color w:val="00000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Rodap">
    <w:name w:val="Footer"/>
    <w:basedOn w:val="LOnormal"/>
    <w:link w:val="RodapChar"/>
    <w:uiPriority w:val="99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normal"/>
    <w:uiPriority w:val="1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ivel1" w:customStyle="1">
    <w:name w:val="Nivel1"/>
    <w:basedOn w:val="Ttulo1"/>
    <w:next w:val="Normal"/>
    <w:link w:val="Nivel1Char"/>
    <w:qFormat/>
    <w:pPr>
      <w:spacing w:lineRule="auto" w:line="276"/>
      <w:jc w:val="both"/>
      <w:outlineLvl w:val="9"/>
    </w:pPr>
    <w:rPr>
      <w:rFonts w:ascii="Arial" w:hAnsi="Arial" w:cs="Arial"/>
      <w:color w:val="00000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LibreOffice/7.2.5.2$Windows_X86_64 LibreOffice_project/499f9727c189e6ef3471021d6132d4c694f357e5</Application>
  <AppVersion>15.0000</AppVersion>
  <Pages>2</Pages>
  <Words>571</Words>
  <Characters>3224</Characters>
  <CharactersWithSpaces>3932</CharactersWithSpaces>
  <Paragraphs>60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2021-11-17T13:08:00Z</dcterms:created>
  <dc:creator>Carlos Henrique Benedito Nitão Loureiro</dc:creator>
  <dc:description/>
  <dc:language>pt-BR</dc:language>
  <cp:lastModifiedBy/>
  <cp:lastPrinted>2021-07-14T00:04:00Z</cp:lastPrinted>
  <dcterms:modified xsi:type="dcterms:W3CDTF">2022-06-28T07:56:11Z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0x010100100CD812E29B004F9A2BBD762AA51FB8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