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Processo nº: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23302.000684.2021-83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Objeto: </w:t>
      </w:r>
      <w:r>
        <w:rPr>
          <w:rFonts w:eastAsia="Times New Roman" w:cs="Arial" w:ascii="Times New Roman" w:hAnsi="Times New Roman"/>
          <w:b w:val="false"/>
          <w:bCs w:val="false"/>
          <w:color w:val="00000A"/>
          <w:szCs w:val="20"/>
        </w:rPr>
        <w:t>Locação de Imóvel para o Espaço Administrativo da Reitoria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Valor </w:t>
      </w:r>
      <w:r>
        <w:rPr>
          <w:rFonts w:eastAsia="Times New Roman" w:cs="Times New Roman" w:ascii="Times New Roman" w:hAnsi="Times New Roman"/>
          <w:b/>
          <w:bCs/>
          <w:color w:val="00000A"/>
        </w:rPr>
        <w:t>da Contratação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R$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</w:rPr>
        <w:t>3.060.000,00 (três milhões e sessenta mil reais)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UG Executora: </w:t>
      </w:r>
      <w:r>
        <w:rPr>
          <w:rFonts w:eastAsia="Times New Roman" w:cs="Times New Roman" w:ascii="Times New Roman" w:hAnsi="Times New Roman"/>
          <w:color w:val="00000A"/>
        </w:rPr>
        <w:t xml:space="preserve">158149/Reitoria </w:t>
      </w:r>
    </w:p>
    <w:p>
      <w:pPr>
        <w:pStyle w:val="Normal"/>
        <w:widowControl/>
        <w:suppressAutoHyphens w:val="true"/>
        <w:bidi w:val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Rubricas orçamentárias:</w:t>
      </w:r>
      <w:r>
        <w:rPr>
          <w:rFonts w:eastAsia="Times New Roman" w:cs="Times New Roman" w:ascii="Times New Roman" w:hAnsi="Times New Roman"/>
          <w:color w:val="00000A"/>
        </w:rPr>
        <w:t xml:space="preserve"> Fonte 8100000000, PTRES 171083, Natureza de Despesa 339000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u w:val="single"/>
        </w:rPr>
      </w:pPr>
      <w:r>
        <w:rPr>
          <w:rFonts w:eastAsia="Times New Roman" w:cs="Times New Roman" w:ascii="Times New Roman" w:hAnsi="Times New Roman"/>
          <w:color w:val="00000A"/>
          <w:u w:val="singl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u w:val="no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TERMO DE APROVAÇÃO DO TERMO DE REFERÊNCIA</w:t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left" w:pos="614" w:leader="none"/>
          <w:tab w:val="left" w:pos="1418" w:leader="none"/>
        </w:tabs>
        <w:suppressAutoHyphens w:val="true"/>
        <w:bidi w:val="0"/>
        <w:spacing w:lineRule="auto" w:line="360" w:before="0" w:after="0"/>
        <w:ind w:left="0" w:right="0" w:firstLine="1417"/>
        <w:jc w:val="both"/>
        <w:textAlignment w:val="baseline"/>
        <w:outlineLvl w:val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hd w:val="clear" w:fill="auto"/>
        <w:tabs>
          <w:tab w:val="left" w:pos="614" w:leader="none"/>
          <w:tab w:val="left" w:pos="1418" w:leader="none"/>
        </w:tabs>
        <w:suppressAutoHyphens w:val="true"/>
        <w:bidi w:val="0"/>
        <w:spacing w:lineRule="auto" w:line="360" w:before="0" w:after="0"/>
        <w:ind w:left="0" w:right="0" w:firstLine="1417"/>
        <w:jc w:val="both"/>
        <w:textAlignment w:val="baseline"/>
        <w:outlineLvl w:val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Considerando o atendimento ao Parecer Jurídico n.º PARECER n. 00107/2022/ PROC/PFIFSERTÃO PERNAMBUCANO/PGF/AGU, itens 28 e 38 (alínea “b”), dispõe-se sobre novo ato de aprovação do Termo de Referência da contratação, </w:t>
      </w:r>
      <w:bookmarkStart w:id="0" w:name="__DdeLink__150_2221517797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fl. 88 a 97</w:t>
      </w:r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:</w:t>
      </w:r>
    </w:p>
    <w:p>
      <w:pPr>
        <w:pStyle w:val="Normal"/>
        <w:widowControl/>
        <w:numPr>
          <w:ilvl w:val="0"/>
          <w:numId w:val="0"/>
        </w:numPr>
        <w:shd w:val="clear" w:fill="auto"/>
        <w:tabs>
          <w:tab w:val="left" w:pos="614" w:leader="none"/>
          <w:tab w:val="left" w:pos="1418" w:leader="none"/>
        </w:tabs>
        <w:suppressAutoHyphens w:val="true"/>
        <w:bidi w:val="0"/>
        <w:spacing w:lineRule="auto" w:line="360" w:before="0" w:after="0"/>
        <w:ind w:left="0" w:right="0" w:firstLine="1417"/>
        <w:jc w:val="both"/>
        <w:textAlignment w:val="baseline"/>
        <w:outlineLvl w:val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Assim, eu,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Vitor Prates Lorenzo,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enquanto Reitor 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em exercício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do IFSERTÃOPE,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designado pela Portaria nº 451, de 08 de julho de 2022,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APROVO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o Termo de Referência (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fl. 88 a 97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), cuja finalidade é subsidiar a Locação de Imóvel para funcionamento do Espaço Administrativo da Reitoria, estando presentes os elementos necessários à identificação do objeto, seu custo e todos os critérios para contratação direta por Inexigibilidade de licitação, com base na Lei nº 8666/93, art. 25, caput, estando de forma clara e concisa.</w:t>
      </w:r>
    </w:p>
    <w:p>
      <w:pPr>
        <w:pStyle w:val="Normal"/>
        <w:widowControl/>
        <w:numPr>
          <w:ilvl w:val="0"/>
          <w:numId w:val="0"/>
        </w:numPr>
        <w:shd w:val="clear" w:fill="auto"/>
        <w:tabs>
          <w:tab w:val="left" w:pos="614" w:leader="none"/>
          <w:tab w:val="left" w:pos="1418" w:leader="none"/>
        </w:tabs>
        <w:suppressAutoHyphens w:val="true"/>
        <w:bidi w:val="0"/>
        <w:spacing w:lineRule="auto" w:line="360" w:before="0" w:after="0"/>
        <w:ind w:left="0" w:right="0" w:firstLine="1417"/>
        <w:jc w:val="both"/>
        <w:textAlignment w:val="baseline"/>
        <w:outlineLvl w:val="0"/>
        <w:rPr/>
      </w:pP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ara devidos fins, o referido Termo de Referência foi rubricado e assinado, remetendo-se a este termo para conhecimento.</w:t>
      </w:r>
    </w:p>
    <w:p>
      <w:pPr>
        <w:pStyle w:val="Normal"/>
        <w:widowControl/>
        <w:numPr>
          <w:ilvl w:val="0"/>
          <w:numId w:val="0"/>
        </w:numPr>
        <w:shd w:val="clear" w:fill="auto"/>
        <w:tabs>
          <w:tab w:val="left" w:pos="614" w:leader="none"/>
          <w:tab w:val="left" w:pos="1418" w:leader="none"/>
        </w:tabs>
        <w:suppressAutoHyphens w:val="true"/>
        <w:bidi w:val="0"/>
        <w:spacing w:lineRule="auto" w:line="360" w:before="0" w:after="0"/>
        <w:ind w:left="0" w:right="0" w:firstLine="1417"/>
        <w:jc w:val="both"/>
        <w:textAlignment w:val="baseline"/>
        <w:outlineLvl w:val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</w:rPr>
        <w:t>Vitor Prates Lorenzo</w:t>
      </w:r>
    </w:p>
    <w:p>
      <w:pPr>
        <w:pStyle w:val="Normal"/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A"/>
        </w:rPr>
        <w:t xml:space="preserve">Reitor </w:t>
      </w:r>
      <w:r>
        <w:rPr>
          <w:rFonts w:eastAsia="Times New Roman" w:cs="Times New Roman" w:ascii="Times New Roman" w:hAnsi="Times New Roman"/>
          <w:i/>
          <w:iCs/>
          <w:color w:val="00000A"/>
        </w:rPr>
        <w:t xml:space="preserve">em exercício </w:t>
      </w:r>
    </w:p>
    <w:p>
      <w:pPr>
        <w:pStyle w:val="Normal"/>
        <w:widowControl/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color w:val="00000A"/>
        </w:rPr>
        <w:t>Reitoria - IFSertãoPE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270" w:bottom="1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qu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Instituto Federal de Educação, Ciência e Tecnologia do Sertão Pernambucano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Rua Aristarco Lopes, no 240 – Centro – CEP: 56.302-100 – Petrolina-PE</w:t>
    </w:r>
  </w:p>
  <w:p>
    <w:pPr>
      <w:pStyle w:val="Normal"/>
      <w:jc w:val="center"/>
      <w:rPr/>
    </w:pPr>
    <w:r>
      <w:rPr>
        <w:sz w:val="16"/>
        <w:szCs w:val="16"/>
      </w:rPr>
      <w:t xml:space="preserve">www.ifsertao-pe.edu.br 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200"/>
      <w:rPr>
        <w:rFonts w:ascii="Calibri" w:hAnsi="Calibri" w:eastAsia="Calibri" w:cs="Calibri"/>
        <w:b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4610" cy="1524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4000" cy="14760"/>
                      </a:xfrm>
                      <a:prstGeom prst="rect">
                        <a:avLst/>
                      </a:prstGeom>
                      <a:solidFill>
                        <a:srgbClr val="e8eaed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overflowPunct w:val="true"/>
                            <w:spacing w:lineRule="auto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quo" w:hAnsi="quo"/>
                              <w:color w:val="000000"/>
                              <w:kern w:val="0"/>
                              <w:sz w:val="2"/>
                            </w:rPr>
                            <w:t>MINUTA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#e8eaed" stroked="f" style="position:absolute;margin-left:238.85pt;margin-top:316pt;width:4.2pt;height:1.1pt;rotation:315;mso-position-horizontal:center;mso-position-vertical:center;mso-position-vertical-relative:margin">
              <w10:wrap type="square"/>
              <v:fill o:detectmouseclick="t" type="solid" color2="#171512"/>
              <v:stroke color="#3465a4" joinstyle="round" endcap="flat"/>
              <v:textbox>
                <w:txbxContent>
                  <w:p>
                    <w:pPr>
                      <w:pStyle w:val="Contedodoquadro"/>
                      <w:overflowPunct w:val="true"/>
                      <w:spacing w:lineRule="auto" w:line="240"/>
                      <w:rPr>
                        <w:color w:val="000000"/>
                      </w:rPr>
                    </w:pPr>
                    <w:r>
                      <w:rPr>
                        <w:rFonts w:ascii="quo" w:hAnsi="quo"/>
                        <w:color w:val="000000"/>
                        <w:kern w:val="0"/>
                        <w:sz w:val="2"/>
                      </w:rPr>
                      <w:t>MINUTA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2553335</wp:posOffset>
          </wp:positionH>
          <wp:positionV relativeFrom="paragraph">
            <wp:posOffset>-70485</wp:posOffset>
          </wp:positionV>
          <wp:extent cx="906780" cy="911225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76" w:before="0" w:after="200"/>
      <w:jc w:val="center"/>
      <w:rPr>
        <w:rFonts w:ascii="Calibri" w:hAnsi="Calibri" w:eastAsia="Calibri" w:cs="Calibri"/>
        <w:b/>
        <w:b/>
        <w:sz w:val="22"/>
        <w:szCs w:val="22"/>
      </w:rPr>
    </w:pPr>
    <w:r>
      <w:rPr>
        <w:rFonts w:eastAsia="Calibri" w:cs="Calibri" w:ascii="Calibri" w:hAnsi="Calibri"/>
        <w:b/>
        <w:sz w:val="22"/>
        <w:szCs w:val="22"/>
      </w:rPr>
    </w:r>
  </w:p>
  <w:p>
    <w:pPr>
      <w:pStyle w:val="Normal"/>
      <w:spacing w:lineRule="auto" w:line="288"/>
      <w:jc w:val="center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Normal"/>
      <w:spacing w:lineRule="auto" w:line="288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REITORIA</w:t>
    </w:r>
  </w:p>
  <w:p>
    <w:pPr>
      <w:pStyle w:val="Normal"/>
      <w:keepNext w:val="false"/>
      <w:keepLines w:val="false"/>
      <w:widowControl w:val="false"/>
      <w:shd w:val="clear" w:fill="auto"/>
      <w:spacing w:lineRule="auto" w:line="276" w:before="0" w:after="200"/>
      <w:ind w:left="0" w:right="0" w:hanging="0"/>
      <w:jc w:val="left"/>
      <w:rPr>
        <w:rFonts w:ascii="Calibri" w:hAnsi="Calibri" w:eastAsia="Calibri" w:cs="Calibri"/>
        <w:b/>
        <w:b/>
        <w:smallCaps/>
        <w:sz w:val="20"/>
        <w:szCs w:val="20"/>
      </w:rPr>
    </w:pPr>
    <w:bookmarkStart w:id="1" w:name="__UnoMark__2760_1411553497"/>
    <w:bookmarkStart w:id="2" w:name="__UnoMark__2760_1411553497"/>
    <w:bookmarkEnd w:id="2"/>
    <w:r>
      <w:rPr>
        <w:rFonts w:eastAsia="Calibri" w:cs="Calibri" w:ascii="Calibri" w:hAnsi="Calibri"/>
        <w:b/>
        <w:smallCaps/>
        <w:sz w:val="20"/>
        <w:szCs w:val="20"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style="position:absolute;margin-left:0.1pt;margin-top:252pt;width:481.7pt;height:129.1pt;rotation:315;mso-position-horizontal:center;mso-position-vertical:center;mso-position-vertical-relative:margin" type="shapetype_136">
          <v:path textpathok="t"/>
          <v:textpath on="t" fitshape="t" string="MINUTA" style="font-family:&quot;Liberation Sans&quot;;font-size:12pt"/>
          <w10:wrap type="none"/>
          <v:fill o:detectmouseclick="t" type="solid" color2="#3f3f3f" opacity="0.5"/>
          <v:stroke color="#3465a4" joinstyle="round" endcap="flat"/>
        </v:shape>
      </w:pic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bidi w:val="0"/>
      <w:spacing w:lineRule="atLeast" w:line="1"/>
      <w:jc w:val="left"/>
      <w:textAlignment w:val="baseline"/>
      <w:outlineLvl w:val="0"/>
    </w:pPr>
    <w:rPr>
      <w:rFonts w:ascii="Liberation Serif" w:hAnsi="Liberation Serif" w:eastAsia="Liberation Serif" w:cs="Liberation Serif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kern w:val="0"/>
      <w:sz w:val="20"/>
      <w:szCs w:val="20"/>
      <w:lang w:val="pt-BR" w:eastAsia="zh-CN" w:bidi="hi-IN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tulodoLivro">
    <w:name w:val="Título do Livro"/>
    <w:qFormat/>
    <w:rPr>
      <w:b/>
      <w:bCs/>
      <w:smallCaps/>
      <w:spacing w:val="5"/>
      <w:w w:val="100"/>
      <w:position w:val="0"/>
      <w:sz w:val="24"/>
      <w:sz w:val="24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4"/>
      <w:sz w:val="24"/>
      <w:szCs w:val="21"/>
      <w:effect w:val="none"/>
      <w:vertAlign w:val="baseline"/>
      <w:em w:val="none"/>
    </w:rPr>
  </w:style>
  <w:style w:type="paragraph" w:styleId="Ttulo">
    <w:name w:val="Título"/>
    <w:basedOn w:val="Normal"/>
    <w:next w:val="Corpodetexto"/>
    <w:qFormat/>
    <w:pPr>
      <w:keepNext w:val="true"/>
      <w:widowControl w:val="false"/>
      <w:suppressAutoHyphens w:val="false"/>
      <w:bidi w:val="0"/>
      <w:spacing w:lineRule="atLeast" w:line="1" w:before="240" w:after="120"/>
      <w:jc w:val="left"/>
      <w:textAlignment w:val="baseline"/>
      <w:outlineLvl w:val="0"/>
    </w:pPr>
    <w:rPr>
      <w:rFonts w:ascii="Liberation Sans" w:hAnsi="Liberation Sans" w:eastAsia="Microsoft YaHei" w:cs="Mang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qFormat/>
    <w:pPr>
      <w:widowControl w:val="false"/>
      <w:suppressAutoHyphens w:val="false"/>
      <w:bidi w:val="0"/>
      <w:spacing w:lineRule="auto" w:line="288" w:before="0" w:after="140"/>
      <w:jc w:val="left"/>
      <w:textAlignment w:val="baseline"/>
      <w:outlineLvl w:val="0"/>
    </w:pPr>
    <w:rPr>
      <w:rFonts w:ascii="Liberation Serif" w:hAnsi="Liberation Serif" w:eastAsia="Liberation Serif" w:cs="Liberation Serif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"/>
    <w:qFormat/>
    <w:pPr>
      <w:widowControl w:val="false"/>
      <w:suppressLineNumbers/>
      <w:suppressAutoHyphens w:val="false"/>
      <w:bidi w:val="0"/>
      <w:spacing w:lineRule="atLeast" w:line="1" w:before="120" w:after="120"/>
      <w:jc w:val="left"/>
      <w:textAlignment w:val="baseline"/>
      <w:outlineLvl w:val="0"/>
    </w:pPr>
    <w:rPr>
      <w:rFonts w:ascii="Liberation Serif" w:hAnsi="Liberation Serif" w:eastAsia="Liberation Serif" w:cs="Liberation Serif"/>
      <w:i/>
      <w:iCs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suppressAutoHyphens w:val="false"/>
      <w:bidi w:val="0"/>
      <w:spacing w:lineRule="atLeast" w:line="1"/>
      <w:jc w:val="left"/>
      <w:textAlignment w:val="baseline"/>
      <w:outlineLvl w:val="0"/>
    </w:pPr>
    <w:rPr>
      <w:rFonts w:ascii="Liberation Serif" w:hAnsi="Liberation Serif" w:eastAsia="Liberation Serif" w:cs="Liberation Serif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/>
      <w:jc w:val="left"/>
      <w:textAlignment w:val="baseline"/>
      <w:outlineLvl w:val="0"/>
    </w:pPr>
    <w:rPr>
      <w:rFonts w:ascii="Liberation Serif" w:hAnsi="Liberation Serif" w:eastAsia="Liberation Serif" w:cs="Liberation Serif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body">
    <w:name w:val="Text body"/>
    <w:basedOn w:val="Standard"/>
    <w:qFormat/>
    <w:pPr>
      <w:widowControl w:val="false"/>
      <w:suppressAutoHyphens w:val="false"/>
      <w:spacing w:lineRule="auto" w:line="288" w:before="0" w:after="140"/>
      <w:textAlignment w:val="baseline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emEspaamento">
    <w:name w:val="Sem Espaçamento"/>
    <w:qFormat/>
    <w:pPr>
      <w:widowControl w:val="false"/>
      <w:suppressAutoHyphens w:val="false"/>
      <w:bidi w:val="0"/>
      <w:spacing w:lineRule="auto" w:line="276" w:before="0" w:after="200"/>
      <w:jc w:val="left"/>
      <w:textAlignment w:val="baseline"/>
      <w:outlineLvl w:val="0"/>
    </w:pPr>
    <w:rPr>
      <w:rFonts w:ascii="Calibri" w:hAnsi="Calibri" w:eastAsia="DejaVu Sans" w:cs="DejaVu Sans"/>
      <w:color w:val="00000A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Standard"/>
    <w:qFormat/>
    <w:pPr>
      <w:widowControl w:val="false"/>
      <w:suppressLineNumbers/>
      <w:suppressAutoHyphens w:val="false"/>
      <w:spacing w:lineRule="atLeast" w:line="1"/>
      <w:textAlignment w:val="baseline"/>
      <w:outlineLvl w:val="0"/>
    </w:pPr>
    <w:rPr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LOnormal"/>
    <w:qFormat/>
    <w:pPr>
      <w:widowControl w:val="false"/>
      <w:tabs>
        <w:tab w:val="center" w:pos="4252" w:leader="none"/>
        <w:tab w:val="right" w:pos="8504" w:leader="none"/>
      </w:tabs>
      <w:suppressAutoHyphens w:val="false"/>
      <w:spacing w:lineRule="atLeast" w:line="1"/>
      <w:textAlignment w:val="baseline"/>
      <w:outlineLvl w:val="0"/>
    </w:pPr>
    <w:rPr>
      <w:w w:val="100"/>
      <w:kern w:val="2"/>
      <w:position w:val="0"/>
      <w:sz w:val="24"/>
      <w:sz w:val="24"/>
      <w:szCs w:val="21"/>
      <w:effect w:val="none"/>
      <w:vertAlign w:val="baseline"/>
      <w:em w:val="none"/>
      <w:lang w:val="pt-BR" w:eastAsia="zh-CN" w:bidi="hi-IN"/>
    </w:rPr>
  </w:style>
  <w:style w:type="paragraph" w:styleId="Western">
    <w:name w:val="western"/>
    <w:basedOn w:val="LOnormal"/>
    <w:qFormat/>
    <w:pPr>
      <w:widowControl/>
      <w:suppressAutoHyphens w:val="true"/>
      <w:spacing w:lineRule="atLeast" w:line="1" w:beforeAutospacing="1" w:after="119"/>
      <w:textAlignment w:val="auto"/>
      <w:outlineLvl w:val="0"/>
    </w:pPr>
    <w:rPr>
      <w:rFonts w:ascii="Times New Roman" w:hAnsi="Times New Roman" w:eastAsia="Times New Roman" w:cs="Times New Roman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5yMHAlgQl4Rf3YmSd0mA291gS+w==">AMUW2mXDI1Yjoey1rEhpgVSu9V50xjk1UbzwLRuI/dFVR5fnT58qS+isYNL4PksZZZ5oY95zrIApN6Jk2v3sQQvGs2ZlczoatNzaiqTHx2UxTDiVCohCXS8=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LibreOffice/5.4.7.2$Windows_X86_64 LibreOffice_project/c838ef25c16710f8838b1faec480ebba495259d0</Application>
  <Pages>1</Pages>
  <Words>229</Words>
  <Characters>1363</Characters>
  <CharactersWithSpaces>1578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2017-06-05T14:54:00Z</dcterms:created>
  <dc:creator>Marcelia Moura</dc:creator>
  <dc:description/>
  <dc:language>pt-BR</dc:language>
  <cp:lastModifiedBy/>
  <dcterms:modified xsi:type="dcterms:W3CDTF">2022-07-14T16:06:17Z</dcterms:modified>
  <cp:revision>5</cp:revision>
  <dc:subject/>
  <dc:title/>
</cp:coreProperties>
</file>