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0" w:line="276" w:lineRule="auto"/>
        <w:ind w:left="0" w:right="-15" w:firstLine="0"/>
        <w:jc w:val="center"/>
        <w:rPr>
          <w:b w:val="1"/>
          <w:color w:val="000000"/>
        </w:rPr>
      </w:pPr>
      <w:r w:rsidDel="00000000" w:rsidR="00000000" w:rsidRPr="00000000">
        <w:rPr>
          <w:b w:val="1"/>
          <w:color w:val="000000"/>
          <w:rtl w:val="0"/>
        </w:rPr>
        <w:t xml:space="preserve">PROJETO BÁSICO </w:t>
      </w:r>
    </w:p>
    <w:p w:rsidR="00000000" w:rsidDel="00000000" w:rsidP="00000000" w:rsidRDefault="00000000" w:rsidRPr="00000000" w14:paraId="00000002">
      <w:pPr>
        <w:spacing w:after="120" w:before="0" w:line="276" w:lineRule="auto"/>
        <w:ind w:left="0" w:right="-15" w:firstLine="0"/>
        <w:jc w:val="center"/>
        <w:rPr>
          <w:b w:val="1"/>
          <w:color w:val="000000"/>
        </w:rPr>
      </w:pPr>
      <w:r w:rsidDel="00000000" w:rsidR="00000000" w:rsidRPr="00000000">
        <w:rPr>
          <w:b w:val="1"/>
          <w:color w:val="000000"/>
          <w:rtl w:val="0"/>
        </w:rPr>
        <w:t xml:space="preserve">INEXIGIBILIDADE DE LICITAÇÃO</w:t>
      </w:r>
    </w:p>
    <w:p w:rsidR="00000000" w:rsidDel="00000000" w:rsidP="00000000" w:rsidRDefault="00000000" w:rsidRPr="00000000" w14:paraId="00000003">
      <w:pPr>
        <w:spacing w:after="120" w:before="0" w:line="276" w:lineRule="auto"/>
        <w:ind w:left="0" w:right="-15" w:firstLine="0"/>
        <w:jc w:val="center"/>
        <w:rPr>
          <w:b w:val="1"/>
          <w:color w:val="000000"/>
        </w:rPr>
      </w:pPr>
      <w:r w:rsidDel="00000000" w:rsidR="00000000" w:rsidRPr="00000000">
        <w:rPr>
          <w:b w:val="1"/>
          <w:color w:val="000000"/>
          <w:rtl w:val="0"/>
        </w:rPr>
        <w:t xml:space="preserve">(SERVIÇO DE CAPACITAÇÃO)</w:t>
      </w:r>
    </w:p>
    <w:p w:rsidR="00000000" w:rsidDel="00000000" w:rsidP="00000000" w:rsidRDefault="00000000" w:rsidRPr="00000000" w14:paraId="00000004">
      <w:pPr>
        <w:jc w:val="center"/>
        <w:rPr>
          <w:i w:val="1"/>
          <w:color w:val="ff0000"/>
        </w:rPr>
      </w:pPr>
      <w:r w:rsidDel="00000000" w:rsidR="00000000" w:rsidRPr="00000000">
        <w:rPr>
          <w:rtl w:val="0"/>
        </w:rPr>
      </w:r>
    </w:p>
    <w:p w:rsidR="00000000" w:rsidDel="00000000" w:rsidP="00000000" w:rsidRDefault="00000000" w:rsidRPr="00000000" w14:paraId="00000005">
      <w:pPr>
        <w:jc w:val="center"/>
        <w:rPr>
          <w:b w:val="1"/>
          <w:i w:val="0"/>
          <w:color w:val="000000"/>
        </w:rPr>
      </w:pPr>
      <w:r w:rsidDel="00000000" w:rsidR="00000000" w:rsidRPr="00000000">
        <w:rPr>
          <w:b w:val="1"/>
          <w:i w:val="0"/>
          <w:color w:val="000000"/>
          <w:rtl w:val="0"/>
        </w:rPr>
        <w:t xml:space="preserve">INSTITUTO FEDERAL DE EDUCAÇÃO, CIÊNCIA E TECNOLOGIA</w:t>
      </w:r>
    </w:p>
    <w:p w:rsidR="00000000" w:rsidDel="00000000" w:rsidP="00000000" w:rsidRDefault="00000000" w:rsidRPr="00000000" w14:paraId="00000006">
      <w:pPr>
        <w:jc w:val="center"/>
        <w:rPr>
          <w:b w:val="1"/>
          <w:i w:val="0"/>
          <w:color w:val="000000"/>
        </w:rPr>
      </w:pPr>
      <w:r w:rsidDel="00000000" w:rsidR="00000000" w:rsidRPr="00000000">
        <w:rPr>
          <w:b w:val="1"/>
          <w:i w:val="0"/>
          <w:color w:val="000000"/>
          <w:rtl w:val="0"/>
        </w:rPr>
        <w:t xml:space="preserve">DO SERTÃO PERNAMBUCANO</w:t>
      </w:r>
    </w:p>
    <w:p w:rsidR="00000000" w:rsidDel="00000000" w:rsidP="00000000" w:rsidRDefault="00000000" w:rsidRPr="00000000" w14:paraId="00000007">
      <w:pPr>
        <w:jc w:val="center"/>
        <w:rPr>
          <w:color w:val="000000"/>
        </w:rPr>
      </w:pPr>
      <w:r w:rsidDel="00000000" w:rsidR="00000000" w:rsidRPr="00000000">
        <w:rPr>
          <w:color w:val="000000"/>
          <w:rtl w:val="0"/>
        </w:rPr>
        <w:t xml:space="preserve"> (Processo Administrativo n.°...........)</w:t>
      </w:r>
    </w:p>
    <w:p w:rsidR="00000000" w:rsidDel="00000000" w:rsidP="00000000" w:rsidRDefault="00000000" w:rsidRPr="00000000" w14:paraId="00000008">
      <w:pPr>
        <w:keepNext w:val="1"/>
        <w:keepLines w:val="1"/>
        <w:pageBreakBefore w:val="0"/>
        <w:widowControl w:val="1"/>
        <w:numPr>
          <w:ilvl w:val="0"/>
          <w:numId w:val="1"/>
        </w:numPr>
        <w:shd w:fill="auto" w:val="clear"/>
        <w:spacing w:after="0" w:before="480" w:line="276" w:lineRule="auto"/>
        <w:ind w:left="644" w:right="0" w:hanging="360"/>
        <w:jc w:val="both"/>
        <w:rPr>
          <w:rFonts w:ascii="Arial" w:cs="Arial" w:eastAsia="Arial" w:hAnsi="Arial"/>
          <w:b w:val="1"/>
          <w:smallCaps w:val="0"/>
          <w:strike w:val="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DO OBJETO</w:t>
      </w:r>
      <w:r w:rsidDel="00000000" w:rsidR="00000000" w:rsidRPr="00000000">
        <w:rPr>
          <w:rtl w:val="0"/>
        </w:rPr>
      </w:r>
    </w:p>
    <w:p w:rsidR="00000000" w:rsidDel="00000000" w:rsidP="00000000" w:rsidRDefault="00000000" w:rsidRPr="00000000" w14:paraId="00000009">
      <w:pPr>
        <w:numPr>
          <w:ilvl w:val="1"/>
          <w:numId w:val="1"/>
        </w:numPr>
        <w:spacing w:after="120" w:before="120" w:line="276" w:lineRule="auto"/>
        <w:ind w:left="425" w:right="0" w:firstLine="0"/>
        <w:jc w:val="both"/>
        <w:rPr/>
      </w:pPr>
      <w:r w:rsidDel="00000000" w:rsidR="00000000" w:rsidRPr="00000000">
        <w:rPr>
          <w:i w:val="1"/>
          <w:color w:val="ff0000"/>
          <w:rtl w:val="0"/>
        </w:rPr>
        <w:t xml:space="preserve"> </w:t>
      </w:r>
      <w:r w:rsidDel="00000000" w:rsidR="00000000" w:rsidRPr="00000000">
        <w:rPr>
          <w:b w:val="1"/>
          <w:i w:val="0"/>
          <w:color w:val="000000"/>
          <w:rtl w:val="0"/>
        </w:rPr>
        <w:t xml:space="preserve">Contratação de empresa especializada para prestação de serviços de capacitação com o curso, no formato in company presencial: DISPENSA ELETRÔNICA CONFORME NOVA LEI DE LICITAÇÃO E IN 67/2021 – Teoria e Prática,</w:t>
      </w:r>
      <w:r w:rsidDel="00000000" w:rsidR="00000000" w:rsidRPr="00000000">
        <w:rPr>
          <w:i w:val="0"/>
          <w:color w:val="000000"/>
          <w:rtl w:val="0"/>
        </w:rPr>
        <w:t xml:space="preserve"> conforme condições, quantidades e exigências estabelecidas neste instrumento e seus anexos:</w:t>
      </w:r>
      <w:r w:rsidDel="00000000" w:rsidR="00000000" w:rsidRPr="00000000">
        <w:rPr>
          <w:rtl w:val="0"/>
        </w:rPr>
      </w:r>
    </w:p>
    <w:tbl>
      <w:tblPr>
        <w:tblStyle w:val="Table1"/>
        <w:tblW w:w="9398.0" w:type="dxa"/>
        <w:jc w:val="left"/>
        <w:tblInd w:w="-156.0" w:type="dxa"/>
        <w:tblLayout w:type="fixed"/>
        <w:tblLook w:val="0000"/>
      </w:tblPr>
      <w:tblGrid>
        <w:gridCol w:w="2715"/>
        <w:gridCol w:w="1740"/>
        <w:gridCol w:w="1425"/>
        <w:gridCol w:w="1186"/>
        <w:gridCol w:w="1184"/>
        <w:gridCol w:w="1148"/>
        <w:tblGridChange w:id="0">
          <w:tblGrid>
            <w:gridCol w:w="2715"/>
            <w:gridCol w:w="1740"/>
            <w:gridCol w:w="1425"/>
            <w:gridCol w:w="1186"/>
            <w:gridCol w:w="1184"/>
            <w:gridCol w:w="11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A">
            <w:pPr>
              <w:widowControl w:val="0"/>
              <w:rPr>
                <w:rFonts w:ascii="Arial" w:cs="Arial" w:eastAsia="Arial" w:hAnsi="Arial"/>
                <w:b w:val="1"/>
                <w:color w:val="000000"/>
                <w:sz w:val="18"/>
                <w:szCs w:val="18"/>
              </w:rPr>
            </w:pPr>
            <w:r w:rsidDel="00000000" w:rsidR="00000000" w:rsidRPr="00000000">
              <w:rPr>
                <w:b w:val="1"/>
                <w:color w:val="000000"/>
                <w:sz w:val="18"/>
                <w:szCs w:val="18"/>
                <w:rtl w:val="0"/>
              </w:rPr>
              <w:t xml:space="preserve">ITEM (SERVIÇO)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keepNext w:val="0"/>
              <w:keepLines w:val="0"/>
              <w:widowControl w:val="0"/>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b w:val="1"/>
                <w:i w:val="0"/>
                <w:smallCaps w:val="0"/>
                <w:strike w:val="0"/>
                <w:color w:val="000000"/>
                <w:sz w:val="18"/>
                <w:szCs w:val="18"/>
                <w:u w:val="none"/>
                <w:shd w:fill="auto" w:val="clear"/>
                <w:vertAlign w:val="baseline"/>
                <w:rtl w:val="0"/>
              </w:rPr>
              <w:t xml:space="preserve">LOCAL DE EXECUÇÃO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C">
            <w:pPr>
              <w:widowControl w:val="0"/>
              <w:jc w:val="center"/>
              <w:rPr>
                <w:rFonts w:ascii="Arial" w:cs="Arial" w:eastAsia="Arial" w:hAnsi="Arial"/>
                <w:b w:val="1"/>
                <w:color w:val="000000"/>
                <w:sz w:val="18"/>
                <w:szCs w:val="18"/>
              </w:rPr>
            </w:pPr>
            <w:r w:rsidDel="00000000" w:rsidR="00000000" w:rsidRPr="00000000">
              <w:rPr>
                <w:b w:val="1"/>
                <w:color w:val="000000"/>
                <w:sz w:val="18"/>
                <w:szCs w:val="18"/>
                <w:rtl w:val="0"/>
              </w:rPr>
              <w:t xml:space="preserve">QUANT.</w:t>
            </w:r>
            <w:r w:rsidDel="00000000" w:rsidR="00000000" w:rsidRPr="00000000">
              <w:rPr>
                <w:rtl w:val="0"/>
              </w:rPr>
            </w:r>
          </w:p>
          <w:p w:rsidR="00000000" w:rsidDel="00000000" w:rsidP="00000000" w:rsidRDefault="00000000" w:rsidRPr="00000000" w14:paraId="0000000D">
            <w:pPr>
              <w:widowControl w:val="0"/>
              <w:jc w:val="center"/>
              <w:rPr>
                <w:rFonts w:ascii="Arial" w:cs="Arial" w:eastAsia="Arial" w:hAnsi="Arial"/>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E">
            <w:pPr>
              <w:widowControl w:val="0"/>
              <w:jc w:val="center"/>
              <w:rPr>
                <w:rFonts w:ascii="Arial" w:cs="Arial" w:eastAsia="Arial" w:hAnsi="Arial"/>
                <w:b w:val="1"/>
                <w:color w:val="000000"/>
                <w:sz w:val="18"/>
                <w:szCs w:val="18"/>
              </w:rPr>
            </w:pPr>
            <w:r w:rsidDel="00000000" w:rsidR="00000000" w:rsidRPr="00000000">
              <w:rPr>
                <w:b w:val="1"/>
                <w:color w:val="000000"/>
                <w:sz w:val="18"/>
                <w:szCs w:val="18"/>
                <w:rtl w:val="0"/>
              </w:rPr>
              <w:t xml:space="preserve">HORÁRIO/</w:t>
            </w:r>
            <w:r w:rsidDel="00000000" w:rsidR="00000000" w:rsidRPr="00000000">
              <w:rPr>
                <w:rtl w:val="0"/>
              </w:rPr>
            </w:r>
          </w:p>
          <w:p w:rsidR="00000000" w:rsidDel="00000000" w:rsidP="00000000" w:rsidRDefault="00000000" w:rsidRPr="00000000" w14:paraId="0000000F">
            <w:pPr>
              <w:widowControl w:val="0"/>
              <w:jc w:val="center"/>
              <w:rPr>
                <w:rFonts w:ascii="Arial" w:cs="Arial" w:eastAsia="Arial" w:hAnsi="Arial"/>
                <w:b w:val="1"/>
                <w:color w:val="000000"/>
                <w:sz w:val="18"/>
                <w:szCs w:val="18"/>
              </w:rPr>
            </w:pPr>
            <w:r w:rsidDel="00000000" w:rsidR="00000000" w:rsidRPr="00000000">
              <w:rPr>
                <w:b w:val="1"/>
                <w:color w:val="000000"/>
                <w:sz w:val="18"/>
                <w:szCs w:val="18"/>
                <w:rtl w:val="0"/>
              </w:rPr>
              <w:t xml:space="preserve">PERÍODO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widowControl w:val="0"/>
              <w:jc w:val="center"/>
              <w:rPr>
                <w:rFonts w:ascii="Arial" w:cs="Arial" w:eastAsia="Arial" w:hAnsi="Arial"/>
                <w:b w:val="1"/>
                <w:color w:val="000000"/>
                <w:sz w:val="18"/>
                <w:szCs w:val="18"/>
              </w:rPr>
            </w:pPr>
            <w:r w:rsidDel="00000000" w:rsidR="00000000" w:rsidRPr="00000000">
              <w:rPr>
                <w:b w:val="1"/>
                <w:color w:val="000000"/>
                <w:sz w:val="18"/>
                <w:szCs w:val="18"/>
                <w:rtl w:val="0"/>
              </w:rPr>
              <w:t xml:space="preserve">VALOR UNITÁRIO POR SERVIDOR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widowControl w:val="0"/>
              <w:jc w:val="center"/>
              <w:rPr>
                <w:rFonts w:ascii="Arial" w:cs="Arial" w:eastAsia="Arial" w:hAnsi="Arial"/>
                <w:b w:val="1"/>
                <w:color w:val="000000"/>
                <w:sz w:val="18"/>
                <w:szCs w:val="18"/>
              </w:rPr>
            </w:pPr>
            <w:r w:rsidDel="00000000" w:rsidR="00000000" w:rsidRPr="00000000">
              <w:rPr>
                <w:b w:val="1"/>
                <w:color w:val="000000"/>
                <w:sz w:val="18"/>
                <w:szCs w:val="18"/>
                <w:rtl w:val="0"/>
              </w:rPr>
              <w:t xml:space="preserve">VALORES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widowControl w:val="0"/>
              <w:spacing w:after="120" w:before="120" w:line="276" w:lineRule="auto"/>
              <w:ind w:left="0" w:right="0" w:firstLine="0"/>
              <w:jc w:val="both"/>
              <w:rPr>
                <w:sz w:val="18"/>
                <w:szCs w:val="18"/>
              </w:rPr>
            </w:pPr>
            <w:r w:rsidDel="00000000" w:rsidR="00000000" w:rsidRPr="00000000">
              <w:rPr>
                <w:i w:val="0"/>
                <w:color w:val="000000"/>
                <w:sz w:val="18"/>
                <w:szCs w:val="18"/>
                <w:rtl w:val="0"/>
              </w:rPr>
              <w:t xml:space="preserve">Participação de 30 servidores no </w:t>
            </w:r>
            <w:r w:rsidDel="00000000" w:rsidR="00000000" w:rsidRPr="00000000">
              <w:rPr>
                <w:b w:val="1"/>
                <w:i w:val="0"/>
                <w:color w:val="000000"/>
                <w:sz w:val="18"/>
                <w:szCs w:val="18"/>
                <w:rtl w:val="0"/>
              </w:rPr>
              <w:t xml:space="preserve">curso </w:t>
            </w:r>
            <w:r w:rsidDel="00000000" w:rsidR="00000000" w:rsidRPr="00000000">
              <w:rPr>
                <w:b w:val="1"/>
                <w:sz w:val="18"/>
                <w:szCs w:val="18"/>
                <w:rtl w:val="0"/>
              </w:rPr>
              <w:t xml:space="preserve">DISPENSA ELETRÔNICA CONFORME NOVA LEI DE LICITAÇÃO E IN 67/2021 – Teoria e Prática</w:t>
            </w:r>
            <w:r w:rsidDel="00000000" w:rsidR="00000000" w:rsidRPr="00000000">
              <w:rPr>
                <w:i w:val="0"/>
                <w:color w:val="000000"/>
                <w:sz w:val="18"/>
                <w:szCs w:val="18"/>
                <w:rtl w:val="0"/>
              </w:rPr>
              <w:t xml:space="preserve">, formato </w:t>
            </w:r>
            <w:r w:rsidDel="00000000" w:rsidR="00000000" w:rsidRPr="00000000">
              <w:rPr>
                <w:i w:val="1"/>
                <w:color w:val="000000"/>
                <w:sz w:val="18"/>
                <w:szCs w:val="18"/>
                <w:rtl w:val="0"/>
              </w:rPr>
              <w:t xml:space="preserve">in company </w:t>
            </w:r>
            <w:r w:rsidDel="00000000" w:rsidR="00000000" w:rsidRPr="00000000">
              <w:rPr>
                <w:color w:val="000000"/>
                <w:sz w:val="18"/>
                <w:szCs w:val="18"/>
                <w:rtl w:val="0"/>
              </w:rPr>
              <w:t xml:space="preserve">presencial</w:t>
            </w:r>
            <w:r w:rsidDel="00000000" w:rsidR="00000000" w:rsidRPr="00000000">
              <w:rPr>
                <w:i w:val="0"/>
                <w:color w:val="000000"/>
                <w:sz w:val="18"/>
                <w:szCs w:val="18"/>
                <w:rtl w:val="0"/>
              </w:rPr>
              <w:t xml:space="preserve">, com carga horária de </w:t>
            </w:r>
            <w:r w:rsidDel="00000000" w:rsidR="00000000" w:rsidRPr="00000000">
              <w:rPr>
                <w:sz w:val="18"/>
                <w:szCs w:val="18"/>
                <w:highlight w:val="white"/>
                <w:rtl w:val="0"/>
              </w:rPr>
              <w:t xml:space="preserve">16 </w:t>
            </w:r>
            <w:r w:rsidDel="00000000" w:rsidR="00000000" w:rsidRPr="00000000">
              <w:rPr>
                <w:i w:val="0"/>
                <w:color w:val="000000"/>
                <w:sz w:val="18"/>
                <w:szCs w:val="18"/>
                <w:rtl w:val="0"/>
              </w:rPr>
              <w:t xml:space="preserve">horas na data de </w:t>
            </w:r>
            <w:r w:rsidDel="00000000" w:rsidR="00000000" w:rsidRPr="00000000">
              <w:rPr>
                <w:sz w:val="18"/>
                <w:szCs w:val="18"/>
                <w:rtl w:val="0"/>
              </w:rPr>
              <w:t xml:space="preserve">17</w:t>
            </w:r>
            <w:r w:rsidDel="00000000" w:rsidR="00000000" w:rsidRPr="00000000">
              <w:rPr>
                <w:i w:val="0"/>
                <w:color w:val="000000"/>
                <w:sz w:val="18"/>
                <w:szCs w:val="18"/>
                <w:rtl w:val="0"/>
              </w:rPr>
              <w:t xml:space="preserve">/</w:t>
            </w:r>
            <w:r w:rsidDel="00000000" w:rsidR="00000000" w:rsidRPr="00000000">
              <w:rPr>
                <w:sz w:val="18"/>
                <w:szCs w:val="18"/>
                <w:rtl w:val="0"/>
              </w:rPr>
              <w:t xml:space="preserve">11</w:t>
            </w:r>
            <w:r w:rsidDel="00000000" w:rsidR="00000000" w:rsidRPr="00000000">
              <w:rPr>
                <w:i w:val="0"/>
                <w:color w:val="000000"/>
                <w:sz w:val="18"/>
                <w:szCs w:val="18"/>
                <w:rtl w:val="0"/>
              </w:rPr>
              <w:t xml:space="preserve">/2022 </w:t>
            </w:r>
            <w:r w:rsidDel="00000000" w:rsidR="00000000" w:rsidRPr="00000000">
              <w:rPr>
                <w:sz w:val="18"/>
                <w:szCs w:val="18"/>
                <w:rtl w:val="0"/>
              </w:rPr>
              <w:t xml:space="preserve">e</w:t>
            </w:r>
            <w:r w:rsidDel="00000000" w:rsidR="00000000" w:rsidRPr="00000000">
              <w:rPr>
                <w:i w:val="0"/>
                <w:color w:val="000000"/>
                <w:sz w:val="18"/>
                <w:szCs w:val="18"/>
                <w:rtl w:val="0"/>
              </w:rPr>
              <w:t xml:space="preserve"> </w:t>
            </w:r>
            <w:r w:rsidDel="00000000" w:rsidR="00000000" w:rsidRPr="00000000">
              <w:rPr>
                <w:sz w:val="18"/>
                <w:szCs w:val="18"/>
                <w:rtl w:val="0"/>
              </w:rPr>
              <w:t xml:space="preserve">18</w:t>
            </w:r>
            <w:r w:rsidDel="00000000" w:rsidR="00000000" w:rsidRPr="00000000">
              <w:rPr>
                <w:i w:val="0"/>
                <w:color w:val="000000"/>
                <w:sz w:val="18"/>
                <w:szCs w:val="18"/>
                <w:rtl w:val="0"/>
              </w:rPr>
              <w:t xml:space="preserve">/</w:t>
            </w:r>
            <w:r w:rsidDel="00000000" w:rsidR="00000000" w:rsidRPr="00000000">
              <w:rPr>
                <w:sz w:val="18"/>
                <w:szCs w:val="18"/>
                <w:rtl w:val="0"/>
              </w:rPr>
              <w:t xml:space="preserve">11</w:t>
            </w:r>
            <w:r w:rsidDel="00000000" w:rsidR="00000000" w:rsidRPr="00000000">
              <w:rPr>
                <w:i w:val="0"/>
                <w:color w:val="000000"/>
                <w:sz w:val="18"/>
                <w:szCs w:val="18"/>
                <w:rtl w:val="0"/>
              </w:rPr>
              <w:t xml:space="preserve">/2022, incluindo material Digital de apoio,</w:t>
            </w:r>
            <w:r w:rsidDel="00000000" w:rsidR="00000000" w:rsidRPr="00000000">
              <w:rPr>
                <w:sz w:val="18"/>
                <w:szCs w:val="18"/>
                <w:rtl w:val="0"/>
              </w:rPr>
              <w:t xml:space="preserve"> </w:t>
            </w:r>
            <w:r w:rsidDel="00000000" w:rsidR="00000000" w:rsidRPr="00000000">
              <w:rPr>
                <w:i w:val="0"/>
                <w:color w:val="000000"/>
                <w:sz w:val="18"/>
                <w:szCs w:val="18"/>
                <w:rtl w:val="0"/>
              </w:rPr>
              <w:t xml:space="preserve">apostilas e certificados Digital de conclusão com</w:t>
            </w:r>
            <w:r w:rsidDel="00000000" w:rsidR="00000000" w:rsidRPr="00000000">
              <w:rPr>
                <w:sz w:val="18"/>
                <w:szCs w:val="18"/>
                <w:rtl w:val="0"/>
              </w:rPr>
              <w:t xml:space="preserve"> </w:t>
            </w:r>
            <w:r w:rsidDel="00000000" w:rsidR="00000000" w:rsidRPr="00000000">
              <w:rPr>
                <w:i w:val="0"/>
                <w:color w:val="000000"/>
                <w:sz w:val="18"/>
                <w:szCs w:val="18"/>
                <w:rtl w:val="0"/>
              </w:rPr>
              <w:t xml:space="preserve">carga horária de 16hrs.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widowControl w:val="0"/>
              <w:spacing w:after="120" w:before="0" w:line="240" w:lineRule="auto"/>
              <w:rPr>
                <w:rFonts w:ascii="Arial" w:cs="Arial" w:eastAsia="Arial" w:hAnsi="Arial"/>
                <w:i w:val="0"/>
                <w:color w:val="000000"/>
                <w:sz w:val="18"/>
                <w:szCs w:val="18"/>
              </w:rPr>
            </w:pPr>
            <w:r w:rsidDel="00000000" w:rsidR="00000000" w:rsidRPr="00000000">
              <w:rPr>
                <w:b w:val="1"/>
                <w:i w:val="0"/>
                <w:color w:val="000000"/>
                <w:sz w:val="18"/>
                <w:szCs w:val="18"/>
                <w:rtl w:val="0"/>
              </w:rPr>
              <w:t xml:space="preserve">IFSertãoPE – Reitoria</w:t>
            </w:r>
            <w:r w:rsidDel="00000000" w:rsidR="00000000" w:rsidRPr="00000000">
              <w:rPr>
                <w:i w:val="0"/>
                <w:color w:val="000000"/>
                <w:sz w:val="18"/>
                <w:szCs w:val="18"/>
                <w:rtl w:val="0"/>
              </w:rPr>
              <w:t xml:space="preserve"> – Sala de treinamento – Localizada na Rua Aristarco Lopes, 240 – Centro - CEP: 56302-100 | Petrolina/PE - Brasil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widowControl w:val="0"/>
              <w:spacing w:after="120" w:before="0" w:line="240" w:lineRule="auto"/>
              <w:rPr>
                <w:rFonts w:ascii="Arial" w:cs="Arial" w:eastAsia="Arial" w:hAnsi="Arial"/>
                <w:i w:val="0"/>
                <w:color w:val="000000"/>
                <w:sz w:val="18"/>
                <w:szCs w:val="18"/>
              </w:rPr>
            </w:pPr>
            <w:r w:rsidDel="00000000" w:rsidR="00000000" w:rsidRPr="00000000">
              <w:rPr>
                <w:i w:val="0"/>
                <w:color w:val="000000"/>
                <w:sz w:val="18"/>
                <w:szCs w:val="18"/>
                <w:rtl w:val="0"/>
              </w:rPr>
              <w:t xml:space="preserve">30 inscrições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widowControl w:val="0"/>
              <w:spacing w:after="120" w:before="0" w:line="240" w:lineRule="auto"/>
              <w:rPr>
                <w:rFonts w:ascii="Arial" w:cs="Arial" w:eastAsia="Arial" w:hAnsi="Arial"/>
                <w:i w:val="0"/>
                <w:color w:val="000000"/>
                <w:sz w:val="18"/>
                <w:szCs w:val="18"/>
              </w:rPr>
            </w:pPr>
            <w:r w:rsidDel="00000000" w:rsidR="00000000" w:rsidRPr="00000000">
              <w:rPr>
                <w:sz w:val="18"/>
                <w:szCs w:val="18"/>
                <w:rtl w:val="0"/>
              </w:rPr>
              <w:t xml:space="preserve">17</w:t>
            </w:r>
            <w:r w:rsidDel="00000000" w:rsidR="00000000" w:rsidRPr="00000000">
              <w:rPr>
                <w:i w:val="0"/>
                <w:color w:val="000000"/>
                <w:sz w:val="18"/>
                <w:szCs w:val="18"/>
                <w:rtl w:val="0"/>
              </w:rPr>
              <w:t xml:space="preserve">/</w:t>
            </w:r>
            <w:r w:rsidDel="00000000" w:rsidR="00000000" w:rsidRPr="00000000">
              <w:rPr>
                <w:sz w:val="18"/>
                <w:szCs w:val="18"/>
                <w:rtl w:val="0"/>
              </w:rPr>
              <w:t xml:space="preserve">11</w:t>
            </w:r>
            <w:r w:rsidDel="00000000" w:rsidR="00000000" w:rsidRPr="00000000">
              <w:rPr>
                <w:i w:val="0"/>
                <w:color w:val="000000"/>
                <w:sz w:val="18"/>
                <w:szCs w:val="18"/>
                <w:rtl w:val="0"/>
              </w:rPr>
              <w:t xml:space="preserve">/2022 </w:t>
            </w:r>
            <w:r w:rsidDel="00000000" w:rsidR="00000000" w:rsidRPr="00000000">
              <w:rPr>
                <w:sz w:val="18"/>
                <w:szCs w:val="18"/>
                <w:rtl w:val="0"/>
              </w:rPr>
              <w:t xml:space="preserve">e 18</w:t>
            </w:r>
            <w:r w:rsidDel="00000000" w:rsidR="00000000" w:rsidRPr="00000000">
              <w:rPr>
                <w:i w:val="0"/>
                <w:color w:val="000000"/>
                <w:sz w:val="18"/>
                <w:szCs w:val="18"/>
                <w:rtl w:val="0"/>
              </w:rPr>
              <w:t xml:space="preserve">/</w:t>
            </w:r>
            <w:r w:rsidDel="00000000" w:rsidR="00000000" w:rsidRPr="00000000">
              <w:rPr>
                <w:sz w:val="18"/>
                <w:szCs w:val="18"/>
                <w:rtl w:val="0"/>
              </w:rPr>
              <w:t xml:space="preserve">11</w:t>
            </w:r>
            <w:r w:rsidDel="00000000" w:rsidR="00000000" w:rsidRPr="00000000">
              <w:rPr>
                <w:i w:val="0"/>
                <w:color w:val="000000"/>
                <w:sz w:val="18"/>
                <w:szCs w:val="18"/>
                <w:rtl w:val="0"/>
              </w:rPr>
              <w:t xml:space="preserve">/2022 – 08h00 às 17h00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widowControl w:val="0"/>
              <w:spacing w:after="120" w:before="0" w:line="240" w:lineRule="auto"/>
              <w:rPr>
                <w:sz w:val="18"/>
                <w:szCs w:val="18"/>
                <w:shd w:fill="auto" w:val="clear"/>
              </w:rPr>
            </w:pPr>
            <w:r w:rsidDel="00000000" w:rsidR="00000000" w:rsidRPr="00000000">
              <w:rPr>
                <w:i w:val="0"/>
                <w:color w:val="000000"/>
                <w:sz w:val="18"/>
                <w:szCs w:val="18"/>
                <w:shd w:fill="auto" w:val="clear"/>
                <w:rtl w:val="0"/>
              </w:rPr>
              <w:t xml:space="preserve">R$ </w:t>
            </w:r>
            <w:r w:rsidDel="00000000" w:rsidR="00000000" w:rsidRPr="00000000">
              <w:rPr>
                <w:sz w:val="18"/>
                <w:szCs w:val="18"/>
                <w:shd w:fill="auto" w:val="clear"/>
                <w:rtl w:val="0"/>
              </w:rPr>
              <w:t xml:space="preserve">1.196,66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widowControl w:val="0"/>
              <w:spacing w:after="120" w:before="0" w:line="240" w:lineRule="auto"/>
              <w:rPr>
                <w:sz w:val="18"/>
                <w:szCs w:val="18"/>
                <w:shd w:fill="auto" w:val="clear"/>
              </w:rPr>
            </w:pPr>
            <w:r w:rsidDel="00000000" w:rsidR="00000000" w:rsidRPr="00000000">
              <w:rPr>
                <w:i w:val="0"/>
                <w:color w:val="000000"/>
                <w:sz w:val="18"/>
                <w:szCs w:val="18"/>
                <w:shd w:fill="auto" w:val="clear"/>
                <w:rtl w:val="0"/>
              </w:rPr>
              <w:t xml:space="preserve">R$ </w:t>
            </w:r>
            <w:r w:rsidDel="00000000" w:rsidR="00000000" w:rsidRPr="00000000">
              <w:rPr>
                <w:sz w:val="18"/>
                <w:szCs w:val="18"/>
                <w:shd w:fill="auto" w:val="clear"/>
                <w:rtl w:val="0"/>
              </w:rPr>
              <w:t xml:space="preserve">35</w:t>
            </w:r>
            <w:r w:rsidDel="00000000" w:rsidR="00000000" w:rsidRPr="00000000">
              <w:rPr>
                <w:i w:val="0"/>
                <w:color w:val="000000"/>
                <w:sz w:val="18"/>
                <w:szCs w:val="18"/>
                <w:shd w:fill="auto" w:val="clear"/>
                <w:rtl w:val="0"/>
              </w:rPr>
              <w:t xml:space="preserve">.</w:t>
            </w:r>
            <w:r w:rsidDel="00000000" w:rsidR="00000000" w:rsidRPr="00000000">
              <w:rPr>
                <w:sz w:val="18"/>
                <w:szCs w:val="18"/>
                <w:shd w:fill="auto" w:val="clear"/>
                <w:rtl w:val="0"/>
              </w:rPr>
              <w:t xml:space="preserve">900</w:t>
            </w:r>
            <w:r w:rsidDel="00000000" w:rsidR="00000000" w:rsidRPr="00000000">
              <w:rPr>
                <w:i w:val="0"/>
                <w:color w:val="000000"/>
                <w:sz w:val="18"/>
                <w:szCs w:val="18"/>
                <w:shd w:fill="auto" w:val="clear"/>
                <w:rtl w:val="0"/>
              </w:rPr>
              <w:t xml:space="preserve">,00</w:t>
            </w:r>
            <w:r w:rsidDel="00000000" w:rsidR="00000000" w:rsidRPr="00000000">
              <w:rPr>
                <w:rtl w:val="0"/>
              </w:rPr>
            </w:r>
          </w:p>
        </w:tc>
      </w:tr>
    </w:tbl>
    <w:p w:rsidR="00000000" w:rsidDel="00000000" w:rsidP="00000000" w:rsidRDefault="00000000" w:rsidRPr="00000000" w14:paraId="00000018">
      <w:pPr>
        <w:widowControl w:val="1"/>
        <w:numPr>
          <w:ilvl w:val="1"/>
          <w:numId w:val="1"/>
        </w:numPr>
        <w:spacing w:after="120" w:before="120" w:line="276" w:lineRule="auto"/>
        <w:ind w:left="850" w:right="0" w:hanging="454"/>
        <w:jc w:val="both"/>
        <w:rPr/>
      </w:pPr>
      <w:r w:rsidDel="00000000" w:rsidR="00000000" w:rsidRPr="00000000">
        <w:rPr>
          <w:rtl w:val="0"/>
        </w:rPr>
        <w:t xml:space="preserve">A presente contratação adotará como regime de execução</w:t>
      </w:r>
      <w:r w:rsidDel="00000000" w:rsidR="00000000" w:rsidRPr="00000000">
        <w:rPr>
          <w:i w:val="0"/>
          <w:color w:val="000000"/>
          <w:rtl w:val="0"/>
        </w:rPr>
        <w:t xml:space="preserve"> a Empreitada por Preço Unitário.</w:t>
      </w:r>
      <w:r w:rsidDel="00000000" w:rsidR="00000000" w:rsidRPr="00000000">
        <w:rPr>
          <w:rtl w:val="0"/>
        </w:rPr>
      </w:r>
    </w:p>
    <w:p w:rsidR="00000000" w:rsidDel="00000000" w:rsidP="00000000" w:rsidRDefault="00000000" w:rsidRPr="00000000" w14:paraId="00000019">
      <w:pPr>
        <w:widowControl w:val="1"/>
        <w:numPr>
          <w:ilvl w:val="1"/>
          <w:numId w:val="1"/>
        </w:numPr>
        <w:spacing w:after="120" w:before="120" w:line="276" w:lineRule="auto"/>
        <w:ind w:left="850" w:right="0" w:hanging="454"/>
        <w:jc w:val="both"/>
        <w:rPr/>
      </w:pPr>
      <w:r w:rsidDel="00000000" w:rsidR="00000000" w:rsidRPr="00000000">
        <w:rPr>
          <w:i w:val="0"/>
          <w:color w:val="000000"/>
          <w:rtl w:val="0"/>
        </w:rPr>
        <w:t xml:space="preserve">O contrato terá vigência </w:t>
      </w:r>
      <w:r w:rsidDel="00000000" w:rsidR="00000000" w:rsidRPr="00000000">
        <w:rPr>
          <w:i w:val="0"/>
          <w:color w:val="000000"/>
          <w:sz w:val="20"/>
          <w:szCs w:val="20"/>
          <w:rtl w:val="0"/>
        </w:rPr>
        <w:t xml:space="preserve">durante o exercício de 2022, respeitando os créditos orçamentários</w:t>
      </w:r>
      <w:r w:rsidDel="00000000" w:rsidR="00000000" w:rsidRPr="00000000">
        <w:rPr>
          <w:i w:val="0"/>
          <w:color w:val="000000"/>
          <w:rtl w:val="0"/>
        </w:rPr>
        <w:t xml:space="preserve">, com base no artigo 57, da Lei n. 8.666/93.</w:t>
      </w:r>
      <w:r w:rsidDel="00000000" w:rsidR="00000000" w:rsidRPr="00000000">
        <w:rPr>
          <w:rtl w:val="0"/>
        </w:rPr>
      </w:r>
    </w:p>
    <w:p w:rsidR="00000000" w:rsidDel="00000000" w:rsidP="00000000" w:rsidRDefault="00000000" w:rsidRPr="00000000" w14:paraId="0000001A">
      <w:pPr>
        <w:numPr>
          <w:ilvl w:val="1"/>
          <w:numId w:val="1"/>
        </w:numPr>
        <w:spacing w:after="120" w:before="120" w:line="276" w:lineRule="auto"/>
        <w:ind w:left="360" w:right="-30" w:firstLine="0"/>
        <w:jc w:val="both"/>
        <w:rPr/>
      </w:pPr>
      <w:r w:rsidDel="00000000" w:rsidR="00000000" w:rsidRPr="00000000">
        <w:rPr>
          <w:b w:val="1"/>
          <w:i w:val="0"/>
          <w:color w:val="000000"/>
          <w:rtl w:val="0"/>
        </w:rPr>
        <w:t xml:space="preserve"> </w:t>
      </w:r>
      <w:r w:rsidDel="00000000" w:rsidR="00000000" w:rsidRPr="00000000">
        <w:rPr>
          <w:i w:val="0"/>
          <w:color w:val="000000"/>
          <w:rtl w:val="0"/>
        </w:rPr>
        <w:t xml:space="preserve">O prazo de execução dos serviços será de </w:t>
      </w:r>
      <w:r w:rsidDel="00000000" w:rsidR="00000000" w:rsidRPr="00000000">
        <w:rPr>
          <w:i w:val="0"/>
          <w:color w:val="000000"/>
          <w:sz w:val="20"/>
          <w:szCs w:val="20"/>
          <w:rtl w:val="0"/>
        </w:rPr>
        <w:t xml:space="preserve">0</w:t>
      </w:r>
      <w:r w:rsidDel="00000000" w:rsidR="00000000" w:rsidRPr="00000000">
        <w:rPr>
          <w:rtl w:val="0"/>
        </w:rPr>
        <w:t xml:space="preserve">2</w:t>
      </w:r>
      <w:r w:rsidDel="00000000" w:rsidR="00000000" w:rsidRPr="00000000">
        <w:rPr>
          <w:i w:val="0"/>
          <w:color w:val="000000"/>
          <w:sz w:val="20"/>
          <w:szCs w:val="20"/>
          <w:rtl w:val="0"/>
        </w:rPr>
        <w:t xml:space="preserve"> (</w:t>
      </w:r>
      <w:r w:rsidDel="00000000" w:rsidR="00000000" w:rsidRPr="00000000">
        <w:rPr>
          <w:rtl w:val="0"/>
        </w:rPr>
        <w:t xml:space="preserve">dois</w:t>
      </w:r>
      <w:r w:rsidDel="00000000" w:rsidR="00000000" w:rsidRPr="00000000">
        <w:rPr>
          <w:i w:val="0"/>
          <w:color w:val="000000"/>
          <w:sz w:val="20"/>
          <w:szCs w:val="20"/>
          <w:rtl w:val="0"/>
        </w:rPr>
        <w:t xml:space="preserve">) dias</w:t>
      </w:r>
      <w:r w:rsidDel="00000000" w:rsidR="00000000" w:rsidRPr="00000000">
        <w:rPr>
          <w:b w:val="1"/>
          <w:i w:val="0"/>
          <w:color w:val="000000"/>
          <w:rtl w:val="0"/>
        </w:rPr>
        <w:t xml:space="preserve">,</w:t>
      </w:r>
      <w:r w:rsidDel="00000000" w:rsidR="00000000" w:rsidRPr="00000000">
        <w:rPr>
          <w:i w:val="0"/>
          <w:color w:val="000000"/>
          <w:rtl w:val="0"/>
        </w:rPr>
        <w:t xml:space="preserve"> com início em </w:t>
      </w:r>
      <w:r w:rsidDel="00000000" w:rsidR="00000000" w:rsidRPr="00000000">
        <w:rPr>
          <w:rtl w:val="0"/>
        </w:rPr>
        <w:t xml:space="preserve">17 </w:t>
      </w:r>
      <w:r w:rsidDel="00000000" w:rsidR="00000000" w:rsidRPr="00000000">
        <w:rPr>
          <w:i w:val="0"/>
          <w:color w:val="000000"/>
          <w:sz w:val="20"/>
          <w:szCs w:val="20"/>
          <w:rtl w:val="0"/>
        </w:rPr>
        <w:t xml:space="preserve">de </w:t>
      </w:r>
      <w:r w:rsidDel="00000000" w:rsidR="00000000" w:rsidRPr="00000000">
        <w:rPr>
          <w:rtl w:val="0"/>
        </w:rPr>
        <w:t xml:space="preserve">novembro </w:t>
      </w:r>
      <w:r w:rsidDel="00000000" w:rsidR="00000000" w:rsidRPr="00000000">
        <w:rPr>
          <w:i w:val="0"/>
          <w:color w:val="000000"/>
          <w:sz w:val="20"/>
          <w:szCs w:val="20"/>
          <w:rtl w:val="0"/>
        </w:rPr>
        <w:t xml:space="preserve">de 2022 e término em </w:t>
      </w:r>
      <w:r w:rsidDel="00000000" w:rsidR="00000000" w:rsidRPr="00000000">
        <w:rPr>
          <w:rtl w:val="0"/>
        </w:rPr>
        <w:t xml:space="preserve">18 </w:t>
      </w:r>
      <w:r w:rsidDel="00000000" w:rsidR="00000000" w:rsidRPr="00000000">
        <w:rPr>
          <w:i w:val="0"/>
          <w:color w:val="000000"/>
          <w:sz w:val="20"/>
          <w:szCs w:val="20"/>
          <w:rtl w:val="0"/>
        </w:rPr>
        <w:t xml:space="preserve">de </w:t>
      </w:r>
      <w:r w:rsidDel="00000000" w:rsidR="00000000" w:rsidRPr="00000000">
        <w:rPr>
          <w:rtl w:val="0"/>
        </w:rPr>
        <w:t xml:space="preserve">novembro </w:t>
      </w:r>
      <w:r w:rsidDel="00000000" w:rsidR="00000000" w:rsidRPr="00000000">
        <w:rPr>
          <w:i w:val="0"/>
          <w:color w:val="000000"/>
          <w:sz w:val="20"/>
          <w:szCs w:val="20"/>
          <w:rtl w:val="0"/>
        </w:rPr>
        <w:t xml:space="preserve">de 2022. </w:t>
      </w:r>
      <w:r w:rsidDel="00000000" w:rsidR="00000000" w:rsidRPr="00000000">
        <w:rPr>
          <w:rtl w:val="0"/>
        </w:rPr>
      </w:r>
    </w:p>
    <w:p w:rsidR="00000000" w:rsidDel="00000000" w:rsidP="00000000" w:rsidRDefault="00000000" w:rsidRPr="00000000" w14:paraId="0000001B">
      <w:pPr>
        <w:keepNext w:val="1"/>
        <w:keepLines w:val="1"/>
        <w:pageBreakBefore w:val="0"/>
        <w:widowControl w:val="1"/>
        <w:numPr>
          <w:ilvl w:val="0"/>
          <w:numId w:val="1"/>
        </w:numPr>
        <w:shd w:fill="auto" w:val="clear"/>
        <w:spacing w:after="0" w:before="480" w:line="276" w:lineRule="auto"/>
        <w:ind w:left="644" w:right="0" w:hanging="360"/>
        <w:jc w:val="both"/>
        <w:rPr>
          <w:rFonts w:ascii="Arial" w:cs="Arial" w:eastAsia="Arial" w:hAnsi="Arial"/>
          <w:b w:val="1"/>
          <w:smallCaps w:val="0"/>
          <w:strike w:val="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JUSTIFICATIVA DA CONTRATAÇÃO</w:t>
      </w:r>
      <w:r w:rsidDel="00000000" w:rsidR="00000000" w:rsidRPr="00000000">
        <w:rPr>
          <w:rtl w:val="0"/>
        </w:rPr>
      </w:r>
    </w:p>
    <w:p w:rsidR="00000000" w:rsidDel="00000000" w:rsidP="00000000" w:rsidRDefault="00000000" w:rsidRPr="00000000" w14:paraId="0000001C">
      <w:pPr>
        <w:widowControl w:val="1"/>
        <w:numPr>
          <w:ilvl w:val="1"/>
          <w:numId w:val="1"/>
        </w:numPr>
        <w:spacing w:after="120" w:before="120" w:line="276" w:lineRule="auto"/>
        <w:ind w:left="964" w:right="0" w:hanging="454"/>
        <w:jc w:val="both"/>
        <w:rPr/>
      </w:pPr>
      <w:r w:rsidDel="00000000" w:rsidR="00000000" w:rsidRPr="00000000">
        <w:rPr>
          <w:rtl w:val="0"/>
        </w:rPr>
        <w:t xml:space="preserve">A Justificativa e o objetivo da contratação encontram-se pormenorizados em Tópico específico dos Estudos Técnicos Preliminares, apêndice deste Projeto Básico.</w:t>
      </w:r>
    </w:p>
    <w:p w:rsidR="00000000" w:rsidDel="00000000" w:rsidP="00000000" w:rsidRDefault="00000000" w:rsidRPr="00000000" w14:paraId="0000001D">
      <w:pPr>
        <w:keepNext w:val="1"/>
        <w:keepLines w:val="1"/>
        <w:pageBreakBefore w:val="0"/>
        <w:widowControl w:val="1"/>
        <w:numPr>
          <w:ilvl w:val="0"/>
          <w:numId w:val="1"/>
        </w:numPr>
        <w:shd w:fill="auto" w:val="clear"/>
        <w:spacing w:after="0" w:before="480" w:line="276" w:lineRule="auto"/>
        <w:ind w:left="644" w:right="0" w:hanging="360"/>
        <w:jc w:val="both"/>
        <w:rPr>
          <w:rFonts w:ascii="Arial" w:cs="Arial" w:eastAsia="Arial" w:hAnsi="Arial"/>
          <w:b w:val="1"/>
          <w:smallCaps w:val="0"/>
          <w:strike w:val="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DESCRIÇÃO DA SOLUÇÃO</w:t>
      </w:r>
      <w:r w:rsidDel="00000000" w:rsidR="00000000" w:rsidRPr="00000000">
        <w:rPr>
          <w:rtl w:val="0"/>
        </w:rPr>
      </w:r>
    </w:p>
    <w:p w:rsidR="00000000" w:rsidDel="00000000" w:rsidP="00000000" w:rsidRDefault="00000000" w:rsidRPr="00000000" w14:paraId="0000001E">
      <w:pPr>
        <w:widowControl w:val="1"/>
        <w:spacing w:after="120" w:before="120" w:line="276" w:lineRule="auto"/>
        <w:ind w:left="624" w:right="0" w:firstLine="0"/>
        <w:jc w:val="both"/>
        <w:rPr/>
      </w:pPr>
      <w:r w:rsidDel="00000000" w:rsidR="00000000" w:rsidRPr="00000000">
        <w:rPr>
          <w:rtl w:val="0"/>
        </w:rPr>
        <w:t xml:space="preserve">3.1 A descrição da solução como um todo, encontra-se pormenorizada em Tópico específico dos Estudos Técnicos Preliminares, apêndice deste Projeto Básico.</w:t>
      </w:r>
    </w:p>
    <w:p w:rsidR="00000000" w:rsidDel="00000000" w:rsidP="00000000" w:rsidRDefault="00000000" w:rsidRPr="00000000" w14:paraId="0000001F">
      <w:pPr>
        <w:keepNext w:val="1"/>
        <w:keepLines w:val="1"/>
        <w:pageBreakBefore w:val="0"/>
        <w:widowControl w:val="1"/>
        <w:numPr>
          <w:ilvl w:val="0"/>
          <w:numId w:val="1"/>
        </w:numPr>
        <w:shd w:fill="auto" w:val="clear"/>
        <w:spacing w:after="0" w:before="480" w:line="276" w:lineRule="auto"/>
        <w:ind w:left="644" w:right="0" w:hanging="360"/>
        <w:jc w:val="both"/>
        <w:rPr>
          <w:rFonts w:ascii="Arial" w:cs="Arial" w:eastAsia="Arial" w:hAnsi="Arial"/>
          <w:b w:val="1"/>
          <w:smallCaps w:val="0"/>
          <w:strike w:val="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DA CLASSIFICAÇÃO DOS SERVIÇOS </w:t>
      </w:r>
      <w:r w:rsidDel="00000000" w:rsidR="00000000" w:rsidRPr="00000000">
        <w:rPr>
          <w:rtl w:val="0"/>
        </w:rPr>
      </w:r>
    </w:p>
    <w:p w:rsidR="00000000" w:rsidDel="00000000" w:rsidP="00000000" w:rsidRDefault="00000000" w:rsidRPr="00000000" w14:paraId="00000020">
      <w:pPr>
        <w:numPr>
          <w:ilvl w:val="1"/>
          <w:numId w:val="1"/>
        </w:numPr>
        <w:spacing w:after="120" w:before="120" w:line="276" w:lineRule="auto"/>
        <w:ind w:left="425" w:right="0" w:firstLine="0"/>
        <w:jc w:val="both"/>
        <w:rPr/>
      </w:pPr>
      <w:r w:rsidDel="00000000" w:rsidR="00000000" w:rsidRPr="00000000">
        <w:rPr>
          <w:color w:val="000000"/>
          <w:rtl w:val="0"/>
        </w:rPr>
        <w:t xml:space="preserve"> Os serviços a serem contratados possuem natureza de serviços não-continuados, sem utilização de mão de obra em regime de dedicação exclusiva, e enquadram-se nos pressupostos do Decreto n° 9.507, de 21 de setembro de 2018, não se constituindo em quaisquer das atividades, previstas no art. 3º do aludido decreto, cuja execução indireta é vedada.</w:t>
      </w:r>
      <w:r w:rsidDel="00000000" w:rsidR="00000000" w:rsidRPr="00000000">
        <w:rPr>
          <w:rtl w:val="0"/>
        </w:rPr>
      </w:r>
    </w:p>
    <w:p w:rsidR="00000000" w:rsidDel="00000000" w:rsidP="00000000" w:rsidRDefault="00000000" w:rsidRPr="00000000" w14:paraId="00000021">
      <w:pPr>
        <w:numPr>
          <w:ilvl w:val="2"/>
          <w:numId w:val="1"/>
        </w:numPr>
        <w:spacing w:after="120" w:before="120" w:line="276" w:lineRule="auto"/>
        <w:ind w:left="1922" w:hanging="504.00000000000006"/>
        <w:jc w:val="both"/>
        <w:rPr/>
      </w:pPr>
      <w:r w:rsidDel="00000000" w:rsidR="00000000" w:rsidRPr="00000000">
        <w:rPr>
          <w:color w:val="000000"/>
          <w:rtl w:val="0"/>
        </w:rPr>
        <w:t xml:space="preserve">A prestação dos serviços não gera vínculo empregatício entre os empregados da Contratada e a Administração Contratante, vedando-se qualquer relação entre estes que caracterize pessoalidade e subordinação direta.</w:t>
      </w:r>
      <w:r w:rsidDel="00000000" w:rsidR="00000000" w:rsidRPr="00000000">
        <w:rPr>
          <w:rtl w:val="0"/>
        </w:rPr>
      </w:r>
    </w:p>
    <w:p w:rsidR="00000000" w:rsidDel="00000000" w:rsidP="00000000" w:rsidRDefault="00000000" w:rsidRPr="00000000" w14:paraId="00000022">
      <w:pPr>
        <w:keepNext w:val="1"/>
        <w:keepLines w:val="1"/>
        <w:pageBreakBefore w:val="0"/>
        <w:widowControl w:val="1"/>
        <w:numPr>
          <w:ilvl w:val="0"/>
          <w:numId w:val="1"/>
        </w:numPr>
        <w:shd w:fill="auto" w:val="clear"/>
        <w:spacing w:after="0" w:before="480" w:line="276" w:lineRule="auto"/>
        <w:ind w:left="644" w:right="0" w:hanging="360"/>
        <w:jc w:val="both"/>
        <w:rPr>
          <w:rFonts w:ascii="Arial" w:cs="Arial" w:eastAsia="Arial" w:hAnsi="Arial"/>
          <w:b w:val="1"/>
          <w:smallCaps w:val="0"/>
          <w:strike w:val="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DA JUSTIFICATIVA DA SITUAÇÃO DE INEXIGIBILIDADE E RAZÃO DA ESCOLHA DO EXECUTANTE DO SERVIÇO </w:t>
      </w:r>
      <w:r w:rsidDel="00000000" w:rsidR="00000000" w:rsidRPr="00000000">
        <w:rPr>
          <w:rtl w:val="0"/>
        </w:rPr>
      </w:r>
    </w:p>
    <w:p w:rsidR="00000000" w:rsidDel="00000000" w:rsidP="00000000" w:rsidRDefault="00000000" w:rsidRPr="00000000" w14:paraId="00000023">
      <w:pPr>
        <w:numPr>
          <w:ilvl w:val="1"/>
          <w:numId w:val="1"/>
        </w:numPr>
        <w:spacing w:after="120" w:before="120" w:line="276" w:lineRule="auto"/>
        <w:ind w:left="425" w:right="0" w:firstLine="0"/>
        <w:jc w:val="both"/>
        <w:rPr/>
      </w:pPr>
      <w:r w:rsidDel="00000000" w:rsidR="00000000" w:rsidRPr="00000000">
        <w:rPr>
          <w:i w:val="0"/>
          <w:color w:val="c9211e"/>
          <w:rtl w:val="0"/>
        </w:rPr>
        <w:t xml:space="preserve"> </w:t>
      </w:r>
      <w:r w:rsidDel="00000000" w:rsidR="00000000" w:rsidRPr="00000000">
        <w:rPr>
          <w:i w:val="0"/>
          <w:color w:val="000000"/>
          <w:rtl w:val="0"/>
        </w:rPr>
        <w:t xml:space="preserve">A presente contratação será feita diretamente, por inexigibilidade de licitação, com base no artigo 25, inciso II da Lei n.º 8.666, de 1993, pelos seguintes fundamentos:</w:t>
      </w:r>
      <w:r w:rsidDel="00000000" w:rsidR="00000000" w:rsidRPr="00000000">
        <w:rPr>
          <w:rtl w:val="0"/>
        </w:rPr>
      </w:r>
    </w:p>
    <w:p w:rsidR="00000000" w:rsidDel="00000000" w:rsidP="00000000" w:rsidRDefault="00000000" w:rsidRPr="00000000" w14:paraId="00000024">
      <w:pPr>
        <w:numPr>
          <w:ilvl w:val="2"/>
          <w:numId w:val="1"/>
        </w:numPr>
        <w:spacing w:after="120" w:before="120" w:line="276" w:lineRule="auto"/>
        <w:ind w:left="1922" w:hanging="504.00000000000006"/>
        <w:jc w:val="both"/>
        <w:rPr/>
      </w:pPr>
      <w:r w:rsidDel="00000000" w:rsidR="00000000" w:rsidRPr="00000000">
        <w:rPr>
          <w:i w:val="0"/>
          <w:color w:val="000000"/>
          <w:rtl w:val="0"/>
        </w:rPr>
        <w:t xml:space="preserve">A licitação é regida por princípios gerais que interessam a toda a atividade administrativa, como os mencionados pelo art. 37, caput, da Constituição Federal: legalidade, impessoalidade, moralidade, publicidade e eficiência. O mesmo dispositivo no inciso XXI, dispõe: </w:t>
      </w:r>
      <w:r w:rsidDel="00000000" w:rsidR="00000000" w:rsidRPr="00000000">
        <w:rPr>
          <w:rtl w:val="0"/>
        </w:rPr>
      </w:r>
    </w:p>
    <w:p w:rsidR="00000000" w:rsidDel="00000000" w:rsidP="00000000" w:rsidRDefault="00000000" w:rsidRPr="00000000" w14:paraId="00000025">
      <w:pPr>
        <w:widowControl w:val="1"/>
        <w:spacing w:after="120" w:before="120" w:line="276" w:lineRule="auto"/>
        <w:ind w:left="2721" w:right="0" w:firstLine="0"/>
        <w:jc w:val="both"/>
        <w:rPr>
          <w:i w:val="0"/>
          <w:color w:val="000000"/>
        </w:rPr>
      </w:pPr>
      <w:r w:rsidDel="00000000" w:rsidR="00000000" w:rsidRPr="00000000">
        <w:rPr>
          <w:i w:val="0"/>
          <w:color w:val="000000"/>
          <w:rtl w:val="0"/>
        </w:rPr>
        <w:t xml:space="preserve">5.1.1.1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a qual somente permitirá as exigências de qualificação técnica e econômicas indispensáveis à garantia do cumprimento das obrigações". </w:t>
      </w:r>
    </w:p>
    <w:p w:rsidR="00000000" w:rsidDel="00000000" w:rsidP="00000000" w:rsidRDefault="00000000" w:rsidRPr="00000000" w14:paraId="00000026">
      <w:pPr>
        <w:numPr>
          <w:ilvl w:val="2"/>
          <w:numId w:val="1"/>
        </w:numPr>
        <w:spacing w:after="120" w:before="120" w:line="276" w:lineRule="auto"/>
        <w:ind w:left="1922" w:hanging="504.00000000000006"/>
        <w:jc w:val="both"/>
        <w:rPr/>
      </w:pPr>
      <w:r w:rsidDel="00000000" w:rsidR="00000000" w:rsidRPr="00000000">
        <w:rPr>
          <w:i w:val="0"/>
          <w:color w:val="000000"/>
          <w:rtl w:val="0"/>
        </w:rPr>
        <w:t xml:space="preserve">Logo, em algumas situações previamente estabelecidas pela legislação, a regra de licitar cede espaço ao princípio da economicidade ou outras razões que revelem nítido interesse público em casos em que a licitação é dispensada ou considerada inexigível. De acordo com Jorge Ulisses Jacoby Fernandes isso ocorre porque "o princípio constitucional da licitação, como todas as regras de Direito, não têm valor absoluto, devendo ser coordenado com os outros princípios do mundo jurídico" (Contratação Direta sem Licitação, 5ª. ed., Brasília Jurídica, 2004, p. 178). </w:t>
      </w:r>
      <w:r w:rsidDel="00000000" w:rsidR="00000000" w:rsidRPr="00000000">
        <w:rPr>
          <w:rtl w:val="0"/>
        </w:rPr>
      </w:r>
    </w:p>
    <w:p w:rsidR="00000000" w:rsidDel="00000000" w:rsidP="00000000" w:rsidRDefault="00000000" w:rsidRPr="00000000" w14:paraId="00000027">
      <w:pPr>
        <w:numPr>
          <w:ilvl w:val="2"/>
          <w:numId w:val="1"/>
        </w:numPr>
        <w:spacing w:after="120" w:before="120" w:line="276" w:lineRule="auto"/>
        <w:ind w:left="1922" w:hanging="504.00000000000006"/>
        <w:jc w:val="both"/>
        <w:rPr/>
      </w:pPr>
      <w:r w:rsidDel="00000000" w:rsidR="00000000" w:rsidRPr="00000000">
        <w:rPr>
          <w:i w:val="0"/>
          <w:color w:val="000000"/>
          <w:rtl w:val="0"/>
        </w:rPr>
        <w:t xml:space="preserve">A "licitação inexigível" ocorrerá sempre que houver inviabilidade de competição. Entretanto, o conceito de viabilidade da competição não é simplisticamente reconduzível à mera existência de uma pluralidade de sujeitos em condições de executar certa atividade. Existem inúmeras situações em que a competição é inviável não obstante existirem inúmeros particulares habilitados a executar a atividade objeto da contratação. Isso se passa inclusive nos casos em que realizar a licitação acarretaria solução objetivamente incompatível com o interesse público. Conforme art. 25, inciso II da Lei nº 8.666/93, in verbis:</w:t>
      </w:r>
      <w:r w:rsidDel="00000000" w:rsidR="00000000" w:rsidRPr="00000000">
        <w:rPr>
          <w:rtl w:val="0"/>
        </w:rPr>
      </w:r>
    </w:p>
    <w:p w:rsidR="00000000" w:rsidDel="00000000" w:rsidP="00000000" w:rsidRDefault="00000000" w:rsidRPr="00000000" w14:paraId="00000028">
      <w:pPr>
        <w:widowControl w:val="1"/>
        <w:spacing w:after="120" w:before="120" w:line="276" w:lineRule="auto"/>
        <w:ind w:left="2551" w:right="0" w:firstLine="0"/>
        <w:jc w:val="both"/>
        <w:rPr/>
      </w:pPr>
      <w:r w:rsidDel="00000000" w:rsidR="00000000" w:rsidRPr="00000000">
        <w:rPr>
          <w:i w:val="0"/>
          <w:color w:val="000000"/>
          <w:rtl w:val="0"/>
        </w:rPr>
        <w:t xml:space="preserve">5.1.3.1 “Art. 25. É inexigível a licitação quando houver inviabilidade de competição, em especial:</w:t>
      </w:r>
      <w:r w:rsidDel="00000000" w:rsidR="00000000" w:rsidRPr="00000000">
        <w:rPr>
          <w:rtl w:val="0"/>
        </w:rPr>
      </w:r>
    </w:p>
    <w:p w:rsidR="00000000" w:rsidDel="00000000" w:rsidP="00000000" w:rsidRDefault="00000000" w:rsidRPr="00000000" w14:paraId="00000029">
      <w:pPr>
        <w:widowControl w:val="1"/>
        <w:spacing w:after="120" w:before="120" w:line="276" w:lineRule="auto"/>
        <w:ind w:left="2551" w:right="0" w:firstLine="0"/>
        <w:jc w:val="both"/>
        <w:rPr/>
      </w:pPr>
      <w:r w:rsidDel="00000000" w:rsidR="00000000" w:rsidRPr="00000000">
        <w:rPr>
          <w:i w:val="0"/>
          <w:color w:val="000000"/>
          <w:rtl w:val="0"/>
        </w:rPr>
        <w:t xml:space="preserve">I – (...)</w:t>
      </w:r>
      <w:r w:rsidDel="00000000" w:rsidR="00000000" w:rsidRPr="00000000">
        <w:rPr>
          <w:rtl w:val="0"/>
        </w:rPr>
      </w:r>
    </w:p>
    <w:p w:rsidR="00000000" w:rsidDel="00000000" w:rsidP="00000000" w:rsidRDefault="00000000" w:rsidRPr="00000000" w14:paraId="0000002A">
      <w:pPr>
        <w:widowControl w:val="1"/>
        <w:spacing w:after="120" w:before="120" w:line="276" w:lineRule="auto"/>
        <w:ind w:left="2551" w:right="0" w:firstLine="0"/>
        <w:jc w:val="both"/>
        <w:rPr/>
      </w:pPr>
      <w:r w:rsidDel="00000000" w:rsidR="00000000" w:rsidRPr="00000000">
        <w:rPr>
          <w:i w:val="0"/>
          <w:color w:val="000000"/>
          <w:rtl w:val="0"/>
        </w:rPr>
        <w:t xml:space="preserve">II – para a contratação de serviços técnicos enumerados no art. 13 desta Lei, de natureza singular, com profissionais ou empresas de notória especialização, vedada a inexigibilidade para serviços de publicidade e divulgação”.</w:t>
      </w:r>
      <w:r w:rsidDel="00000000" w:rsidR="00000000" w:rsidRPr="00000000">
        <w:rPr>
          <w:rtl w:val="0"/>
        </w:rPr>
      </w:r>
    </w:p>
    <w:p w:rsidR="00000000" w:rsidDel="00000000" w:rsidP="00000000" w:rsidRDefault="00000000" w:rsidRPr="00000000" w14:paraId="0000002B">
      <w:pPr>
        <w:numPr>
          <w:ilvl w:val="2"/>
          <w:numId w:val="1"/>
        </w:numPr>
        <w:spacing w:after="120" w:before="120" w:line="276" w:lineRule="auto"/>
        <w:ind w:left="1922" w:hanging="504.00000000000006"/>
        <w:jc w:val="both"/>
        <w:rPr/>
      </w:pPr>
      <w:r w:rsidDel="00000000" w:rsidR="00000000" w:rsidRPr="00000000">
        <w:rPr>
          <w:i w:val="0"/>
          <w:color w:val="000000"/>
          <w:rtl w:val="0"/>
        </w:rPr>
        <w:t xml:space="preserve">Com base na Deliberação do TCU, poderão ser contratados por inexigibilidade somente os serviços técnicos especializados de natureza singular. A singularidade é característica do objeto, que o diferencie dos demais. É o serviço pretendido pela administração que é singular e não quem executa. A caracterização da singularidade deve visar o interesse público. A Orientação Normativa da AGU nº 18, de 1° de abril de 2009, por sua vez, estabelece:</w:t>
      </w:r>
      <w:r w:rsidDel="00000000" w:rsidR="00000000" w:rsidRPr="00000000">
        <w:rPr>
          <w:rtl w:val="0"/>
        </w:rPr>
      </w:r>
    </w:p>
    <w:p w:rsidR="00000000" w:rsidDel="00000000" w:rsidP="00000000" w:rsidRDefault="00000000" w:rsidRPr="00000000" w14:paraId="0000002C">
      <w:pPr>
        <w:widowControl w:val="1"/>
        <w:spacing w:after="120" w:before="120" w:line="276" w:lineRule="auto"/>
        <w:ind w:left="2551" w:right="0" w:firstLine="0"/>
        <w:jc w:val="both"/>
        <w:rPr>
          <w:i w:val="0"/>
          <w:color w:val="000000"/>
        </w:rPr>
      </w:pPr>
      <w:r w:rsidDel="00000000" w:rsidR="00000000" w:rsidRPr="00000000">
        <w:rPr>
          <w:i w:val="0"/>
          <w:color w:val="000000"/>
          <w:rtl w:val="0"/>
        </w:rPr>
        <w:t xml:space="preserve">5.1.4.1 “Contrata-se por inexigibilidade de licitação com fundamento no art. 25, inc. II, da Lei n° 8.666, de 1993, conferencistas para ministrar cursos para treinamento e aperfeiçoamento de pessoal, ou a inscrição em cursos abertos, desde que caracterizada a singularidade do objeto e verificado tratar-se de notório especialista.”</w:t>
      </w:r>
    </w:p>
    <w:p w:rsidR="00000000" w:rsidDel="00000000" w:rsidP="00000000" w:rsidRDefault="00000000" w:rsidRPr="00000000" w14:paraId="0000002D">
      <w:pPr>
        <w:numPr>
          <w:ilvl w:val="1"/>
          <w:numId w:val="1"/>
        </w:numPr>
        <w:spacing w:after="120" w:before="120" w:line="276" w:lineRule="auto"/>
        <w:ind w:left="425" w:right="0" w:firstLine="0"/>
        <w:jc w:val="both"/>
        <w:rPr/>
      </w:pPr>
      <w:r w:rsidDel="00000000" w:rsidR="00000000" w:rsidRPr="00000000">
        <w:rPr>
          <w:rtl w:val="0"/>
        </w:rPr>
        <w:t xml:space="preserve"> A escolha do prestador do serviço, </w:t>
      </w:r>
      <w:r w:rsidDel="00000000" w:rsidR="00000000" w:rsidRPr="00000000">
        <w:rPr>
          <w:b w:val="1"/>
          <w:rtl w:val="0"/>
        </w:rPr>
        <w:t xml:space="preserve">INOVE – Soluções em Capacitação</w:t>
      </w:r>
      <w:r w:rsidDel="00000000" w:rsidR="00000000" w:rsidRPr="00000000">
        <w:rPr>
          <w:i w:val="1"/>
          <w:color w:val="000000"/>
          <w:rtl w:val="0"/>
        </w:rPr>
        <w:t xml:space="preserve">, CNPJ:</w:t>
      </w:r>
      <w:r w:rsidDel="00000000" w:rsidR="00000000" w:rsidRPr="00000000">
        <w:rPr>
          <w:b w:val="1"/>
          <w:i w:val="1"/>
          <w:color w:val="000000"/>
          <w:rtl w:val="0"/>
        </w:rPr>
        <w:t xml:space="preserve"> </w:t>
      </w:r>
      <w:r w:rsidDel="00000000" w:rsidR="00000000" w:rsidRPr="00000000">
        <w:rPr>
          <w:b w:val="1"/>
          <w:i w:val="1"/>
          <w:rtl w:val="0"/>
        </w:rPr>
        <w:t xml:space="preserve">27</w:t>
      </w:r>
      <w:r w:rsidDel="00000000" w:rsidR="00000000" w:rsidRPr="00000000">
        <w:rPr>
          <w:b w:val="1"/>
          <w:i w:val="1"/>
          <w:color w:val="000000"/>
          <w:rtl w:val="0"/>
        </w:rPr>
        <w:t xml:space="preserve">.</w:t>
      </w:r>
      <w:r w:rsidDel="00000000" w:rsidR="00000000" w:rsidRPr="00000000">
        <w:rPr>
          <w:b w:val="1"/>
          <w:i w:val="1"/>
          <w:rtl w:val="0"/>
        </w:rPr>
        <w:t xml:space="preserve">883</w:t>
      </w:r>
      <w:r w:rsidDel="00000000" w:rsidR="00000000" w:rsidRPr="00000000">
        <w:rPr>
          <w:b w:val="1"/>
          <w:i w:val="1"/>
          <w:color w:val="000000"/>
          <w:rtl w:val="0"/>
        </w:rPr>
        <w:t xml:space="preserve">.</w:t>
      </w:r>
      <w:r w:rsidDel="00000000" w:rsidR="00000000" w:rsidRPr="00000000">
        <w:rPr>
          <w:b w:val="1"/>
          <w:i w:val="1"/>
          <w:rtl w:val="0"/>
        </w:rPr>
        <w:t xml:space="preserve">894</w:t>
      </w:r>
      <w:r w:rsidDel="00000000" w:rsidR="00000000" w:rsidRPr="00000000">
        <w:rPr>
          <w:b w:val="1"/>
          <w:i w:val="1"/>
          <w:color w:val="000000"/>
          <w:rtl w:val="0"/>
        </w:rPr>
        <w:t xml:space="preserve">/0001-</w:t>
      </w:r>
      <w:r w:rsidDel="00000000" w:rsidR="00000000" w:rsidRPr="00000000">
        <w:rPr>
          <w:b w:val="1"/>
          <w:i w:val="1"/>
          <w:rtl w:val="0"/>
        </w:rPr>
        <w:t xml:space="preserve">61</w:t>
      </w:r>
      <w:r w:rsidDel="00000000" w:rsidR="00000000" w:rsidRPr="00000000">
        <w:rPr>
          <w:i w:val="1"/>
          <w:color w:val="000000"/>
          <w:rtl w:val="0"/>
        </w:rPr>
        <w:t xml:space="preserve">, </w:t>
      </w:r>
      <w:r w:rsidDel="00000000" w:rsidR="00000000" w:rsidRPr="00000000">
        <w:rPr>
          <w:rtl w:val="0"/>
        </w:rPr>
        <w:t xml:space="preserve">foi feita com base nas seguintes razões: </w:t>
      </w:r>
    </w:p>
    <w:p w:rsidR="00000000" w:rsidDel="00000000" w:rsidP="00000000" w:rsidRDefault="00000000" w:rsidRPr="00000000" w14:paraId="0000002E">
      <w:pPr>
        <w:numPr>
          <w:ilvl w:val="2"/>
          <w:numId w:val="1"/>
        </w:numPr>
        <w:spacing w:after="120" w:before="120" w:line="276" w:lineRule="auto"/>
        <w:ind w:left="1922" w:hanging="504.00000000000006"/>
        <w:jc w:val="both"/>
        <w:rPr/>
      </w:pPr>
      <w:r w:rsidDel="00000000" w:rsidR="00000000" w:rsidRPr="00000000">
        <w:rPr>
          <w:color w:val="000000"/>
          <w:sz w:val="20"/>
          <w:szCs w:val="20"/>
          <w:rtl w:val="0"/>
        </w:rPr>
        <w:t xml:space="preserve">Pela </w:t>
      </w:r>
      <w:r w:rsidDel="00000000" w:rsidR="00000000" w:rsidRPr="00000000">
        <w:rPr>
          <w:color w:val="000000"/>
          <w:rtl w:val="0"/>
        </w:rPr>
        <w:t xml:space="preserve">notória especialização e serviços técnicos relativos ao treinamento e aperfeiçoamento de pessoal para licitações com base na nova Lei, bem como pelo currículo dos instrutores da referida empresa, conforme o art. 25, inciso II e § 1º concomitantemente com o art. 13, inciso VI, da Lei nº 8.666/93.</w:t>
      </w:r>
      <w:r w:rsidDel="00000000" w:rsidR="00000000" w:rsidRPr="00000000">
        <w:rPr>
          <w:rtl w:val="0"/>
        </w:rPr>
      </w:r>
    </w:p>
    <w:p w:rsidR="00000000" w:rsidDel="00000000" w:rsidP="00000000" w:rsidRDefault="00000000" w:rsidRPr="00000000" w14:paraId="0000002F">
      <w:pPr>
        <w:keepNext w:val="1"/>
        <w:keepLines w:val="1"/>
        <w:pageBreakBefore w:val="0"/>
        <w:widowControl w:val="1"/>
        <w:numPr>
          <w:ilvl w:val="0"/>
          <w:numId w:val="1"/>
        </w:numPr>
        <w:shd w:fill="auto" w:val="clear"/>
        <w:spacing w:after="0" w:before="480" w:line="276" w:lineRule="auto"/>
        <w:ind w:left="644" w:right="0" w:hanging="360"/>
        <w:jc w:val="both"/>
        <w:rPr>
          <w:rFonts w:ascii="Arial" w:cs="Arial" w:eastAsia="Arial" w:hAnsi="Arial"/>
          <w:b w:val="1"/>
          <w:smallCaps w:val="0"/>
          <w:strike w:val="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REQUISITOS DA CONTRATAÇÃO</w:t>
      </w:r>
      <w:r w:rsidDel="00000000" w:rsidR="00000000" w:rsidRPr="00000000">
        <w:rPr>
          <w:rtl w:val="0"/>
        </w:rPr>
      </w:r>
    </w:p>
    <w:p w:rsidR="00000000" w:rsidDel="00000000" w:rsidP="00000000" w:rsidRDefault="00000000" w:rsidRPr="00000000" w14:paraId="00000030">
      <w:pPr>
        <w:spacing w:after="120" w:before="0" w:line="240" w:lineRule="auto"/>
        <w:ind w:left="716" w:right="0" w:firstLine="0"/>
        <w:jc w:val="both"/>
        <w:rPr/>
      </w:pPr>
      <w:r w:rsidDel="00000000" w:rsidR="00000000" w:rsidRPr="00000000">
        <w:rPr>
          <w:rtl w:val="0"/>
        </w:rPr>
      </w:r>
    </w:p>
    <w:p w:rsidR="00000000" w:rsidDel="00000000" w:rsidP="00000000" w:rsidRDefault="00000000" w:rsidRPr="00000000" w14:paraId="00000031">
      <w:pPr>
        <w:numPr>
          <w:ilvl w:val="1"/>
          <w:numId w:val="1"/>
        </w:numPr>
        <w:spacing w:after="120" w:before="0" w:line="240" w:lineRule="auto"/>
        <w:ind w:left="716" w:hanging="432"/>
        <w:jc w:val="both"/>
        <w:rPr/>
      </w:pPr>
      <w:r w:rsidDel="00000000" w:rsidR="00000000" w:rsidRPr="00000000">
        <w:rPr>
          <w:rtl w:val="0"/>
        </w:rPr>
        <w:t xml:space="preserve">Conforme Estudos Preliminares, os requisitos da contratação abrangem o seguinte:</w:t>
      </w:r>
    </w:p>
    <w:p w:rsidR="00000000" w:rsidDel="00000000" w:rsidP="00000000" w:rsidRDefault="00000000" w:rsidRPr="00000000" w14:paraId="00000032">
      <w:pPr>
        <w:numPr>
          <w:ilvl w:val="2"/>
          <w:numId w:val="1"/>
        </w:numPr>
        <w:spacing w:after="120" w:before="0" w:line="240" w:lineRule="auto"/>
        <w:ind w:left="1922" w:hanging="504.00000000000006"/>
        <w:jc w:val="both"/>
        <w:rPr/>
      </w:pPr>
      <w:r w:rsidDel="00000000" w:rsidR="00000000" w:rsidRPr="00000000">
        <w:rPr>
          <w:i w:val="0"/>
          <w:color w:val="000000"/>
          <w:rtl w:val="0"/>
        </w:rPr>
        <w:t xml:space="preserve">A dispensa ou inexigibilidade de licitação configuram medidas de exceção no ordenamento jurídico brasileiro, cuja regra é a da exigência de prévio procedimento para aferição da proposta mais vantajosa (art. 37, XXI, CF). </w:t>
      </w:r>
      <w:r w:rsidDel="00000000" w:rsidR="00000000" w:rsidRPr="00000000">
        <w:rPr>
          <w:rtl w:val="0"/>
        </w:rPr>
      </w:r>
    </w:p>
    <w:p w:rsidR="00000000" w:rsidDel="00000000" w:rsidP="00000000" w:rsidRDefault="00000000" w:rsidRPr="00000000" w14:paraId="00000033">
      <w:pPr>
        <w:numPr>
          <w:ilvl w:val="2"/>
          <w:numId w:val="1"/>
        </w:numPr>
        <w:spacing w:after="120" w:before="0" w:line="240" w:lineRule="auto"/>
        <w:ind w:left="1922" w:hanging="504.00000000000006"/>
        <w:jc w:val="both"/>
        <w:rPr/>
      </w:pPr>
      <w:r w:rsidDel="00000000" w:rsidR="00000000" w:rsidRPr="00000000">
        <w:rPr>
          <w:i w:val="0"/>
          <w:color w:val="000000"/>
          <w:rtl w:val="0"/>
        </w:rPr>
        <w:t xml:space="preserve">As hipóteses de inexigibilidade previstas são prevista na Lei nº 8.666/93, cujo teor exemplificativo, conforme destaque, abaixo, tem-se: </w:t>
      </w:r>
      <w:r w:rsidDel="00000000" w:rsidR="00000000" w:rsidRPr="00000000">
        <w:rPr>
          <w:rtl w:val="0"/>
        </w:rPr>
      </w:r>
    </w:p>
    <w:p w:rsidR="00000000" w:rsidDel="00000000" w:rsidP="00000000" w:rsidRDefault="00000000" w:rsidRPr="00000000" w14:paraId="00000034">
      <w:pPr>
        <w:spacing w:after="120" w:before="0" w:line="240" w:lineRule="auto"/>
        <w:ind w:left="1922" w:firstLine="0"/>
        <w:jc w:val="both"/>
        <w:rPr>
          <w:i w:val="0"/>
          <w:color w:val="000000"/>
        </w:rPr>
      </w:pPr>
      <w:r w:rsidDel="00000000" w:rsidR="00000000" w:rsidRPr="00000000">
        <w:rPr>
          <w:i w:val="0"/>
          <w:color w:val="000000"/>
          <w:rtl w:val="0"/>
        </w:rPr>
        <w:t xml:space="preserve">6.1.2.1 Art. 25. É inexigível a licitação quando houver inviabilidade de competição, em especial:</w:t>
      </w:r>
    </w:p>
    <w:p w:rsidR="00000000" w:rsidDel="00000000" w:rsidP="00000000" w:rsidRDefault="00000000" w:rsidRPr="00000000" w14:paraId="00000035">
      <w:pPr>
        <w:spacing w:after="120" w:before="0" w:line="240" w:lineRule="auto"/>
        <w:ind w:left="1922" w:firstLine="0"/>
        <w:jc w:val="both"/>
        <w:rPr>
          <w:i w:val="0"/>
          <w:color w:val="000000"/>
        </w:rPr>
      </w:pPr>
      <w:r w:rsidDel="00000000" w:rsidR="00000000" w:rsidRPr="00000000">
        <w:rPr>
          <w:i w:val="0"/>
          <w:color w:val="000000"/>
          <w:rtl w:val="0"/>
        </w:rPr>
        <w:t xml:space="preserve">I - [...]</w:t>
      </w:r>
    </w:p>
    <w:p w:rsidR="00000000" w:rsidDel="00000000" w:rsidP="00000000" w:rsidRDefault="00000000" w:rsidRPr="00000000" w14:paraId="00000036">
      <w:pPr>
        <w:spacing w:after="120" w:before="0" w:line="240" w:lineRule="auto"/>
        <w:ind w:left="1922" w:firstLine="0"/>
        <w:jc w:val="both"/>
        <w:rPr>
          <w:i w:val="0"/>
          <w:color w:val="000000"/>
        </w:rPr>
      </w:pPr>
      <w:r w:rsidDel="00000000" w:rsidR="00000000" w:rsidRPr="00000000">
        <w:rPr>
          <w:i w:val="0"/>
          <w:color w:val="000000"/>
          <w:rtl w:val="0"/>
        </w:rPr>
        <w:t xml:space="preserve">II - para a contratação de serviços técnicos enumerados no art. 13 desta Lei, de natureza singular, com profissionais ou empresas de notória especialização, vedada a inexigibilidade para serviços de publicidade e divulgação;</w:t>
      </w:r>
    </w:p>
    <w:p w:rsidR="00000000" w:rsidDel="00000000" w:rsidP="00000000" w:rsidRDefault="00000000" w:rsidRPr="00000000" w14:paraId="00000037">
      <w:pPr>
        <w:spacing w:after="120" w:before="0" w:line="240" w:lineRule="auto"/>
        <w:ind w:left="1922" w:firstLine="0"/>
        <w:jc w:val="both"/>
        <w:rPr>
          <w:i w:val="0"/>
          <w:color w:val="000000"/>
        </w:rPr>
      </w:pPr>
      <w:r w:rsidDel="00000000" w:rsidR="00000000" w:rsidRPr="00000000">
        <w:rPr>
          <w:i w:val="0"/>
          <w:color w:val="000000"/>
          <w:rtl w:val="0"/>
        </w:rPr>
        <w:t xml:space="preserve">III - [...]</w:t>
      </w:r>
    </w:p>
    <w:p w:rsidR="00000000" w:rsidDel="00000000" w:rsidP="00000000" w:rsidRDefault="00000000" w:rsidRPr="00000000" w14:paraId="00000038">
      <w:pPr>
        <w:spacing w:after="120" w:before="0" w:line="240" w:lineRule="auto"/>
        <w:ind w:left="1922" w:firstLine="0"/>
        <w:jc w:val="both"/>
        <w:rPr>
          <w:i w:val="0"/>
          <w:color w:val="000000"/>
        </w:rPr>
      </w:pPr>
      <w:r w:rsidDel="00000000" w:rsidR="00000000" w:rsidRPr="00000000">
        <w:rPr>
          <w:i w:val="0"/>
          <w:color w:val="000000"/>
          <w:rtl w:val="0"/>
        </w:rPr>
        <w:t xml:space="preserve">§ 1o Considera-se de notória especialização o profissional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do contrato.</w:t>
      </w:r>
    </w:p>
    <w:p w:rsidR="00000000" w:rsidDel="00000000" w:rsidP="00000000" w:rsidRDefault="00000000" w:rsidRPr="00000000" w14:paraId="00000039">
      <w:pPr>
        <w:numPr>
          <w:ilvl w:val="2"/>
          <w:numId w:val="1"/>
        </w:numPr>
        <w:spacing w:after="120" w:before="0" w:line="240" w:lineRule="auto"/>
        <w:ind w:left="1922" w:hanging="504.00000000000006"/>
        <w:jc w:val="both"/>
        <w:rPr/>
      </w:pPr>
      <w:r w:rsidDel="00000000" w:rsidR="00000000" w:rsidRPr="00000000">
        <w:rPr>
          <w:i w:val="0"/>
          <w:color w:val="000000"/>
          <w:rtl w:val="0"/>
        </w:rPr>
        <w:t xml:space="preserve">A hipótese de Inexigibilidade é reforçada sobre os requisitos destacados pelo Superior Tribunal de Justiça no julgamento do Recurso Especial n° 704108, publicado em 16/05/05 (Apud PARECER n. 00102/2020/PROC/PFIFSERTÃO PERNAMBUCANO/PGF/AGU):</w:t>
      </w:r>
      <w:r w:rsidDel="00000000" w:rsidR="00000000" w:rsidRPr="00000000">
        <w:rPr>
          <w:rtl w:val="0"/>
        </w:rPr>
      </w:r>
    </w:p>
    <w:p w:rsidR="00000000" w:rsidDel="00000000" w:rsidP="00000000" w:rsidRDefault="00000000" w:rsidRPr="00000000" w14:paraId="0000003A">
      <w:pPr>
        <w:spacing w:after="120" w:before="0" w:line="240" w:lineRule="auto"/>
        <w:ind w:left="1922" w:firstLine="0"/>
        <w:jc w:val="both"/>
        <w:rPr>
          <w:i w:val="0"/>
          <w:color w:val="000000"/>
        </w:rPr>
      </w:pPr>
      <w:r w:rsidDel="00000000" w:rsidR="00000000" w:rsidRPr="00000000">
        <w:rPr>
          <w:i w:val="0"/>
          <w:color w:val="000000"/>
          <w:rtl w:val="0"/>
        </w:rPr>
        <w:t xml:space="preserve">6.1.3.1 “A contratação de serviços sem licitação depende, portanto de três condições: </w:t>
      </w:r>
      <w:r w:rsidDel="00000000" w:rsidR="00000000" w:rsidRPr="00000000">
        <w:rPr>
          <w:b w:val="1"/>
          <w:i w:val="0"/>
          <w:color w:val="000000"/>
          <w:rtl w:val="0"/>
        </w:rPr>
        <w:t xml:space="preserve">1) a enumeração do serviço no dispositivo legal supracitado (art. 13); 2) sua natureza singular, isto é, não basta estar enumerado no art. 13 da Lei 8.666/93, sendo necessário que o serviço se torne único devido à sua complexidade e relevância que torna inexigível a licitação; e 3) a notória especialização do profissional (conforme disposto no parágrafo 1° do art. 25).</w:t>
      </w:r>
      <w:r w:rsidDel="00000000" w:rsidR="00000000" w:rsidRPr="00000000">
        <w:rPr>
          <w:i w:val="0"/>
          <w:color w:val="000000"/>
          <w:rtl w:val="0"/>
        </w:rPr>
        <w:t xml:space="preserve"> Assim, não é qualquer serviço descrito no art. 13 da Lei 8.666/93 que torna inexigível a licitação, mas aquele de natureza singular, que exige a contratação de profissional notoriamente especializado, cuja escolha está adstrita à discricionariedade administrativa”. (grifos aditados)</w:t>
      </w:r>
    </w:p>
    <w:p w:rsidR="00000000" w:rsidDel="00000000" w:rsidP="00000000" w:rsidRDefault="00000000" w:rsidRPr="00000000" w14:paraId="0000003B">
      <w:pPr>
        <w:numPr>
          <w:ilvl w:val="2"/>
          <w:numId w:val="1"/>
        </w:numPr>
        <w:spacing w:after="120" w:before="0" w:line="240" w:lineRule="auto"/>
        <w:ind w:left="1922" w:hanging="504.00000000000006"/>
        <w:jc w:val="both"/>
        <w:rPr/>
      </w:pPr>
      <w:r w:rsidDel="00000000" w:rsidR="00000000" w:rsidRPr="00000000">
        <w:rPr>
          <w:i w:val="0"/>
          <w:color w:val="000000"/>
          <w:rtl w:val="0"/>
        </w:rPr>
        <w:t xml:space="preserve">Além disso, o aperfeiçoamento de pessoal, como serviço técnico profissional especializado, é previsto no Art. 13, inciso VI, da Lei n.º 8666/93. </w:t>
      </w:r>
      <w:r w:rsidDel="00000000" w:rsidR="00000000" w:rsidRPr="00000000">
        <w:rPr>
          <w:rtl w:val="0"/>
        </w:rPr>
      </w:r>
    </w:p>
    <w:p w:rsidR="00000000" w:rsidDel="00000000" w:rsidP="00000000" w:rsidRDefault="00000000" w:rsidRPr="00000000" w14:paraId="0000003C">
      <w:pPr>
        <w:numPr>
          <w:ilvl w:val="2"/>
          <w:numId w:val="1"/>
        </w:numPr>
        <w:spacing w:after="120" w:before="0" w:line="240" w:lineRule="auto"/>
        <w:ind w:left="1922" w:hanging="504.00000000000006"/>
        <w:jc w:val="both"/>
        <w:rPr/>
      </w:pPr>
      <w:r w:rsidDel="00000000" w:rsidR="00000000" w:rsidRPr="00000000">
        <w:rPr>
          <w:i w:val="0"/>
          <w:color w:val="000000"/>
          <w:rtl w:val="0"/>
        </w:rPr>
        <w:t xml:space="preserve">Quanto a singularidade do serviço, é aquele que verse sobre treinamento diferenciado em relação ao convencional ou rotineiro do mercado. Sugeriu que seriam singulares aqueles cursos desenvolvidos ou adaptados especificamente para o atendimento das necessidades do contratante ou voltados para as peculiaridades dos prováveis treinandos.</w:t>
      </w:r>
      <w:r w:rsidDel="00000000" w:rsidR="00000000" w:rsidRPr="00000000">
        <w:rPr>
          <w:rtl w:val="0"/>
        </w:rPr>
      </w:r>
    </w:p>
    <w:p w:rsidR="00000000" w:rsidDel="00000000" w:rsidP="00000000" w:rsidRDefault="00000000" w:rsidRPr="00000000" w14:paraId="0000003D">
      <w:pPr>
        <w:numPr>
          <w:ilvl w:val="2"/>
          <w:numId w:val="1"/>
        </w:numPr>
        <w:spacing w:after="120" w:before="0" w:line="240" w:lineRule="auto"/>
        <w:ind w:left="1922" w:hanging="504.00000000000006"/>
        <w:jc w:val="both"/>
        <w:rPr/>
      </w:pPr>
      <w:r w:rsidDel="00000000" w:rsidR="00000000" w:rsidRPr="00000000">
        <w:rPr>
          <w:i w:val="0"/>
          <w:color w:val="000000"/>
          <w:rtl w:val="0"/>
        </w:rPr>
        <w:t xml:space="preserve">Os três requisitos mencionados no art. 25 da Lei 8.666/93, notória especialização, serviço técnico especializado e natureza singular do serviço também foram consignados na Súmula n° 252 do Tribunal de Contas da União (TCU). </w:t>
      </w:r>
      <w:r w:rsidDel="00000000" w:rsidR="00000000" w:rsidRPr="00000000">
        <w:rPr>
          <w:rtl w:val="0"/>
        </w:rPr>
      </w:r>
    </w:p>
    <w:p w:rsidR="00000000" w:rsidDel="00000000" w:rsidP="00000000" w:rsidRDefault="00000000" w:rsidRPr="00000000" w14:paraId="0000003E">
      <w:pPr>
        <w:numPr>
          <w:ilvl w:val="2"/>
          <w:numId w:val="1"/>
        </w:numPr>
        <w:spacing w:after="120" w:before="0" w:line="240" w:lineRule="auto"/>
        <w:ind w:left="1922" w:hanging="504.00000000000006"/>
        <w:jc w:val="both"/>
        <w:rPr/>
      </w:pPr>
      <w:r w:rsidDel="00000000" w:rsidR="00000000" w:rsidRPr="00000000">
        <w:rPr>
          <w:i w:val="0"/>
          <w:color w:val="000000"/>
          <w:rtl w:val="0"/>
        </w:rPr>
        <w:t xml:space="preserve">Diante da escassez de recursos públicos optamos pelo formato </w:t>
      </w:r>
      <w:r w:rsidDel="00000000" w:rsidR="00000000" w:rsidRPr="00000000">
        <w:rPr>
          <w:i w:val="1"/>
          <w:color w:val="000000"/>
          <w:rtl w:val="0"/>
        </w:rPr>
        <w:t xml:space="preserve">IN COMPANY</w:t>
      </w:r>
      <w:r w:rsidDel="00000000" w:rsidR="00000000" w:rsidRPr="00000000">
        <w:rPr>
          <w:i w:val="0"/>
          <w:color w:val="000000"/>
          <w:rtl w:val="0"/>
        </w:rPr>
        <w:t xml:space="preserve">, porque teremos uma economia bastante considerável em relação ao evento ocorrer de forma presencial que fica a critério da empresa contratada escolher o local. No formato </w:t>
      </w:r>
      <w:r w:rsidDel="00000000" w:rsidR="00000000" w:rsidRPr="00000000">
        <w:rPr>
          <w:i w:val="1"/>
          <w:color w:val="000000"/>
          <w:rtl w:val="0"/>
        </w:rPr>
        <w:t xml:space="preserve">in company</w:t>
      </w:r>
      <w:r w:rsidDel="00000000" w:rsidR="00000000" w:rsidRPr="00000000">
        <w:rPr>
          <w:i w:val="0"/>
          <w:color w:val="000000"/>
          <w:rtl w:val="0"/>
        </w:rPr>
        <w:t xml:space="preserve"> a contratante escolhe o local e com isso escolhemos Petrolina-PE, onde todos residem próximo ou na cidade o que não custará a administração nenhuma despesa com passagens e pouca despesa com diárias, considerando que o evento sendo realizado em tal formato é determinante como requisito para contratação.</w:t>
      </w:r>
      <w:r w:rsidDel="00000000" w:rsidR="00000000" w:rsidRPr="00000000">
        <w:rPr>
          <w:rtl w:val="0"/>
        </w:rPr>
      </w:r>
    </w:p>
    <w:p w:rsidR="00000000" w:rsidDel="00000000" w:rsidP="00000000" w:rsidRDefault="00000000" w:rsidRPr="00000000" w14:paraId="0000003F">
      <w:pPr>
        <w:numPr>
          <w:ilvl w:val="2"/>
          <w:numId w:val="1"/>
        </w:numPr>
        <w:spacing w:after="120" w:before="0" w:line="240" w:lineRule="auto"/>
        <w:ind w:left="1922" w:hanging="504.00000000000006"/>
        <w:jc w:val="both"/>
        <w:rPr/>
      </w:pPr>
      <w:r w:rsidDel="00000000" w:rsidR="00000000" w:rsidRPr="00000000">
        <w:rPr>
          <w:i w:val="0"/>
          <w:color w:val="000000"/>
          <w:rtl w:val="0"/>
        </w:rPr>
        <w:t xml:space="preserve">Não obstante, conforme Documento de Formalização de Demanda, devido ao número de participantes foi solicitado preferência para realização de capacitação em um só local. Além disso, o treinamento deverá ter como foco </w:t>
      </w:r>
      <w:r w:rsidDel="00000000" w:rsidR="00000000" w:rsidRPr="00000000">
        <w:rPr>
          <w:rtl w:val="0"/>
        </w:rPr>
        <w:t xml:space="preserve">Dispensa Eletrônica Conforme Nova Lei de Licitação e IN 67/2021 – Teoria e Prática.</w:t>
      </w:r>
    </w:p>
    <w:p w:rsidR="00000000" w:rsidDel="00000000" w:rsidP="00000000" w:rsidRDefault="00000000" w:rsidRPr="00000000" w14:paraId="00000040">
      <w:pPr>
        <w:keepNext w:val="1"/>
        <w:keepLines w:val="1"/>
        <w:pageBreakBefore w:val="0"/>
        <w:widowControl w:val="1"/>
        <w:numPr>
          <w:ilvl w:val="0"/>
          <w:numId w:val="1"/>
        </w:numPr>
        <w:shd w:fill="auto" w:val="clear"/>
        <w:spacing w:after="0" w:before="480" w:line="276" w:lineRule="auto"/>
        <w:ind w:left="644" w:right="0" w:hanging="360"/>
        <w:jc w:val="both"/>
        <w:rPr>
          <w:rFonts w:ascii="Arial" w:cs="Arial" w:eastAsia="Arial" w:hAnsi="Arial"/>
          <w:b w:val="1"/>
          <w:smallCaps w:val="0"/>
          <w:strike w:val="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MODELO DE EXECUÇÃO DO OBJETO</w:t>
      </w:r>
      <w:r w:rsidDel="00000000" w:rsidR="00000000" w:rsidRPr="00000000">
        <w:rPr>
          <w:rtl w:val="0"/>
        </w:rPr>
      </w:r>
    </w:p>
    <w:p w:rsidR="00000000" w:rsidDel="00000000" w:rsidP="00000000" w:rsidRDefault="00000000" w:rsidRPr="00000000" w14:paraId="00000041">
      <w:pPr>
        <w:spacing w:after="120" w:before="0" w:line="240" w:lineRule="auto"/>
        <w:ind w:left="716" w:right="0" w:firstLine="0"/>
        <w:jc w:val="both"/>
        <w:rPr/>
      </w:pPr>
      <w:r w:rsidDel="00000000" w:rsidR="00000000" w:rsidRPr="00000000">
        <w:rPr>
          <w:rtl w:val="0"/>
        </w:rPr>
      </w:r>
    </w:p>
    <w:p w:rsidR="00000000" w:rsidDel="00000000" w:rsidP="00000000" w:rsidRDefault="00000000" w:rsidRPr="00000000" w14:paraId="00000042">
      <w:pPr>
        <w:numPr>
          <w:ilvl w:val="1"/>
          <w:numId w:val="1"/>
        </w:numPr>
        <w:spacing w:after="120" w:before="0" w:line="240" w:lineRule="auto"/>
        <w:ind w:left="716" w:hanging="432"/>
        <w:jc w:val="both"/>
        <w:rPr/>
      </w:pPr>
      <w:r w:rsidDel="00000000" w:rsidR="00000000" w:rsidRPr="00000000">
        <w:rPr>
          <w:b w:val="0"/>
          <w:rtl w:val="0"/>
        </w:rPr>
        <w:t xml:space="preserve">A execução do objeto seguirá a seguinte dinâmica:</w:t>
      </w:r>
      <w:r w:rsidDel="00000000" w:rsidR="00000000" w:rsidRPr="00000000">
        <w:rPr>
          <w:rtl w:val="0"/>
        </w:rPr>
      </w:r>
    </w:p>
    <w:p w:rsidR="00000000" w:rsidDel="00000000" w:rsidP="00000000" w:rsidRDefault="00000000" w:rsidRPr="00000000" w14:paraId="00000043">
      <w:pPr>
        <w:widowControl w:val="1"/>
        <w:spacing w:after="120" w:before="0" w:line="240" w:lineRule="auto"/>
        <w:ind w:left="1304" w:right="0" w:firstLine="0"/>
        <w:jc w:val="both"/>
        <w:rPr>
          <w:b w:val="1"/>
          <w:i w:val="0"/>
          <w:color w:val="000000"/>
        </w:rPr>
      </w:pPr>
      <w:r w:rsidDel="00000000" w:rsidR="00000000" w:rsidRPr="00000000">
        <w:rPr>
          <w:b w:val="1"/>
          <w:i w:val="0"/>
          <w:color w:val="000000"/>
          <w:rtl w:val="0"/>
        </w:rPr>
        <w:t xml:space="preserve">7.1.1 INTRODUÇÃO:</w:t>
      </w:r>
    </w:p>
    <w:p w:rsidR="00000000" w:rsidDel="00000000" w:rsidP="00000000" w:rsidRDefault="00000000" w:rsidRPr="00000000" w14:paraId="00000044">
      <w:pPr>
        <w:widowControl w:val="1"/>
        <w:spacing w:after="120" w:before="0" w:line="240" w:lineRule="auto"/>
        <w:ind w:left="1304" w:right="0" w:firstLine="0"/>
        <w:jc w:val="both"/>
        <w:rPr>
          <w:b w:val="1"/>
          <w:i w:val="0"/>
          <w:color w:val="000000"/>
        </w:rPr>
      </w:pPr>
      <w:r w:rsidDel="00000000" w:rsidR="00000000" w:rsidRPr="00000000">
        <w:rPr>
          <w:b w:val="1"/>
          <w:i w:val="0"/>
          <w:color w:val="000000"/>
          <w:rtl w:val="0"/>
        </w:rPr>
        <w:t xml:space="preserve">• Noções Gerais do Procedimento de Contratação Pública</w:t>
      </w:r>
    </w:p>
    <w:p w:rsidR="00000000" w:rsidDel="00000000" w:rsidP="00000000" w:rsidRDefault="00000000" w:rsidRPr="00000000" w14:paraId="00000045">
      <w:pPr>
        <w:widowControl w:val="1"/>
        <w:spacing w:after="120" w:before="0" w:line="240" w:lineRule="auto"/>
        <w:ind w:left="1304" w:right="0" w:firstLine="537.9999999999998"/>
        <w:jc w:val="both"/>
        <w:rPr>
          <w:b w:val="1"/>
          <w:i w:val="0"/>
          <w:color w:val="000000"/>
        </w:rPr>
      </w:pPr>
      <w:r w:rsidDel="00000000" w:rsidR="00000000" w:rsidRPr="00000000">
        <w:rPr>
          <w:b w:val="1"/>
          <w:rtl w:val="0"/>
        </w:rPr>
        <w:t xml:space="preserve">-</w:t>
      </w:r>
      <w:r w:rsidDel="00000000" w:rsidR="00000000" w:rsidRPr="00000000">
        <w:rPr>
          <w:b w:val="1"/>
          <w:i w:val="0"/>
          <w:color w:val="000000"/>
          <w:rtl w:val="0"/>
        </w:rPr>
        <w:t xml:space="preserve"> Fase interna: o planejamento da contratação (fase preparatória);</w:t>
      </w:r>
    </w:p>
    <w:p w:rsidR="00000000" w:rsidDel="00000000" w:rsidP="00000000" w:rsidRDefault="00000000" w:rsidRPr="00000000" w14:paraId="00000046">
      <w:pPr>
        <w:widowControl w:val="1"/>
        <w:spacing w:after="120" w:before="0" w:line="240" w:lineRule="auto"/>
        <w:ind w:left="1304" w:right="0" w:firstLine="537.9999999999998"/>
        <w:jc w:val="both"/>
        <w:rPr>
          <w:b w:val="1"/>
          <w:i w:val="0"/>
          <w:color w:val="000000"/>
        </w:rPr>
      </w:pPr>
      <w:r w:rsidDel="00000000" w:rsidR="00000000" w:rsidRPr="00000000">
        <w:rPr>
          <w:b w:val="1"/>
          <w:rtl w:val="0"/>
        </w:rPr>
        <w:t xml:space="preserve">-</w:t>
      </w:r>
      <w:r w:rsidDel="00000000" w:rsidR="00000000" w:rsidRPr="00000000">
        <w:rPr>
          <w:b w:val="1"/>
          <w:i w:val="0"/>
          <w:color w:val="000000"/>
          <w:rtl w:val="0"/>
        </w:rPr>
        <w:t xml:space="preserve"> Fase externa: a seleção do fornecedor;</w:t>
      </w:r>
    </w:p>
    <w:p w:rsidR="00000000" w:rsidDel="00000000" w:rsidP="00000000" w:rsidRDefault="00000000" w:rsidRPr="00000000" w14:paraId="00000047">
      <w:pPr>
        <w:widowControl w:val="1"/>
        <w:spacing w:after="120" w:before="0" w:line="240" w:lineRule="auto"/>
        <w:ind w:left="1304" w:right="0" w:firstLine="537.9999999999998"/>
        <w:jc w:val="both"/>
        <w:rPr>
          <w:b w:val="1"/>
          <w:i w:val="0"/>
          <w:color w:val="000000"/>
        </w:rPr>
      </w:pPr>
      <w:r w:rsidDel="00000000" w:rsidR="00000000" w:rsidRPr="00000000">
        <w:rPr>
          <w:b w:val="1"/>
          <w:rtl w:val="0"/>
        </w:rPr>
        <w:t xml:space="preserve">-</w:t>
      </w:r>
      <w:r w:rsidDel="00000000" w:rsidR="00000000" w:rsidRPr="00000000">
        <w:rPr>
          <w:b w:val="1"/>
          <w:i w:val="0"/>
          <w:color w:val="000000"/>
          <w:rtl w:val="0"/>
        </w:rPr>
        <w:t xml:space="preserve"> Execução contratual: a entrega do objeto contratado.</w:t>
      </w:r>
    </w:p>
    <w:p w:rsidR="00000000" w:rsidDel="00000000" w:rsidP="00000000" w:rsidRDefault="00000000" w:rsidRPr="00000000" w14:paraId="00000048">
      <w:pPr>
        <w:widowControl w:val="1"/>
        <w:spacing w:after="120" w:before="0" w:line="240" w:lineRule="auto"/>
        <w:ind w:left="1304" w:right="0" w:firstLine="0"/>
        <w:jc w:val="both"/>
        <w:rPr>
          <w:b w:val="1"/>
          <w:i w:val="0"/>
          <w:color w:val="000000"/>
        </w:rPr>
      </w:pPr>
      <w:r w:rsidDel="00000000" w:rsidR="00000000" w:rsidRPr="00000000">
        <w:rPr>
          <w:b w:val="1"/>
          <w:i w:val="0"/>
          <w:color w:val="000000"/>
          <w:rtl w:val="0"/>
        </w:rPr>
        <w:t xml:space="preserve">• Princípio do Planejamento na Nova Lei de Licitações e Contratos;</w:t>
      </w:r>
    </w:p>
    <w:p w:rsidR="00000000" w:rsidDel="00000000" w:rsidP="00000000" w:rsidRDefault="00000000" w:rsidRPr="00000000" w14:paraId="00000049">
      <w:pPr>
        <w:widowControl w:val="1"/>
        <w:spacing w:after="120" w:before="0" w:line="240" w:lineRule="auto"/>
        <w:ind w:left="1304" w:right="0" w:firstLine="0"/>
        <w:jc w:val="both"/>
        <w:rPr>
          <w:b w:val="1"/>
          <w:i w:val="0"/>
          <w:color w:val="000000"/>
        </w:rPr>
      </w:pPr>
      <w:r w:rsidDel="00000000" w:rsidR="00000000" w:rsidRPr="00000000">
        <w:rPr>
          <w:b w:val="1"/>
          <w:i w:val="0"/>
          <w:color w:val="000000"/>
          <w:rtl w:val="0"/>
        </w:rPr>
        <w:t xml:space="preserve">• Objetivos do Processo Licitatório;</w:t>
      </w:r>
    </w:p>
    <w:p w:rsidR="00000000" w:rsidDel="00000000" w:rsidP="00000000" w:rsidRDefault="00000000" w:rsidRPr="00000000" w14:paraId="0000004A">
      <w:pPr>
        <w:widowControl w:val="1"/>
        <w:spacing w:after="120" w:before="0" w:line="240" w:lineRule="auto"/>
        <w:ind w:left="1304" w:right="0" w:firstLine="0"/>
        <w:jc w:val="both"/>
        <w:rPr>
          <w:b w:val="1"/>
          <w:i w:val="0"/>
          <w:color w:val="000000"/>
        </w:rPr>
      </w:pPr>
      <w:r w:rsidDel="00000000" w:rsidR="00000000" w:rsidRPr="00000000">
        <w:rPr>
          <w:b w:val="1"/>
          <w:i w:val="0"/>
          <w:color w:val="000000"/>
          <w:rtl w:val="0"/>
        </w:rPr>
        <w:t xml:space="preserve">• Governança das Contratações Públicas;</w:t>
      </w:r>
    </w:p>
    <w:p w:rsidR="00000000" w:rsidDel="00000000" w:rsidP="00000000" w:rsidRDefault="00000000" w:rsidRPr="00000000" w14:paraId="0000004B">
      <w:pPr>
        <w:widowControl w:val="1"/>
        <w:spacing w:after="120" w:before="0" w:line="240" w:lineRule="auto"/>
        <w:ind w:left="1304" w:right="0" w:firstLine="0"/>
        <w:jc w:val="both"/>
        <w:rPr>
          <w:b w:val="1"/>
          <w:i w:val="0"/>
          <w:color w:val="000000"/>
        </w:rPr>
      </w:pPr>
      <w:r w:rsidDel="00000000" w:rsidR="00000000" w:rsidRPr="00000000">
        <w:rPr>
          <w:b w:val="1"/>
          <w:i w:val="0"/>
          <w:color w:val="000000"/>
          <w:rtl w:val="0"/>
        </w:rPr>
        <w:t xml:space="preserve">• Documento de Oficialização (Formalização) da Demanda. (com modelos)</w:t>
      </w:r>
    </w:p>
    <w:p w:rsidR="00000000" w:rsidDel="00000000" w:rsidP="00000000" w:rsidRDefault="00000000" w:rsidRPr="00000000" w14:paraId="0000004C">
      <w:pPr>
        <w:widowControl w:val="1"/>
        <w:spacing w:after="120" w:before="0" w:line="240" w:lineRule="auto"/>
        <w:ind w:left="1304" w:right="0" w:firstLine="0"/>
        <w:jc w:val="both"/>
        <w:rPr>
          <w:b w:val="1"/>
          <w:i w:val="0"/>
          <w:color w:val="000000"/>
        </w:rPr>
      </w:pPr>
      <w:r w:rsidDel="00000000" w:rsidR="00000000" w:rsidRPr="00000000">
        <w:rPr>
          <w:rtl w:val="0"/>
        </w:rPr>
      </w:r>
    </w:p>
    <w:p w:rsidR="00000000" w:rsidDel="00000000" w:rsidP="00000000" w:rsidRDefault="00000000" w:rsidRPr="00000000" w14:paraId="0000004D">
      <w:pPr>
        <w:widowControl w:val="1"/>
        <w:spacing w:after="120" w:before="0" w:line="240" w:lineRule="auto"/>
        <w:ind w:left="1304" w:right="0" w:firstLine="0"/>
        <w:jc w:val="both"/>
        <w:rPr>
          <w:b w:val="1"/>
          <w:i w:val="0"/>
          <w:color w:val="000000"/>
        </w:rPr>
      </w:pPr>
      <w:r w:rsidDel="00000000" w:rsidR="00000000" w:rsidRPr="00000000">
        <w:rPr>
          <w:b w:val="1"/>
          <w:rtl w:val="0"/>
        </w:rPr>
        <w:t xml:space="preserve">7.1.2 </w:t>
      </w:r>
      <w:r w:rsidDel="00000000" w:rsidR="00000000" w:rsidRPr="00000000">
        <w:rPr>
          <w:b w:val="1"/>
          <w:i w:val="0"/>
          <w:color w:val="000000"/>
          <w:rtl w:val="0"/>
        </w:rPr>
        <w:t xml:space="preserve">CONTRATAÇÃO DIRETA CONFORME A NOVA LEI DE LICITAÇÕES e IN 67/2021 – DISPENSA E</w:t>
      </w:r>
      <w:r w:rsidDel="00000000" w:rsidR="00000000" w:rsidRPr="00000000">
        <w:rPr>
          <w:b w:val="1"/>
          <w:rtl w:val="0"/>
        </w:rPr>
        <w:t xml:space="preserve"> </w:t>
      </w:r>
      <w:r w:rsidDel="00000000" w:rsidR="00000000" w:rsidRPr="00000000">
        <w:rPr>
          <w:b w:val="1"/>
          <w:i w:val="0"/>
          <w:color w:val="000000"/>
          <w:rtl w:val="0"/>
        </w:rPr>
        <w:t xml:space="preserve">INEXIGIBILIDADE</w:t>
      </w:r>
    </w:p>
    <w:p w:rsidR="00000000" w:rsidDel="00000000" w:rsidP="00000000" w:rsidRDefault="00000000" w:rsidRPr="00000000" w14:paraId="0000004E">
      <w:pPr>
        <w:widowControl w:val="1"/>
        <w:spacing w:after="120" w:before="0" w:line="240" w:lineRule="auto"/>
        <w:ind w:left="1304" w:right="0" w:firstLine="255"/>
        <w:jc w:val="both"/>
        <w:rPr>
          <w:b w:val="1"/>
          <w:i w:val="0"/>
          <w:color w:val="000000"/>
        </w:rPr>
      </w:pPr>
      <w:sdt>
        <w:sdtPr>
          <w:tag w:val="goog_rdk_0"/>
        </w:sdtPr>
        <w:sdtContent>
          <w:r w:rsidDel="00000000" w:rsidR="00000000" w:rsidRPr="00000000">
            <w:rPr>
              <w:rFonts w:ascii="Arial Unicode MS" w:cs="Arial Unicode MS" w:eastAsia="Arial Unicode MS" w:hAnsi="Arial Unicode MS"/>
              <w:b w:val="1"/>
              <w:i w:val="0"/>
              <w:color w:val="000000"/>
              <w:rtl w:val="0"/>
            </w:rPr>
            <w:t xml:space="preserve">✓ DISPENSA DE LICITAÇÃO</w:t>
          </w:r>
        </w:sdtContent>
      </w:sdt>
      <w:r w:rsidDel="00000000" w:rsidR="00000000" w:rsidRPr="00000000">
        <w:rPr>
          <w:rtl w:val="0"/>
        </w:rPr>
      </w:r>
    </w:p>
    <w:p w:rsidR="00000000" w:rsidDel="00000000" w:rsidP="00000000" w:rsidRDefault="00000000" w:rsidRPr="00000000" w14:paraId="0000004F">
      <w:pPr>
        <w:widowControl w:val="1"/>
        <w:spacing w:after="120" w:before="0" w:line="240" w:lineRule="auto"/>
        <w:ind w:left="1304" w:right="0" w:firstLine="0"/>
        <w:jc w:val="both"/>
        <w:rPr>
          <w:b w:val="1"/>
          <w:i w:val="0"/>
          <w:color w:val="000000"/>
        </w:rPr>
      </w:pPr>
      <w:r w:rsidDel="00000000" w:rsidR="00000000" w:rsidRPr="00000000">
        <w:rPr>
          <w:b w:val="1"/>
          <w:i w:val="0"/>
          <w:color w:val="000000"/>
          <w:rtl w:val="0"/>
        </w:rPr>
        <w:t xml:space="preserve">• Definição (Dispensa Eletrônica)</w:t>
      </w:r>
    </w:p>
    <w:p w:rsidR="00000000" w:rsidDel="00000000" w:rsidP="00000000" w:rsidRDefault="00000000" w:rsidRPr="00000000" w14:paraId="00000050">
      <w:pPr>
        <w:widowControl w:val="1"/>
        <w:spacing w:after="120" w:before="0" w:line="240" w:lineRule="auto"/>
        <w:ind w:left="1304" w:right="0" w:firstLine="0"/>
        <w:jc w:val="both"/>
        <w:rPr>
          <w:b w:val="1"/>
          <w:i w:val="0"/>
          <w:color w:val="000000"/>
        </w:rPr>
      </w:pPr>
      <w:r w:rsidDel="00000000" w:rsidR="00000000" w:rsidRPr="00000000">
        <w:rPr>
          <w:b w:val="1"/>
          <w:i w:val="0"/>
          <w:color w:val="000000"/>
          <w:rtl w:val="0"/>
        </w:rPr>
        <w:t xml:space="preserve">• Quais áreas são passíveis de Dispensa</w:t>
      </w:r>
    </w:p>
    <w:p w:rsidR="00000000" w:rsidDel="00000000" w:rsidP="00000000" w:rsidRDefault="00000000" w:rsidRPr="00000000" w14:paraId="00000051">
      <w:pPr>
        <w:widowControl w:val="1"/>
        <w:spacing w:after="120" w:before="0" w:line="240" w:lineRule="auto"/>
        <w:ind w:left="1304" w:right="0" w:firstLine="0"/>
        <w:jc w:val="both"/>
        <w:rPr>
          <w:b w:val="1"/>
          <w:i w:val="0"/>
          <w:color w:val="000000"/>
        </w:rPr>
      </w:pPr>
      <w:r w:rsidDel="00000000" w:rsidR="00000000" w:rsidRPr="00000000">
        <w:rPr>
          <w:b w:val="1"/>
          <w:i w:val="0"/>
          <w:color w:val="000000"/>
          <w:rtl w:val="0"/>
        </w:rPr>
        <w:t xml:space="preserve">• Quem é o responsável</w:t>
      </w:r>
    </w:p>
    <w:p w:rsidR="00000000" w:rsidDel="00000000" w:rsidP="00000000" w:rsidRDefault="00000000" w:rsidRPr="00000000" w14:paraId="00000052">
      <w:pPr>
        <w:widowControl w:val="1"/>
        <w:spacing w:after="120" w:before="0" w:line="240" w:lineRule="auto"/>
        <w:ind w:left="1304" w:right="0" w:firstLine="0"/>
        <w:jc w:val="both"/>
        <w:rPr>
          <w:b w:val="1"/>
          <w:i w:val="0"/>
          <w:color w:val="000000"/>
        </w:rPr>
      </w:pPr>
      <w:r w:rsidDel="00000000" w:rsidR="00000000" w:rsidRPr="00000000">
        <w:rPr>
          <w:b w:val="1"/>
          <w:i w:val="0"/>
          <w:color w:val="000000"/>
          <w:rtl w:val="0"/>
        </w:rPr>
        <w:t xml:space="preserve">• Exigências legais</w:t>
      </w:r>
    </w:p>
    <w:p w:rsidR="00000000" w:rsidDel="00000000" w:rsidP="00000000" w:rsidRDefault="00000000" w:rsidRPr="00000000" w14:paraId="00000053">
      <w:pPr>
        <w:widowControl w:val="1"/>
        <w:spacing w:after="120" w:before="0" w:line="240" w:lineRule="auto"/>
        <w:ind w:left="1304" w:right="0" w:firstLine="0"/>
        <w:jc w:val="both"/>
        <w:rPr>
          <w:b w:val="1"/>
          <w:i w:val="0"/>
          <w:color w:val="000000"/>
        </w:rPr>
      </w:pPr>
      <w:r w:rsidDel="00000000" w:rsidR="00000000" w:rsidRPr="00000000">
        <w:rPr>
          <w:b w:val="1"/>
          <w:i w:val="0"/>
          <w:color w:val="000000"/>
          <w:rtl w:val="0"/>
        </w:rPr>
        <w:t xml:space="preserve">• Fundamentação Técnica e Jurídica</w:t>
      </w:r>
    </w:p>
    <w:p w:rsidR="00000000" w:rsidDel="00000000" w:rsidP="00000000" w:rsidRDefault="00000000" w:rsidRPr="00000000" w14:paraId="00000054">
      <w:pPr>
        <w:widowControl w:val="1"/>
        <w:spacing w:after="120" w:before="0" w:line="240" w:lineRule="auto"/>
        <w:ind w:left="1304" w:right="0" w:firstLine="0"/>
        <w:jc w:val="both"/>
        <w:rPr>
          <w:b w:val="1"/>
          <w:i w:val="0"/>
          <w:color w:val="000000"/>
        </w:rPr>
      </w:pPr>
      <w:r w:rsidDel="00000000" w:rsidR="00000000" w:rsidRPr="00000000">
        <w:rPr>
          <w:b w:val="1"/>
          <w:i w:val="0"/>
          <w:color w:val="000000"/>
          <w:rtl w:val="0"/>
        </w:rPr>
        <w:t xml:space="preserve">• Tramitação de uma Dispensa</w:t>
      </w:r>
    </w:p>
    <w:p w:rsidR="00000000" w:rsidDel="00000000" w:rsidP="00000000" w:rsidRDefault="00000000" w:rsidRPr="00000000" w14:paraId="00000055">
      <w:pPr>
        <w:widowControl w:val="1"/>
        <w:spacing w:after="120" w:before="0" w:line="240" w:lineRule="auto"/>
        <w:ind w:left="1304" w:right="0" w:firstLine="255"/>
        <w:jc w:val="both"/>
        <w:rPr>
          <w:b w:val="1"/>
        </w:rPr>
      </w:pPr>
      <w:sdt>
        <w:sdtPr>
          <w:tag w:val="goog_rdk_1"/>
        </w:sdtPr>
        <w:sdtContent>
          <w:r w:rsidDel="00000000" w:rsidR="00000000" w:rsidRPr="00000000">
            <w:rPr>
              <w:rFonts w:ascii="Arial Unicode MS" w:cs="Arial Unicode MS" w:eastAsia="Arial Unicode MS" w:hAnsi="Arial Unicode MS"/>
              <w:b w:val="1"/>
              <w:rtl w:val="0"/>
            </w:rPr>
            <w:t xml:space="preserve">✓ INEXIGIBILIDADE DE LICITAÇÃO</w:t>
          </w:r>
        </w:sdtContent>
      </w:sdt>
      <w:r w:rsidDel="00000000" w:rsidR="00000000" w:rsidRPr="00000000">
        <w:rPr>
          <w:rtl w:val="0"/>
        </w:rPr>
      </w:r>
    </w:p>
    <w:p w:rsidR="00000000" w:rsidDel="00000000" w:rsidP="00000000" w:rsidRDefault="00000000" w:rsidRPr="00000000" w14:paraId="00000056">
      <w:pPr>
        <w:widowControl w:val="1"/>
        <w:spacing w:after="120" w:before="0" w:line="240" w:lineRule="auto"/>
        <w:ind w:left="1304" w:right="0" w:firstLine="0"/>
        <w:jc w:val="both"/>
        <w:rPr>
          <w:b w:val="1"/>
        </w:rPr>
      </w:pPr>
      <w:r w:rsidDel="00000000" w:rsidR="00000000" w:rsidRPr="00000000">
        <w:rPr>
          <w:b w:val="1"/>
          <w:rtl w:val="0"/>
        </w:rPr>
        <w:t xml:space="preserve">• Definição</w:t>
      </w:r>
    </w:p>
    <w:p w:rsidR="00000000" w:rsidDel="00000000" w:rsidP="00000000" w:rsidRDefault="00000000" w:rsidRPr="00000000" w14:paraId="00000057">
      <w:pPr>
        <w:widowControl w:val="1"/>
        <w:spacing w:after="120" w:before="0" w:line="240" w:lineRule="auto"/>
        <w:ind w:left="1304" w:right="0" w:firstLine="0"/>
        <w:jc w:val="both"/>
        <w:rPr>
          <w:b w:val="1"/>
        </w:rPr>
      </w:pPr>
      <w:r w:rsidDel="00000000" w:rsidR="00000000" w:rsidRPr="00000000">
        <w:rPr>
          <w:b w:val="1"/>
          <w:rtl w:val="0"/>
        </w:rPr>
        <w:t xml:space="preserve">• Tipos de Inexigibilidade</w:t>
      </w:r>
    </w:p>
    <w:p w:rsidR="00000000" w:rsidDel="00000000" w:rsidP="00000000" w:rsidRDefault="00000000" w:rsidRPr="00000000" w14:paraId="00000058">
      <w:pPr>
        <w:widowControl w:val="1"/>
        <w:spacing w:after="120" w:before="0" w:line="240" w:lineRule="auto"/>
        <w:ind w:left="1304" w:right="0" w:firstLine="0"/>
        <w:jc w:val="both"/>
        <w:rPr>
          <w:b w:val="1"/>
        </w:rPr>
      </w:pPr>
      <w:r w:rsidDel="00000000" w:rsidR="00000000" w:rsidRPr="00000000">
        <w:rPr>
          <w:b w:val="1"/>
          <w:rtl w:val="0"/>
        </w:rPr>
        <w:t xml:space="preserve">• O que é fornecedor exclusivo (como comprovar?)</w:t>
      </w:r>
    </w:p>
    <w:p w:rsidR="00000000" w:rsidDel="00000000" w:rsidP="00000000" w:rsidRDefault="00000000" w:rsidRPr="00000000" w14:paraId="00000059">
      <w:pPr>
        <w:widowControl w:val="1"/>
        <w:spacing w:after="120" w:before="0" w:line="240" w:lineRule="auto"/>
        <w:ind w:left="1304" w:right="0" w:firstLine="0"/>
        <w:jc w:val="both"/>
        <w:rPr>
          <w:b w:val="1"/>
        </w:rPr>
      </w:pPr>
      <w:r w:rsidDel="00000000" w:rsidR="00000000" w:rsidRPr="00000000">
        <w:rPr>
          <w:b w:val="1"/>
          <w:rtl w:val="0"/>
        </w:rPr>
        <w:t xml:space="preserve">• Descrição de Serviço Técnico singular e Notória especialização</w:t>
      </w:r>
    </w:p>
    <w:p w:rsidR="00000000" w:rsidDel="00000000" w:rsidP="00000000" w:rsidRDefault="00000000" w:rsidRPr="00000000" w14:paraId="0000005A">
      <w:pPr>
        <w:widowControl w:val="1"/>
        <w:spacing w:after="120" w:before="0" w:line="240" w:lineRule="auto"/>
        <w:ind w:left="1304" w:right="0" w:firstLine="0"/>
        <w:jc w:val="both"/>
        <w:rPr>
          <w:b w:val="1"/>
        </w:rPr>
      </w:pPr>
      <w:r w:rsidDel="00000000" w:rsidR="00000000" w:rsidRPr="00000000">
        <w:rPr>
          <w:b w:val="1"/>
          <w:rtl w:val="0"/>
        </w:rPr>
        <w:t xml:space="preserve">• Contratação artística</w:t>
      </w:r>
    </w:p>
    <w:p w:rsidR="00000000" w:rsidDel="00000000" w:rsidP="00000000" w:rsidRDefault="00000000" w:rsidRPr="00000000" w14:paraId="0000005B">
      <w:pPr>
        <w:widowControl w:val="1"/>
        <w:spacing w:after="120" w:before="0" w:line="240" w:lineRule="auto"/>
        <w:ind w:left="1304" w:right="0" w:firstLine="0"/>
        <w:jc w:val="both"/>
        <w:rPr>
          <w:b w:val="1"/>
        </w:rPr>
      </w:pPr>
      <w:r w:rsidDel="00000000" w:rsidR="00000000" w:rsidRPr="00000000">
        <w:rPr>
          <w:rtl w:val="0"/>
        </w:rPr>
      </w:r>
    </w:p>
    <w:p w:rsidR="00000000" w:rsidDel="00000000" w:rsidP="00000000" w:rsidRDefault="00000000" w:rsidRPr="00000000" w14:paraId="0000005C">
      <w:pPr>
        <w:widowControl w:val="1"/>
        <w:spacing w:after="120" w:before="0" w:line="240" w:lineRule="auto"/>
        <w:ind w:left="1304" w:right="0" w:firstLine="0"/>
        <w:jc w:val="both"/>
        <w:rPr>
          <w:b w:val="1"/>
        </w:rPr>
      </w:pPr>
      <w:r w:rsidDel="00000000" w:rsidR="00000000" w:rsidRPr="00000000">
        <w:rPr>
          <w:b w:val="1"/>
          <w:rtl w:val="0"/>
        </w:rPr>
        <w:t xml:space="preserve">7.1.3 PRÁTICA</w:t>
      </w:r>
    </w:p>
    <w:p w:rsidR="00000000" w:rsidDel="00000000" w:rsidP="00000000" w:rsidRDefault="00000000" w:rsidRPr="00000000" w14:paraId="0000005D">
      <w:pPr>
        <w:widowControl w:val="1"/>
        <w:spacing w:after="120" w:before="0" w:line="240" w:lineRule="auto"/>
        <w:ind w:left="1304" w:right="0" w:firstLine="0"/>
        <w:jc w:val="both"/>
        <w:rPr>
          <w:b w:val="1"/>
        </w:rPr>
      </w:pPr>
      <w:r w:rsidDel="00000000" w:rsidR="00000000" w:rsidRPr="00000000">
        <w:rPr>
          <w:b w:val="1"/>
          <w:rtl w:val="0"/>
        </w:rPr>
        <w:t xml:space="preserve">• Simulação de lançamento de Compra Direta</w:t>
      </w:r>
    </w:p>
    <w:p w:rsidR="00000000" w:rsidDel="00000000" w:rsidP="00000000" w:rsidRDefault="00000000" w:rsidRPr="00000000" w14:paraId="0000005E">
      <w:pPr>
        <w:widowControl w:val="1"/>
        <w:spacing w:after="120" w:before="0" w:line="240" w:lineRule="auto"/>
        <w:ind w:left="1304" w:right="0" w:firstLine="0"/>
        <w:jc w:val="both"/>
        <w:rPr>
          <w:b w:val="1"/>
        </w:rPr>
      </w:pPr>
      <w:r w:rsidDel="00000000" w:rsidR="00000000" w:rsidRPr="00000000">
        <w:rPr>
          <w:b w:val="1"/>
          <w:rtl w:val="0"/>
        </w:rPr>
        <w:t xml:space="preserve">• Simulação na Prática de Dispensa Eletrônica no Comprasnet</w:t>
      </w:r>
    </w:p>
    <w:p w:rsidR="00000000" w:rsidDel="00000000" w:rsidP="00000000" w:rsidRDefault="00000000" w:rsidRPr="00000000" w14:paraId="0000005F">
      <w:pPr>
        <w:widowControl w:val="1"/>
        <w:spacing w:after="120" w:before="0" w:line="240" w:lineRule="auto"/>
        <w:ind w:left="1304" w:right="0" w:firstLine="0"/>
        <w:jc w:val="both"/>
        <w:rPr>
          <w:b w:val="1"/>
        </w:rPr>
      </w:pPr>
      <w:r w:rsidDel="00000000" w:rsidR="00000000" w:rsidRPr="00000000">
        <w:rPr>
          <w:b w:val="1"/>
          <w:rtl w:val="0"/>
        </w:rPr>
        <w:t xml:space="preserve">• Aula prática no Portal COMPRAS.GOV.BR</w:t>
      </w:r>
    </w:p>
    <w:p w:rsidR="00000000" w:rsidDel="00000000" w:rsidP="00000000" w:rsidRDefault="00000000" w:rsidRPr="00000000" w14:paraId="00000060">
      <w:pPr>
        <w:widowControl w:val="1"/>
        <w:spacing w:after="120" w:before="0" w:line="240" w:lineRule="auto"/>
        <w:ind w:left="1304" w:right="0" w:firstLine="0"/>
        <w:jc w:val="both"/>
        <w:rPr>
          <w:b w:val="1"/>
        </w:rPr>
      </w:pPr>
      <w:r w:rsidDel="00000000" w:rsidR="00000000" w:rsidRPr="00000000">
        <w:rPr>
          <w:b w:val="1"/>
          <w:rtl w:val="0"/>
        </w:rPr>
        <w:t xml:space="preserve">• Ambientação no Portal COMPRAS.GOV.BR;</w:t>
      </w:r>
    </w:p>
    <w:p w:rsidR="00000000" w:rsidDel="00000000" w:rsidP="00000000" w:rsidRDefault="00000000" w:rsidRPr="00000000" w14:paraId="00000061">
      <w:pPr>
        <w:widowControl w:val="1"/>
        <w:spacing w:after="120" w:before="0" w:line="240" w:lineRule="auto"/>
        <w:ind w:left="1304" w:right="0" w:firstLine="0"/>
        <w:jc w:val="both"/>
        <w:rPr>
          <w:b w:val="1"/>
        </w:rPr>
      </w:pPr>
      <w:r w:rsidDel="00000000" w:rsidR="00000000" w:rsidRPr="00000000">
        <w:rPr>
          <w:b w:val="1"/>
          <w:rtl w:val="0"/>
        </w:rPr>
        <w:t xml:space="preserve">• Área de Trabalho;</w:t>
      </w:r>
    </w:p>
    <w:p w:rsidR="00000000" w:rsidDel="00000000" w:rsidP="00000000" w:rsidRDefault="00000000" w:rsidRPr="00000000" w14:paraId="00000062">
      <w:pPr>
        <w:widowControl w:val="1"/>
        <w:spacing w:after="120" w:before="0" w:line="240" w:lineRule="auto"/>
        <w:ind w:left="1304" w:right="0" w:firstLine="0"/>
        <w:jc w:val="both"/>
        <w:rPr>
          <w:b w:val="1"/>
        </w:rPr>
      </w:pPr>
      <w:r w:rsidDel="00000000" w:rsidR="00000000" w:rsidRPr="00000000">
        <w:rPr>
          <w:b w:val="1"/>
          <w:rtl w:val="0"/>
        </w:rPr>
        <w:t xml:space="preserve">• Divulgação de Compras (Cotação/Dispensa Eletrônica);</w:t>
      </w:r>
    </w:p>
    <w:p w:rsidR="00000000" w:rsidDel="00000000" w:rsidP="00000000" w:rsidRDefault="00000000" w:rsidRPr="00000000" w14:paraId="00000063">
      <w:pPr>
        <w:widowControl w:val="1"/>
        <w:spacing w:after="120" w:before="0" w:line="240" w:lineRule="auto"/>
        <w:ind w:left="1304" w:right="0" w:firstLine="0"/>
        <w:jc w:val="both"/>
        <w:rPr>
          <w:b w:val="1"/>
        </w:rPr>
      </w:pPr>
      <w:r w:rsidDel="00000000" w:rsidR="00000000" w:rsidRPr="00000000">
        <w:rPr>
          <w:b w:val="1"/>
          <w:rtl w:val="0"/>
        </w:rPr>
        <w:t xml:space="preserve">• Dispensa Eletrônica - da abertura a Homologação no sistema;</w:t>
      </w:r>
    </w:p>
    <w:p w:rsidR="00000000" w:rsidDel="00000000" w:rsidP="00000000" w:rsidRDefault="00000000" w:rsidRPr="00000000" w14:paraId="00000064">
      <w:pPr>
        <w:widowControl w:val="1"/>
        <w:spacing w:after="120" w:before="0" w:line="240" w:lineRule="auto"/>
        <w:ind w:left="1304" w:right="0" w:firstLine="0"/>
        <w:jc w:val="both"/>
        <w:rPr>
          <w:b w:val="1"/>
        </w:rPr>
      </w:pPr>
      <w:r w:rsidDel="00000000" w:rsidR="00000000" w:rsidRPr="00000000">
        <w:rPr>
          <w:b w:val="1"/>
          <w:rtl w:val="0"/>
        </w:rPr>
        <w:t xml:space="preserve">• Sistema de Cadastramento Unificado de Fornecedores - SICAF;</w:t>
      </w:r>
    </w:p>
    <w:p w:rsidR="00000000" w:rsidDel="00000000" w:rsidP="00000000" w:rsidRDefault="00000000" w:rsidRPr="00000000" w14:paraId="00000065">
      <w:pPr>
        <w:widowControl w:val="1"/>
        <w:spacing w:after="120" w:before="0" w:line="240" w:lineRule="auto"/>
        <w:ind w:left="1304" w:right="0" w:firstLine="0"/>
        <w:jc w:val="both"/>
        <w:rPr>
          <w:b w:val="1"/>
        </w:rPr>
      </w:pPr>
      <w:r w:rsidDel="00000000" w:rsidR="00000000" w:rsidRPr="00000000">
        <w:rPr>
          <w:b w:val="1"/>
          <w:rtl w:val="0"/>
        </w:rPr>
        <w:t xml:space="preserve">• Análise preliminar das propostas cadastradas;</w:t>
      </w:r>
    </w:p>
    <w:p w:rsidR="00000000" w:rsidDel="00000000" w:rsidP="00000000" w:rsidRDefault="00000000" w:rsidRPr="00000000" w14:paraId="00000066">
      <w:pPr>
        <w:widowControl w:val="1"/>
        <w:spacing w:after="120" w:before="0" w:line="240" w:lineRule="auto"/>
        <w:ind w:left="1304" w:right="0" w:firstLine="0"/>
        <w:jc w:val="both"/>
        <w:rPr>
          <w:b w:val="1"/>
        </w:rPr>
      </w:pPr>
      <w:r w:rsidDel="00000000" w:rsidR="00000000" w:rsidRPr="00000000">
        <w:rPr>
          <w:b w:val="1"/>
          <w:rtl w:val="0"/>
        </w:rPr>
        <w:t xml:space="preserve">• Operacionalização da fase de lances;</w:t>
      </w:r>
    </w:p>
    <w:p w:rsidR="00000000" w:rsidDel="00000000" w:rsidP="00000000" w:rsidRDefault="00000000" w:rsidRPr="00000000" w14:paraId="00000067">
      <w:pPr>
        <w:widowControl w:val="1"/>
        <w:spacing w:after="120" w:before="0" w:line="240" w:lineRule="auto"/>
        <w:ind w:left="1304" w:right="0" w:firstLine="0"/>
        <w:jc w:val="both"/>
        <w:rPr>
          <w:b w:val="1"/>
        </w:rPr>
      </w:pPr>
      <w:r w:rsidDel="00000000" w:rsidR="00000000" w:rsidRPr="00000000">
        <w:rPr>
          <w:b w:val="1"/>
          <w:rtl w:val="0"/>
        </w:rPr>
        <w:t xml:space="preserve">• Negociação da proposta final;</w:t>
      </w:r>
    </w:p>
    <w:p w:rsidR="00000000" w:rsidDel="00000000" w:rsidP="00000000" w:rsidRDefault="00000000" w:rsidRPr="00000000" w14:paraId="00000068">
      <w:pPr>
        <w:widowControl w:val="1"/>
        <w:spacing w:after="120" w:before="0" w:line="240" w:lineRule="auto"/>
        <w:ind w:left="1304" w:right="0" w:firstLine="0"/>
        <w:jc w:val="both"/>
        <w:rPr>
          <w:b w:val="1"/>
        </w:rPr>
      </w:pPr>
      <w:r w:rsidDel="00000000" w:rsidR="00000000" w:rsidRPr="00000000">
        <w:rPr>
          <w:b w:val="1"/>
          <w:rtl w:val="0"/>
        </w:rPr>
        <w:t xml:space="preserve">• Julgamento da proposta;</w:t>
      </w:r>
    </w:p>
    <w:p w:rsidR="00000000" w:rsidDel="00000000" w:rsidP="00000000" w:rsidRDefault="00000000" w:rsidRPr="00000000" w14:paraId="00000069">
      <w:pPr>
        <w:widowControl w:val="1"/>
        <w:spacing w:after="120" w:before="0" w:line="240" w:lineRule="auto"/>
        <w:ind w:left="1304" w:right="0" w:firstLine="0"/>
        <w:jc w:val="both"/>
        <w:rPr>
          <w:b w:val="1"/>
        </w:rPr>
      </w:pPr>
      <w:r w:rsidDel="00000000" w:rsidR="00000000" w:rsidRPr="00000000">
        <w:rPr>
          <w:b w:val="1"/>
          <w:rtl w:val="0"/>
        </w:rPr>
        <w:t xml:space="preserve">• Habilitação do licitante;</w:t>
      </w:r>
    </w:p>
    <w:p w:rsidR="00000000" w:rsidDel="00000000" w:rsidP="00000000" w:rsidRDefault="00000000" w:rsidRPr="00000000" w14:paraId="0000006A">
      <w:pPr>
        <w:widowControl w:val="1"/>
        <w:spacing w:after="120" w:before="0" w:line="240" w:lineRule="auto"/>
        <w:ind w:left="1304" w:right="0" w:firstLine="0"/>
        <w:jc w:val="both"/>
        <w:rPr>
          <w:b w:val="1"/>
        </w:rPr>
      </w:pPr>
      <w:r w:rsidDel="00000000" w:rsidR="00000000" w:rsidRPr="00000000">
        <w:rPr>
          <w:b w:val="1"/>
          <w:rtl w:val="0"/>
        </w:rPr>
        <w:t xml:space="preserve">• Possibilidade de convocação de documentos complementares;</w:t>
      </w:r>
    </w:p>
    <w:p w:rsidR="00000000" w:rsidDel="00000000" w:rsidP="00000000" w:rsidRDefault="00000000" w:rsidRPr="00000000" w14:paraId="0000006B">
      <w:pPr>
        <w:widowControl w:val="1"/>
        <w:spacing w:after="120" w:before="0" w:line="240" w:lineRule="auto"/>
        <w:ind w:left="1304" w:right="0" w:firstLine="0"/>
        <w:jc w:val="both"/>
        <w:rPr>
          <w:b w:val="1"/>
        </w:rPr>
      </w:pPr>
      <w:r w:rsidDel="00000000" w:rsidR="00000000" w:rsidRPr="00000000">
        <w:rPr>
          <w:b w:val="1"/>
          <w:rtl w:val="0"/>
        </w:rPr>
        <w:t xml:space="preserve">• Adjudicação e homologação.</w:t>
      </w:r>
    </w:p>
    <w:p w:rsidR="00000000" w:rsidDel="00000000" w:rsidP="00000000" w:rsidRDefault="00000000" w:rsidRPr="00000000" w14:paraId="0000006C">
      <w:pPr>
        <w:widowControl w:val="1"/>
        <w:spacing w:after="120" w:before="0" w:line="240" w:lineRule="auto"/>
        <w:ind w:left="1304" w:right="0" w:firstLine="0"/>
        <w:jc w:val="both"/>
        <w:rPr>
          <w:b w:val="1"/>
        </w:rPr>
      </w:pPr>
      <w:r w:rsidDel="00000000" w:rsidR="00000000" w:rsidRPr="00000000">
        <w:rPr>
          <w:rtl w:val="0"/>
        </w:rPr>
      </w:r>
    </w:p>
    <w:p w:rsidR="00000000" w:rsidDel="00000000" w:rsidP="00000000" w:rsidRDefault="00000000" w:rsidRPr="00000000" w14:paraId="0000006D">
      <w:pPr>
        <w:widowControl w:val="1"/>
        <w:spacing w:after="120" w:before="0" w:line="240" w:lineRule="auto"/>
        <w:ind w:left="964" w:right="0" w:firstLine="0"/>
        <w:jc w:val="both"/>
        <w:rPr>
          <w:b w:val="1"/>
          <w:i w:val="0"/>
          <w:color w:val="000000"/>
        </w:rPr>
      </w:pPr>
      <w:r w:rsidDel="00000000" w:rsidR="00000000" w:rsidRPr="00000000">
        <w:rPr>
          <w:b w:val="1"/>
          <w:i w:val="0"/>
          <w:color w:val="000000"/>
          <w:rtl w:val="0"/>
        </w:rPr>
        <w:t xml:space="preserve">7.1.4 Utilização do formato </w:t>
      </w:r>
      <w:r w:rsidDel="00000000" w:rsidR="00000000" w:rsidRPr="00000000">
        <w:rPr>
          <w:b w:val="1"/>
          <w:i w:val="1"/>
          <w:color w:val="000000"/>
          <w:sz w:val="20"/>
          <w:szCs w:val="20"/>
          <w:rtl w:val="0"/>
        </w:rPr>
        <w:t xml:space="preserve">in company,</w:t>
      </w:r>
      <w:r w:rsidDel="00000000" w:rsidR="00000000" w:rsidRPr="00000000">
        <w:rPr>
          <w:b w:val="1"/>
          <w:i w:val="0"/>
          <w:color w:val="000000"/>
          <w:sz w:val="20"/>
          <w:szCs w:val="20"/>
          <w:rtl w:val="0"/>
        </w:rPr>
        <w:t xml:space="preserve"> na modalidade de Treinamento Presencial, formato de imersão, realizado nas dependências do IFSertãoPE – Instituto Federal do Sertão Pernambucano.</w:t>
      </w:r>
      <w:r w:rsidDel="00000000" w:rsidR="00000000" w:rsidRPr="00000000">
        <w:rPr>
          <w:rtl w:val="0"/>
        </w:rPr>
      </w:r>
    </w:p>
    <w:p w:rsidR="00000000" w:rsidDel="00000000" w:rsidP="00000000" w:rsidRDefault="00000000" w:rsidRPr="00000000" w14:paraId="0000006E">
      <w:pPr>
        <w:widowControl w:val="1"/>
        <w:spacing w:after="120" w:before="0" w:line="240" w:lineRule="auto"/>
        <w:ind w:left="1304" w:right="0" w:firstLine="0"/>
        <w:jc w:val="both"/>
        <w:rPr>
          <w:b w:val="1"/>
          <w:i w:val="0"/>
          <w:color w:val="000000"/>
        </w:rPr>
      </w:pPr>
      <w:r w:rsidDel="00000000" w:rsidR="00000000" w:rsidRPr="00000000">
        <w:rPr>
          <w:rtl w:val="0"/>
        </w:rPr>
      </w:r>
    </w:p>
    <w:p w:rsidR="00000000" w:rsidDel="00000000" w:rsidP="00000000" w:rsidRDefault="00000000" w:rsidRPr="00000000" w14:paraId="0000006F">
      <w:pPr>
        <w:widowControl w:val="1"/>
        <w:spacing w:after="120" w:before="0" w:line="240" w:lineRule="auto"/>
        <w:ind w:left="964" w:right="0" w:firstLine="0"/>
        <w:jc w:val="both"/>
        <w:rPr>
          <w:i w:val="0"/>
          <w:color w:val="000000"/>
        </w:rPr>
      </w:pPr>
      <w:r w:rsidDel="00000000" w:rsidR="00000000" w:rsidRPr="00000000">
        <w:rPr>
          <w:i w:val="0"/>
          <w:color w:val="000000"/>
          <w:rtl w:val="0"/>
        </w:rPr>
        <w:t xml:space="preserve">7.1.5 O local de realização do curso será de responsabilidade da Instituição Contratante, assim como o seguinte material de suporte ao Ministrante:</w:t>
      </w:r>
    </w:p>
    <w:p w:rsidR="00000000" w:rsidDel="00000000" w:rsidP="00000000" w:rsidRDefault="00000000" w:rsidRPr="00000000" w14:paraId="00000070">
      <w:pPr>
        <w:spacing w:after="120" w:before="0" w:line="240" w:lineRule="auto"/>
        <w:ind w:left="992" w:right="0" w:firstLine="0"/>
        <w:jc w:val="both"/>
        <w:rPr/>
      </w:pPr>
      <w:r w:rsidDel="00000000" w:rsidR="00000000" w:rsidRPr="00000000">
        <w:rPr>
          <w:rtl w:val="0"/>
        </w:rPr>
        <w:t xml:space="preserve">• Enviar em tempo hábil a lista de inscrição com os nomes completos dos participantes para elaboração dos certificados;</w:t>
      </w:r>
    </w:p>
    <w:p w:rsidR="00000000" w:rsidDel="00000000" w:rsidP="00000000" w:rsidRDefault="00000000" w:rsidRPr="00000000" w14:paraId="00000071">
      <w:pPr>
        <w:spacing w:after="120" w:before="0" w:line="240" w:lineRule="auto"/>
        <w:ind w:left="992" w:right="0" w:firstLine="0"/>
        <w:jc w:val="both"/>
        <w:rPr/>
      </w:pPr>
      <w:r w:rsidDel="00000000" w:rsidR="00000000" w:rsidRPr="00000000">
        <w:rPr>
          <w:rtl w:val="0"/>
        </w:rPr>
        <w:t xml:space="preserve">• Enviar nota de empenho/comp. de pagamento até 72 horas com antecedência ao evento;</w:t>
      </w:r>
    </w:p>
    <w:p w:rsidR="00000000" w:rsidDel="00000000" w:rsidP="00000000" w:rsidRDefault="00000000" w:rsidRPr="00000000" w14:paraId="00000072">
      <w:pPr>
        <w:spacing w:after="120" w:before="0" w:line="240" w:lineRule="auto"/>
        <w:ind w:left="992" w:right="0" w:firstLine="0"/>
        <w:jc w:val="both"/>
        <w:rPr/>
      </w:pPr>
      <w:r w:rsidDel="00000000" w:rsidR="00000000" w:rsidRPr="00000000">
        <w:rPr>
          <w:rtl w:val="0"/>
        </w:rPr>
        <w:t xml:space="preserve">• Fornecer o local com a respectiva infraestrutura para o desenvolvimento do curso:</w:t>
      </w:r>
    </w:p>
    <w:p w:rsidR="00000000" w:rsidDel="00000000" w:rsidP="00000000" w:rsidRDefault="00000000" w:rsidRPr="00000000" w14:paraId="00000073">
      <w:pPr>
        <w:spacing w:after="120" w:before="0" w:line="240" w:lineRule="auto"/>
        <w:ind w:left="992" w:right="0" w:firstLine="0"/>
        <w:jc w:val="both"/>
        <w:rPr/>
      </w:pPr>
      <w:r w:rsidDel="00000000" w:rsidR="00000000" w:rsidRPr="00000000">
        <w:rPr>
          <w:rtl w:val="0"/>
        </w:rPr>
        <w:t xml:space="preserve">• Sala-de-aula com possibilidade de arranjo em grupos,</w:t>
      </w:r>
    </w:p>
    <w:p w:rsidR="00000000" w:rsidDel="00000000" w:rsidP="00000000" w:rsidRDefault="00000000" w:rsidRPr="00000000" w14:paraId="00000074">
      <w:pPr>
        <w:spacing w:after="120" w:before="0" w:line="240" w:lineRule="auto"/>
        <w:ind w:left="992" w:right="0" w:firstLine="0"/>
        <w:jc w:val="both"/>
        <w:rPr/>
      </w:pPr>
      <w:r w:rsidDel="00000000" w:rsidR="00000000" w:rsidRPr="00000000">
        <w:rPr>
          <w:rtl w:val="0"/>
        </w:rPr>
        <w:t xml:space="preserve">• Computador com projetor e capacidade para executar vídeo, microfone, sistema de</w:t>
      </w:r>
    </w:p>
    <w:p w:rsidR="00000000" w:rsidDel="00000000" w:rsidP="00000000" w:rsidRDefault="00000000" w:rsidRPr="00000000" w14:paraId="00000075">
      <w:pPr>
        <w:spacing w:after="120" w:before="0" w:line="240" w:lineRule="auto"/>
        <w:ind w:left="992" w:right="0" w:firstLine="0"/>
        <w:jc w:val="both"/>
        <w:rPr/>
      </w:pPr>
      <w:r w:rsidDel="00000000" w:rsidR="00000000" w:rsidRPr="00000000">
        <w:rPr>
          <w:rtl w:val="0"/>
        </w:rPr>
        <w:t xml:space="preserve">amplificação de som para voz e para computador (vídeo), fip-chart ou quadro branco.</w:t>
      </w:r>
    </w:p>
    <w:p w:rsidR="00000000" w:rsidDel="00000000" w:rsidP="00000000" w:rsidRDefault="00000000" w:rsidRPr="00000000" w14:paraId="00000076">
      <w:pPr>
        <w:keepNext w:val="0"/>
        <w:keepLines w:val="0"/>
        <w:pageBreakBefore w:val="0"/>
        <w:widowControl w:val="1"/>
        <w:numPr>
          <w:ilvl w:val="1"/>
          <w:numId w:val="1"/>
        </w:numPr>
        <w:shd w:fill="auto" w:val="clear"/>
        <w:spacing w:after="0" w:before="0" w:line="240" w:lineRule="auto"/>
        <w:ind w:left="907" w:right="0" w:hanging="454"/>
        <w:jc w:val="both"/>
        <w:rPr>
          <w:rFonts w:ascii="Arial" w:cs="Arial" w:eastAsia="Arial" w:hAnsi="Arial"/>
          <w:smallCaps w:val="0"/>
          <w:sz w:val="20"/>
          <w:szCs w:val="20"/>
          <w:u w:val="none"/>
          <w:shd w:fill="auto" w:val="clear"/>
          <w:vertAlign w:val="baseline"/>
        </w:rPr>
      </w:pPr>
      <w:r w:rsidDel="00000000" w:rsidR="00000000" w:rsidRPr="00000000">
        <w:rPr>
          <w:b w:val="0"/>
          <w:i w:val="0"/>
          <w:smallCaps w:val="0"/>
          <w:strike w:val="0"/>
          <w:color w:val="000000"/>
          <w:sz w:val="20"/>
          <w:szCs w:val="20"/>
          <w:u w:val="none"/>
          <w:shd w:fill="auto" w:val="clear"/>
          <w:vertAlign w:val="baseline"/>
          <w:rtl w:val="0"/>
        </w:rPr>
        <w:t xml:space="preserve">A execução dos serviços será iniciada em </w:t>
      </w:r>
      <w:r w:rsidDel="00000000" w:rsidR="00000000" w:rsidRPr="00000000">
        <w:rPr>
          <w:rtl w:val="0"/>
        </w:rPr>
        <w:t xml:space="preserve">17 </w:t>
      </w:r>
      <w:r w:rsidDel="00000000" w:rsidR="00000000" w:rsidRPr="00000000">
        <w:rPr>
          <w:b w:val="0"/>
          <w:i w:val="0"/>
          <w:smallCaps w:val="0"/>
          <w:strike w:val="0"/>
          <w:color w:val="000000"/>
          <w:sz w:val="20"/>
          <w:szCs w:val="20"/>
          <w:u w:val="none"/>
          <w:shd w:fill="auto" w:val="clear"/>
          <w:vertAlign w:val="baseline"/>
          <w:rtl w:val="0"/>
        </w:rPr>
        <w:t xml:space="preserve">de </w:t>
      </w:r>
      <w:r w:rsidDel="00000000" w:rsidR="00000000" w:rsidRPr="00000000">
        <w:rPr>
          <w:rtl w:val="0"/>
        </w:rPr>
        <w:t xml:space="preserve">novembro </w:t>
      </w:r>
      <w:r w:rsidDel="00000000" w:rsidR="00000000" w:rsidRPr="00000000">
        <w:rPr>
          <w:b w:val="0"/>
          <w:i w:val="0"/>
          <w:smallCaps w:val="0"/>
          <w:strike w:val="0"/>
          <w:color w:val="000000"/>
          <w:sz w:val="20"/>
          <w:szCs w:val="20"/>
          <w:u w:val="none"/>
          <w:shd w:fill="auto" w:val="clear"/>
          <w:vertAlign w:val="baseline"/>
          <w:rtl w:val="0"/>
        </w:rPr>
        <w:t xml:space="preserve">de 2022 e encerrad</w:t>
      </w:r>
      <w:r w:rsidDel="00000000" w:rsidR="00000000" w:rsidRPr="00000000">
        <w:rPr>
          <w:rtl w:val="0"/>
        </w:rPr>
        <w:t xml:space="preserve">a no</w:t>
      </w:r>
      <w:r w:rsidDel="00000000" w:rsidR="00000000" w:rsidRPr="00000000">
        <w:rPr>
          <w:b w:val="0"/>
          <w:i w:val="0"/>
          <w:smallCaps w:val="0"/>
          <w:strike w:val="0"/>
          <w:color w:val="000000"/>
          <w:sz w:val="20"/>
          <w:szCs w:val="20"/>
          <w:u w:val="none"/>
          <w:shd w:fill="auto" w:val="clear"/>
          <w:vertAlign w:val="baseline"/>
          <w:rtl w:val="0"/>
        </w:rPr>
        <w:t xml:space="preserve"> dia </w:t>
      </w:r>
      <w:r w:rsidDel="00000000" w:rsidR="00000000" w:rsidRPr="00000000">
        <w:rPr>
          <w:rtl w:val="0"/>
        </w:rPr>
        <w:t xml:space="preserve">18 </w:t>
      </w:r>
      <w:r w:rsidDel="00000000" w:rsidR="00000000" w:rsidRPr="00000000">
        <w:rPr>
          <w:b w:val="0"/>
          <w:i w:val="0"/>
          <w:smallCaps w:val="0"/>
          <w:strike w:val="0"/>
          <w:color w:val="000000"/>
          <w:sz w:val="20"/>
          <w:szCs w:val="20"/>
          <w:u w:val="none"/>
          <w:shd w:fill="auto" w:val="clear"/>
          <w:vertAlign w:val="baseline"/>
          <w:rtl w:val="0"/>
        </w:rPr>
        <w:t xml:space="preserve">de </w:t>
      </w:r>
      <w:r w:rsidDel="00000000" w:rsidR="00000000" w:rsidRPr="00000000">
        <w:rPr>
          <w:rtl w:val="0"/>
        </w:rPr>
        <w:t xml:space="preserve">novembro </w:t>
      </w:r>
      <w:r w:rsidDel="00000000" w:rsidR="00000000" w:rsidRPr="00000000">
        <w:rPr>
          <w:b w:val="0"/>
          <w:i w:val="0"/>
          <w:smallCaps w:val="0"/>
          <w:strike w:val="0"/>
          <w:color w:val="000000"/>
          <w:sz w:val="20"/>
          <w:szCs w:val="20"/>
          <w:u w:val="none"/>
          <w:shd w:fill="auto" w:val="clear"/>
          <w:vertAlign w:val="baseline"/>
          <w:rtl w:val="0"/>
        </w:rPr>
        <w:t xml:space="preserve">de 2022.</w:t>
      </w:r>
      <w:r w:rsidDel="00000000" w:rsidR="00000000" w:rsidRPr="00000000">
        <w:rPr>
          <w:rtl w:val="0"/>
        </w:rPr>
      </w:r>
    </w:p>
    <w:p w:rsidR="00000000" w:rsidDel="00000000" w:rsidP="00000000" w:rsidRDefault="00000000" w:rsidRPr="00000000" w14:paraId="00000077">
      <w:pPr>
        <w:keepNext w:val="1"/>
        <w:keepLines w:val="1"/>
        <w:pageBreakBefore w:val="0"/>
        <w:widowControl w:val="1"/>
        <w:numPr>
          <w:ilvl w:val="0"/>
          <w:numId w:val="1"/>
        </w:numPr>
        <w:shd w:fill="auto" w:val="clear"/>
        <w:spacing w:after="0" w:before="480" w:line="276" w:lineRule="auto"/>
        <w:ind w:left="0" w:right="0" w:firstLine="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MATERIAIS A SEREM DISPONIBILIZADOS</w:t>
      </w:r>
      <w:r w:rsidDel="00000000" w:rsidR="00000000" w:rsidRPr="00000000">
        <w:rPr>
          <w:rtl w:val="0"/>
        </w:rPr>
      </w:r>
    </w:p>
    <w:p w:rsidR="00000000" w:rsidDel="00000000" w:rsidP="00000000" w:rsidRDefault="00000000" w:rsidRPr="00000000" w14:paraId="00000078">
      <w:pPr>
        <w:spacing w:after="120" w:before="120" w:line="276" w:lineRule="auto"/>
        <w:ind w:left="1000" w:firstLine="0"/>
        <w:jc w:val="both"/>
        <w:rPr/>
      </w:pPr>
      <w:r w:rsidDel="00000000" w:rsidR="00000000" w:rsidRPr="00000000">
        <w:rPr>
          <w:i w:val="0"/>
          <w:color w:val="000000"/>
          <w:rtl w:val="0"/>
        </w:rPr>
        <w:t xml:space="preserve">8.1. Para a perfeita execução dos serviços, a Contratada deverá disponibilizar os materiais, equipamentos, ferramentas e utensílios necessários, nas quantidades estimadas e qualidades a seguir estabelecidas, promovendo sua substituição quando necessário:</w:t>
      </w:r>
      <w:r w:rsidDel="00000000" w:rsidR="00000000" w:rsidRPr="00000000">
        <w:rPr>
          <w:rtl w:val="0"/>
        </w:rPr>
      </w:r>
    </w:p>
    <w:p w:rsidR="00000000" w:rsidDel="00000000" w:rsidP="00000000" w:rsidRDefault="00000000" w:rsidRPr="00000000" w14:paraId="00000079">
      <w:pPr>
        <w:keepNext w:val="0"/>
        <w:keepLines w:val="0"/>
        <w:pageBreakBefore w:val="0"/>
        <w:widowControl w:val="1"/>
        <w:shd w:fill="auto" w:val="clear"/>
        <w:spacing w:after="120" w:before="0" w:line="276" w:lineRule="auto"/>
        <w:ind w:left="1701" w:right="0" w:firstLine="0"/>
        <w:jc w:val="both"/>
        <w:rPr/>
      </w:pPr>
      <w:r w:rsidDel="00000000" w:rsidR="00000000" w:rsidRPr="00000000">
        <w:rPr>
          <w:rtl w:val="0"/>
        </w:rPr>
        <w:t xml:space="preserve">8.1.1. Disponibilização do docente;</w:t>
      </w:r>
    </w:p>
    <w:p w:rsidR="00000000" w:rsidDel="00000000" w:rsidP="00000000" w:rsidRDefault="00000000" w:rsidRPr="00000000" w14:paraId="0000007A">
      <w:pPr>
        <w:keepNext w:val="0"/>
        <w:keepLines w:val="0"/>
        <w:pageBreakBefore w:val="0"/>
        <w:widowControl w:val="1"/>
        <w:shd w:fill="auto" w:val="clear"/>
        <w:spacing w:after="120" w:before="0" w:line="276" w:lineRule="auto"/>
        <w:ind w:left="1701" w:right="0" w:firstLine="0"/>
        <w:jc w:val="both"/>
        <w:rPr/>
      </w:pPr>
      <w:r w:rsidDel="00000000" w:rsidR="00000000" w:rsidRPr="00000000">
        <w:rPr>
          <w:rtl w:val="0"/>
        </w:rPr>
        <w:t xml:space="preserve">8.1.2. Elaborar a lista de presença dos participantes;</w:t>
      </w:r>
    </w:p>
    <w:p w:rsidR="00000000" w:rsidDel="00000000" w:rsidP="00000000" w:rsidRDefault="00000000" w:rsidRPr="00000000" w14:paraId="0000007B">
      <w:pPr>
        <w:keepNext w:val="0"/>
        <w:keepLines w:val="0"/>
        <w:pageBreakBefore w:val="0"/>
        <w:widowControl w:val="1"/>
        <w:shd w:fill="auto" w:val="clear"/>
        <w:spacing w:after="120" w:before="0" w:line="276" w:lineRule="auto"/>
        <w:ind w:left="1701" w:right="0" w:firstLine="0"/>
        <w:jc w:val="both"/>
        <w:rPr/>
      </w:pPr>
      <w:r w:rsidDel="00000000" w:rsidR="00000000" w:rsidRPr="00000000">
        <w:rPr>
          <w:rtl w:val="0"/>
        </w:rPr>
        <w:t xml:space="preserve">8.1.3. Programa com bibliografia e material de apoio (slides e textos),</w:t>
      </w:r>
    </w:p>
    <w:p w:rsidR="00000000" w:rsidDel="00000000" w:rsidP="00000000" w:rsidRDefault="00000000" w:rsidRPr="00000000" w14:paraId="0000007C">
      <w:pPr>
        <w:keepNext w:val="0"/>
        <w:keepLines w:val="0"/>
        <w:pageBreakBefore w:val="0"/>
        <w:widowControl w:val="1"/>
        <w:shd w:fill="auto" w:val="clear"/>
        <w:spacing w:after="120" w:before="0" w:line="276" w:lineRule="auto"/>
        <w:ind w:left="1701" w:right="0" w:firstLine="0"/>
        <w:jc w:val="both"/>
        <w:rPr/>
      </w:pPr>
      <w:r w:rsidDel="00000000" w:rsidR="00000000" w:rsidRPr="00000000">
        <w:rPr>
          <w:rtl w:val="0"/>
        </w:rPr>
        <w:t xml:space="preserve">8.1.4. Emitir certificados Digital de participação;</w:t>
      </w:r>
    </w:p>
    <w:p w:rsidR="00000000" w:rsidDel="00000000" w:rsidP="00000000" w:rsidRDefault="00000000" w:rsidRPr="00000000" w14:paraId="0000007D">
      <w:pPr>
        <w:keepNext w:val="0"/>
        <w:keepLines w:val="0"/>
        <w:pageBreakBefore w:val="0"/>
        <w:widowControl w:val="1"/>
        <w:shd w:fill="auto" w:val="clear"/>
        <w:spacing w:after="120" w:before="0" w:line="276" w:lineRule="auto"/>
        <w:ind w:left="1701" w:right="0" w:firstLine="0"/>
        <w:jc w:val="both"/>
        <w:rPr>
          <w:rFonts w:ascii="Arial" w:cs="Arial" w:eastAsia="Arial" w:hAnsi="Arial"/>
          <w:b w:val="0"/>
          <w:smallCaps w:val="0"/>
          <w:strike w:val="0"/>
          <w:sz w:val="20"/>
          <w:szCs w:val="20"/>
          <w:u w:val="none"/>
          <w:shd w:fill="auto" w:val="clear"/>
          <w:vertAlign w:val="baseline"/>
        </w:rPr>
      </w:pPr>
      <w:r w:rsidDel="00000000" w:rsidR="00000000" w:rsidRPr="00000000">
        <w:rPr>
          <w:rtl w:val="0"/>
        </w:rPr>
        <w:t xml:space="preserve">8.1.5. Elaborar e reproduzir o material Digital de apoio às aulas para todos os participantes;</w:t>
      </w:r>
      <w:r w:rsidDel="00000000" w:rsidR="00000000" w:rsidRPr="00000000">
        <w:rPr>
          <w:rtl w:val="0"/>
        </w:rPr>
      </w:r>
    </w:p>
    <w:p w:rsidR="00000000" w:rsidDel="00000000" w:rsidP="00000000" w:rsidRDefault="00000000" w:rsidRPr="00000000" w14:paraId="0000007E">
      <w:pPr>
        <w:keepNext w:val="0"/>
        <w:keepLines w:val="0"/>
        <w:pageBreakBefore w:val="0"/>
        <w:widowControl w:val="1"/>
        <w:shd w:fill="auto" w:val="clear"/>
        <w:spacing w:after="120" w:before="0" w:line="276" w:lineRule="auto"/>
        <w:ind w:left="1701" w:right="0" w:firstLine="0"/>
        <w:jc w:val="both"/>
        <w:rPr/>
      </w:pPr>
      <w:r w:rsidDel="00000000" w:rsidR="00000000" w:rsidRPr="00000000">
        <w:rPr>
          <w:rtl w:val="0"/>
        </w:rPr>
        <w:t xml:space="preserve">8.1.6. Gerenciar os recursos humanos necessários para o desenvolvimento do Programa;</w:t>
      </w:r>
    </w:p>
    <w:p w:rsidR="00000000" w:rsidDel="00000000" w:rsidP="00000000" w:rsidRDefault="00000000" w:rsidRPr="00000000" w14:paraId="0000007F">
      <w:pPr>
        <w:keepNext w:val="0"/>
        <w:keepLines w:val="0"/>
        <w:pageBreakBefore w:val="0"/>
        <w:widowControl w:val="1"/>
        <w:shd w:fill="auto" w:val="clear"/>
        <w:spacing w:after="120" w:before="0" w:line="276" w:lineRule="auto"/>
        <w:ind w:left="1701" w:right="0" w:firstLine="0"/>
        <w:jc w:val="both"/>
        <w:rPr/>
      </w:pPr>
      <w:r w:rsidDel="00000000" w:rsidR="00000000" w:rsidRPr="00000000">
        <w:rPr>
          <w:rtl w:val="0"/>
        </w:rPr>
        <w:t xml:space="preserve">8.1.7. Despesas relacionadas com os palestrantes e equipe de apoio.</w:t>
      </w:r>
    </w:p>
    <w:p w:rsidR="00000000" w:rsidDel="00000000" w:rsidP="00000000" w:rsidRDefault="00000000" w:rsidRPr="00000000" w14:paraId="00000080">
      <w:pPr>
        <w:keepNext w:val="1"/>
        <w:keepLines w:val="1"/>
        <w:pageBreakBefore w:val="0"/>
        <w:widowControl w:val="1"/>
        <w:numPr>
          <w:ilvl w:val="0"/>
          <w:numId w:val="1"/>
        </w:numPr>
        <w:shd w:fill="auto" w:val="clear"/>
        <w:spacing w:after="0" w:before="480" w:line="276" w:lineRule="auto"/>
        <w:ind w:left="928" w:right="0" w:firstLine="0"/>
        <w:jc w:val="both"/>
        <w:rPr>
          <w:rFonts w:ascii="Arial" w:cs="Arial" w:eastAsia="Arial" w:hAnsi="Arial"/>
          <w:b w:val="1"/>
          <w:smallCaps w:val="0"/>
          <w:strike w:val="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OBRIGAÇÕES DA CONTRATANTE</w:t>
      </w:r>
      <w:r w:rsidDel="00000000" w:rsidR="00000000" w:rsidRPr="00000000">
        <w:rPr>
          <w:rtl w:val="0"/>
        </w:rPr>
      </w:r>
    </w:p>
    <w:p w:rsidR="00000000" w:rsidDel="00000000" w:rsidP="00000000" w:rsidRDefault="00000000" w:rsidRPr="00000000" w14:paraId="00000081">
      <w:pPr>
        <w:spacing w:after="120" w:before="120" w:line="276" w:lineRule="auto"/>
        <w:ind w:left="1141" w:right="0" w:firstLine="0"/>
        <w:jc w:val="both"/>
        <w:rPr/>
      </w:pPr>
      <w:r w:rsidDel="00000000" w:rsidR="00000000" w:rsidRPr="00000000">
        <w:rPr>
          <w:color w:val="000000"/>
          <w:rtl w:val="0"/>
        </w:rPr>
        <w:t xml:space="preserve">9.1</w:t>
        <w:tab/>
        <w:tab/>
        <w:t xml:space="preserve">Exigir o cumprimento de todas as obrigações assumidas pela Contratada, de acordo com as cláusulas contratuais e os termos de sua proposta;</w:t>
      </w:r>
      <w:r w:rsidDel="00000000" w:rsidR="00000000" w:rsidRPr="00000000">
        <w:rPr>
          <w:rtl w:val="0"/>
        </w:rPr>
      </w:r>
    </w:p>
    <w:p w:rsidR="00000000" w:rsidDel="00000000" w:rsidP="00000000" w:rsidRDefault="00000000" w:rsidRPr="00000000" w14:paraId="00000082">
      <w:pPr>
        <w:spacing w:after="120" w:before="120" w:line="276" w:lineRule="auto"/>
        <w:ind w:left="1141" w:right="0" w:firstLine="0"/>
        <w:jc w:val="both"/>
        <w:rPr/>
      </w:pPr>
      <w:r w:rsidDel="00000000" w:rsidR="00000000" w:rsidRPr="00000000">
        <w:rPr>
          <w:color w:val="000000"/>
          <w:rtl w:val="0"/>
        </w:rPr>
        <w:t xml:space="preserve">9.2</w:t>
        <w:tab/>
        <w:tab/>
        <w:t xml:space="preserve">Exercer o acompanhamento e a fiscalização dos serviços, por servidor ou comissão especialmente designados, anotando em registro próprio as falhas detectadas, indicando dia, mês e ano, bem como o nome dos empregados eventualmente envolvidos, e encaminhando os apontamentos à autoridade competente para as providências cabíveis;</w:t>
      </w:r>
      <w:r w:rsidDel="00000000" w:rsidR="00000000" w:rsidRPr="00000000">
        <w:rPr>
          <w:rtl w:val="0"/>
        </w:rPr>
      </w:r>
    </w:p>
    <w:p w:rsidR="00000000" w:rsidDel="00000000" w:rsidP="00000000" w:rsidRDefault="00000000" w:rsidRPr="00000000" w14:paraId="00000083">
      <w:pPr>
        <w:spacing w:after="120" w:before="120" w:line="276" w:lineRule="auto"/>
        <w:ind w:left="1141" w:right="0" w:firstLine="0"/>
        <w:jc w:val="both"/>
        <w:rPr/>
      </w:pPr>
      <w:r w:rsidDel="00000000" w:rsidR="00000000" w:rsidRPr="00000000">
        <w:rPr>
          <w:color w:val="000000"/>
          <w:rtl w:val="0"/>
        </w:rPr>
        <w:t xml:space="preserve">9.3</w:t>
        <w:tab/>
        <w:tab/>
        <w:t xml:space="preserve">Notificar a Contratada por escrito da ocorrência de eventuais imperfeições, falhas ou irregularidades constatadas no curso da execução dos serviços, fixando prazo para a sua correção, certificando-se que as soluções por ela propostas sejam as mais adequadas;</w:t>
      </w:r>
      <w:r w:rsidDel="00000000" w:rsidR="00000000" w:rsidRPr="00000000">
        <w:rPr>
          <w:rtl w:val="0"/>
        </w:rPr>
      </w:r>
    </w:p>
    <w:p w:rsidR="00000000" w:rsidDel="00000000" w:rsidP="00000000" w:rsidRDefault="00000000" w:rsidRPr="00000000" w14:paraId="00000084">
      <w:pPr>
        <w:spacing w:after="120" w:before="120" w:line="276" w:lineRule="auto"/>
        <w:ind w:left="1141" w:right="0" w:firstLine="0"/>
        <w:jc w:val="both"/>
        <w:rPr/>
      </w:pPr>
      <w:r w:rsidDel="00000000" w:rsidR="00000000" w:rsidRPr="00000000">
        <w:rPr>
          <w:color w:val="000000"/>
          <w:rtl w:val="0"/>
        </w:rPr>
        <w:t xml:space="preserve">9.4 </w:t>
        <w:tab/>
        <w:t xml:space="preserve">Pagar à Contratada o valor resultante da prestação do serviço, no prazo e condições estabelecidas neste Projeto Básico;</w:t>
      </w:r>
      <w:r w:rsidDel="00000000" w:rsidR="00000000" w:rsidRPr="00000000">
        <w:rPr>
          <w:rtl w:val="0"/>
        </w:rPr>
      </w:r>
    </w:p>
    <w:p w:rsidR="00000000" w:rsidDel="00000000" w:rsidP="00000000" w:rsidRDefault="00000000" w:rsidRPr="00000000" w14:paraId="00000085">
      <w:pPr>
        <w:spacing w:after="120" w:before="120" w:line="276" w:lineRule="auto"/>
        <w:ind w:left="1141" w:right="0" w:firstLine="0"/>
        <w:jc w:val="both"/>
        <w:rPr/>
      </w:pPr>
      <w:r w:rsidDel="00000000" w:rsidR="00000000" w:rsidRPr="00000000">
        <w:rPr>
          <w:color w:val="000000"/>
          <w:rtl w:val="0"/>
        </w:rPr>
        <w:t xml:space="preserve">9.5 </w:t>
        <w:tab/>
        <w:t xml:space="preserve">Efetuar as retenções tributárias devidas sobre o valor da Nota Fiscal/Fatura da contratada, no que couber, em conformidade com o item 6 do Anexo XI da IN SEGES/MP n. 5/2017.</w:t>
      </w:r>
      <w:r w:rsidDel="00000000" w:rsidR="00000000" w:rsidRPr="00000000">
        <w:rPr>
          <w:rtl w:val="0"/>
        </w:rPr>
      </w:r>
    </w:p>
    <w:p w:rsidR="00000000" w:rsidDel="00000000" w:rsidP="00000000" w:rsidRDefault="00000000" w:rsidRPr="00000000" w14:paraId="00000086">
      <w:pPr>
        <w:spacing w:after="120" w:before="120" w:line="276" w:lineRule="auto"/>
        <w:ind w:left="1141" w:right="0" w:firstLine="0"/>
        <w:jc w:val="both"/>
        <w:rPr/>
      </w:pPr>
      <w:r w:rsidDel="00000000" w:rsidR="00000000" w:rsidRPr="00000000">
        <w:rPr>
          <w:color w:val="000000"/>
          <w:rtl w:val="0"/>
        </w:rPr>
        <w:t xml:space="preserve">9.6 </w:t>
        <w:tab/>
        <w:t xml:space="preserve">Não praticar atos de ingerência na administração da Contratada, tais como:</w:t>
      </w:r>
      <w:r w:rsidDel="00000000" w:rsidR="00000000" w:rsidRPr="00000000">
        <w:rPr>
          <w:rtl w:val="0"/>
        </w:rPr>
      </w:r>
    </w:p>
    <w:p w:rsidR="00000000" w:rsidDel="00000000" w:rsidP="00000000" w:rsidRDefault="00000000" w:rsidRPr="00000000" w14:paraId="00000087">
      <w:pPr>
        <w:keepNext w:val="0"/>
        <w:keepLines w:val="0"/>
        <w:pageBreakBefore w:val="0"/>
        <w:widowControl w:val="1"/>
        <w:shd w:fill="auto" w:val="clear"/>
        <w:spacing w:after="0" w:before="120" w:line="276" w:lineRule="auto"/>
        <w:ind w:left="2154" w:right="0" w:firstLine="0"/>
        <w:jc w:val="both"/>
        <w:rPr/>
      </w:pPr>
      <w:r w:rsidDel="00000000" w:rsidR="00000000" w:rsidRPr="00000000">
        <w:rPr>
          <w:b w:val="0"/>
          <w:i w:val="0"/>
          <w:smallCaps w:val="0"/>
          <w:strike w:val="0"/>
          <w:color w:val="000000"/>
          <w:sz w:val="20"/>
          <w:szCs w:val="20"/>
          <w:u w:val="none"/>
          <w:shd w:fill="auto" w:val="clear"/>
          <w:vertAlign w:val="baseline"/>
          <w:rtl w:val="0"/>
        </w:rPr>
        <w:t xml:space="preserve">9.6.1   exercer o poder de mando sobre os empregados da Contratada, devendo reportar-se somente aos prepostos ou responsáveis por ela indicados, exceto quando o objeto da contratação previr o atendimento direto, tais como nos serviços de recepção e apoio ao usuário;</w:t>
      </w:r>
      <w:r w:rsidDel="00000000" w:rsidR="00000000" w:rsidRPr="00000000">
        <w:rPr>
          <w:rtl w:val="0"/>
        </w:rPr>
      </w:r>
    </w:p>
    <w:p w:rsidR="00000000" w:rsidDel="00000000" w:rsidP="00000000" w:rsidRDefault="00000000" w:rsidRPr="00000000" w14:paraId="00000088">
      <w:pPr>
        <w:keepNext w:val="0"/>
        <w:keepLines w:val="0"/>
        <w:pageBreakBefore w:val="0"/>
        <w:widowControl w:val="1"/>
        <w:shd w:fill="auto" w:val="clear"/>
        <w:spacing w:after="0" w:before="0" w:line="276" w:lineRule="auto"/>
        <w:ind w:left="2154" w:right="0" w:firstLine="0"/>
        <w:jc w:val="both"/>
        <w:rPr/>
      </w:pPr>
      <w:r w:rsidDel="00000000" w:rsidR="00000000" w:rsidRPr="00000000">
        <w:rPr>
          <w:b w:val="0"/>
          <w:i w:val="0"/>
          <w:smallCaps w:val="0"/>
          <w:strike w:val="0"/>
          <w:color w:val="000000"/>
          <w:sz w:val="20"/>
          <w:szCs w:val="20"/>
          <w:u w:val="none"/>
          <w:shd w:fill="auto" w:val="clear"/>
          <w:vertAlign w:val="baseline"/>
          <w:rtl w:val="0"/>
        </w:rPr>
        <w:t xml:space="preserve">9.6.2     direcionar a contratação de pessoas para trabalhar nas empresas Contratadas;</w:t>
      </w:r>
      <w:r w:rsidDel="00000000" w:rsidR="00000000" w:rsidRPr="00000000">
        <w:rPr>
          <w:rtl w:val="0"/>
        </w:rPr>
      </w:r>
    </w:p>
    <w:p w:rsidR="00000000" w:rsidDel="00000000" w:rsidP="00000000" w:rsidRDefault="00000000" w:rsidRPr="00000000" w14:paraId="00000089">
      <w:pPr>
        <w:keepNext w:val="0"/>
        <w:keepLines w:val="0"/>
        <w:pageBreakBefore w:val="0"/>
        <w:widowControl w:val="1"/>
        <w:shd w:fill="auto" w:val="clear"/>
        <w:spacing w:after="0" w:before="0" w:line="276" w:lineRule="auto"/>
        <w:ind w:left="2154" w:right="0" w:firstLine="0"/>
        <w:jc w:val="both"/>
        <w:rPr/>
      </w:pPr>
      <w:r w:rsidDel="00000000" w:rsidR="00000000" w:rsidRPr="00000000">
        <w:rPr>
          <w:b w:val="0"/>
          <w:i w:val="0"/>
          <w:smallCaps w:val="0"/>
          <w:strike w:val="0"/>
          <w:color w:val="000000"/>
          <w:sz w:val="20"/>
          <w:szCs w:val="20"/>
          <w:u w:val="none"/>
          <w:shd w:fill="auto" w:val="clear"/>
          <w:vertAlign w:val="baseline"/>
          <w:rtl w:val="0"/>
        </w:rPr>
        <w:t xml:space="preserve">9.6.3   promover ou aceitar o desvio de funções dos trabalhadores da Contratada, mediante a utilização destes em atividades distintas daquelas previstas no objeto da contratação e em relação à função específica para a qual o trabalhador foi contratado; e</w:t>
      </w:r>
      <w:r w:rsidDel="00000000" w:rsidR="00000000" w:rsidRPr="00000000">
        <w:rPr>
          <w:rtl w:val="0"/>
        </w:rPr>
      </w:r>
    </w:p>
    <w:p w:rsidR="00000000" w:rsidDel="00000000" w:rsidP="00000000" w:rsidRDefault="00000000" w:rsidRPr="00000000" w14:paraId="0000008A">
      <w:pPr>
        <w:keepNext w:val="0"/>
        <w:keepLines w:val="0"/>
        <w:pageBreakBefore w:val="0"/>
        <w:widowControl w:val="1"/>
        <w:shd w:fill="auto" w:val="clear"/>
        <w:spacing w:after="120" w:before="0" w:line="276" w:lineRule="auto"/>
        <w:ind w:left="2154" w:right="0" w:firstLine="0"/>
        <w:jc w:val="both"/>
        <w:rPr/>
      </w:pPr>
      <w:r w:rsidDel="00000000" w:rsidR="00000000" w:rsidRPr="00000000">
        <w:rPr>
          <w:b w:val="0"/>
          <w:i w:val="0"/>
          <w:smallCaps w:val="0"/>
          <w:strike w:val="0"/>
          <w:color w:val="000000"/>
          <w:sz w:val="20"/>
          <w:szCs w:val="20"/>
          <w:u w:val="none"/>
          <w:shd w:fill="auto" w:val="clear"/>
          <w:vertAlign w:val="baseline"/>
          <w:rtl w:val="0"/>
        </w:rPr>
        <w:t xml:space="preserve">9.6.4   considerar os trabalhadores da Contratada como colaboradores eventuais do próprio órgão ou entidade responsável pela contratação, especialmente para efeito de concessão de diárias e passagens.</w:t>
      </w:r>
      <w:r w:rsidDel="00000000" w:rsidR="00000000" w:rsidRPr="00000000">
        <w:rPr>
          <w:rtl w:val="0"/>
        </w:rPr>
      </w:r>
    </w:p>
    <w:p w:rsidR="00000000" w:rsidDel="00000000" w:rsidP="00000000" w:rsidRDefault="00000000" w:rsidRPr="00000000" w14:paraId="0000008B">
      <w:pPr>
        <w:spacing w:after="120" w:before="120" w:line="276" w:lineRule="auto"/>
        <w:ind w:left="1141" w:right="0" w:firstLine="0"/>
        <w:jc w:val="both"/>
        <w:rPr/>
      </w:pPr>
      <w:r w:rsidDel="00000000" w:rsidR="00000000" w:rsidRPr="00000000">
        <w:rPr>
          <w:rtl w:val="0"/>
        </w:rPr>
        <w:t xml:space="preserve">9.7 </w:t>
        <w:tab/>
        <w:t xml:space="preserve">Fornecer por escrito as informações necessárias para o desenvolvimento dos serviços objeto </w:t>
      </w:r>
      <w:r w:rsidDel="00000000" w:rsidR="00000000" w:rsidRPr="00000000">
        <w:rPr>
          <w:color w:val="000000"/>
          <w:rtl w:val="0"/>
        </w:rPr>
        <w:t xml:space="preserve">do contrato;</w:t>
      </w:r>
      <w:r w:rsidDel="00000000" w:rsidR="00000000" w:rsidRPr="00000000">
        <w:rPr>
          <w:rtl w:val="0"/>
        </w:rPr>
      </w:r>
    </w:p>
    <w:p w:rsidR="00000000" w:rsidDel="00000000" w:rsidP="00000000" w:rsidRDefault="00000000" w:rsidRPr="00000000" w14:paraId="0000008C">
      <w:pPr>
        <w:spacing w:after="120" w:before="120" w:line="276" w:lineRule="auto"/>
        <w:ind w:left="1141" w:right="0" w:firstLine="0"/>
        <w:jc w:val="both"/>
        <w:rPr/>
      </w:pPr>
      <w:r w:rsidDel="00000000" w:rsidR="00000000" w:rsidRPr="00000000">
        <w:rPr>
          <w:color w:val="000000"/>
          <w:rtl w:val="0"/>
        </w:rPr>
        <w:t xml:space="preserve">9.8</w:t>
        <w:tab/>
        <w:tab/>
        <w:t xml:space="preserve">Realizar avaliações periódicas da qualidade dos serviços, após seu recebimento;</w:t>
      </w:r>
      <w:r w:rsidDel="00000000" w:rsidR="00000000" w:rsidRPr="00000000">
        <w:rPr>
          <w:rtl w:val="0"/>
        </w:rPr>
      </w:r>
    </w:p>
    <w:p w:rsidR="00000000" w:rsidDel="00000000" w:rsidP="00000000" w:rsidRDefault="00000000" w:rsidRPr="00000000" w14:paraId="0000008D">
      <w:pPr>
        <w:spacing w:after="120" w:before="120" w:line="276" w:lineRule="auto"/>
        <w:ind w:left="1141" w:right="0" w:firstLine="0"/>
        <w:jc w:val="both"/>
        <w:rPr/>
      </w:pPr>
      <w:r w:rsidDel="00000000" w:rsidR="00000000" w:rsidRPr="00000000">
        <w:rPr>
          <w:color w:val="000000"/>
          <w:rtl w:val="0"/>
        </w:rPr>
        <w:t xml:space="preserve">9.9</w:t>
        <w:tab/>
        <w:tab/>
        <w:t xml:space="preserve">Cientificar o órgão de representação judicial da Advocacia-Geral da União para adoção das medidas cabíveis quando do descumprimento das obrigações pela Contratada; </w:t>
      </w:r>
      <w:r w:rsidDel="00000000" w:rsidR="00000000" w:rsidRPr="00000000">
        <w:rPr>
          <w:rtl w:val="0"/>
        </w:rPr>
      </w:r>
    </w:p>
    <w:p w:rsidR="00000000" w:rsidDel="00000000" w:rsidP="00000000" w:rsidRDefault="00000000" w:rsidRPr="00000000" w14:paraId="0000008E">
      <w:pPr>
        <w:spacing w:after="120" w:before="120" w:line="276" w:lineRule="auto"/>
        <w:ind w:left="1141" w:right="0" w:firstLine="0"/>
        <w:jc w:val="both"/>
        <w:rPr/>
      </w:pPr>
      <w:r w:rsidDel="00000000" w:rsidR="00000000" w:rsidRPr="00000000">
        <w:rPr>
          <w:color w:val="000000"/>
          <w:rtl w:val="0"/>
        </w:rPr>
        <w:t xml:space="preserve">9.10</w:t>
        <w:tab/>
        <w:t xml:space="preserve">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r w:rsidDel="00000000" w:rsidR="00000000" w:rsidRPr="00000000">
        <w:rPr>
          <w:rtl w:val="0"/>
        </w:rPr>
      </w:r>
    </w:p>
    <w:p w:rsidR="00000000" w:rsidDel="00000000" w:rsidP="00000000" w:rsidRDefault="00000000" w:rsidRPr="00000000" w14:paraId="0000008F">
      <w:pPr>
        <w:spacing w:after="120" w:before="120" w:line="276" w:lineRule="auto"/>
        <w:ind w:left="1141" w:right="0" w:firstLine="0"/>
        <w:jc w:val="both"/>
        <w:rPr/>
      </w:pPr>
      <w:r w:rsidDel="00000000" w:rsidR="00000000" w:rsidRPr="00000000">
        <w:rPr>
          <w:rtl w:val="0"/>
        </w:rPr>
        <w:t xml:space="preserve">9.11</w:t>
        <w:tab/>
        <w:t xml:space="preserve">Arquivar, dentre outros documentos, orçamentos, termos de recebimento, aditamentos, relatórios e notificações expedidas.</w:t>
      </w:r>
    </w:p>
    <w:p w:rsidR="00000000" w:rsidDel="00000000" w:rsidP="00000000" w:rsidRDefault="00000000" w:rsidRPr="00000000" w14:paraId="00000090">
      <w:pPr>
        <w:keepNext w:val="1"/>
        <w:keepLines w:val="1"/>
        <w:pageBreakBefore w:val="0"/>
        <w:widowControl w:val="1"/>
        <w:numPr>
          <w:ilvl w:val="0"/>
          <w:numId w:val="1"/>
        </w:numPr>
        <w:shd w:fill="auto" w:val="clear"/>
        <w:tabs>
          <w:tab w:val="left" w:pos="645"/>
          <w:tab w:val="left" w:pos="675"/>
        </w:tabs>
        <w:spacing w:after="0" w:before="480" w:line="276" w:lineRule="auto"/>
        <w:ind w:left="0" w:right="0" w:firstLine="0"/>
        <w:jc w:val="both"/>
        <w:rPr>
          <w:b w:val="1"/>
          <w:shd w:fill="auto" w:val="clear"/>
        </w:rPr>
      </w:pPr>
      <w:r w:rsidDel="00000000" w:rsidR="00000000" w:rsidRPr="00000000">
        <w:rPr>
          <w:b w:val="1"/>
          <w:i w:val="0"/>
          <w:smallCaps w:val="0"/>
          <w:strike w:val="0"/>
          <w:color w:val="000000"/>
          <w:sz w:val="20"/>
          <w:szCs w:val="20"/>
          <w:u w:val="none"/>
          <w:shd w:fill="auto" w:val="clear"/>
          <w:vertAlign w:val="baseline"/>
          <w:rtl w:val="0"/>
        </w:rPr>
        <w:t xml:space="preserve">OBRIGAÇÕES DA CONTRATADA</w:t>
      </w:r>
      <w:r w:rsidDel="00000000" w:rsidR="00000000" w:rsidRPr="00000000">
        <w:rPr>
          <w:rtl w:val="0"/>
        </w:rPr>
      </w:r>
    </w:p>
    <w:p w:rsidR="00000000" w:rsidDel="00000000" w:rsidP="00000000" w:rsidRDefault="00000000" w:rsidRPr="00000000" w14:paraId="00000091">
      <w:pPr>
        <w:spacing w:after="120" w:before="120" w:line="276" w:lineRule="auto"/>
        <w:ind w:left="1141" w:right="0" w:firstLine="0"/>
        <w:jc w:val="both"/>
        <w:rPr/>
      </w:pPr>
      <w:r w:rsidDel="00000000" w:rsidR="00000000" w:rsidRPr="00000000">
        <w:rPr>
          <w:color w:val="000000"/>
          <w:rtl w:val="0"/>
        </w:rPr>
        <w:t xml:space="preserve">10.1</w:t>
        <w:tab/>
        <w:t xml:space="preserve">Executar os serviços conforme especificações deste Projeto Básico e de sua proposta, com a alocação dos empregados necessários ao perfeito cumprimento das cláusulas contratuais, além de fornecer e utilizar os materiais e equipamentos, ferramentas e utensílios necessários, na qualidade e quantidade mínimas especificadas neste documento e na proposta;</w:t>
      </w:r>
      <w:r w:rsidDel="00000000" w:rsidR="00000000" w:rsidRPr="00000000">
        <w:rPr>
          <w:rtl w:val="0"/>
        </w:rPr>
      </w:r>
    </w:p>
    <w:p w:rsidR="00000000" w:rsidDel="00000000" w:rsidP="00000000" w:rsidRDefault="00000000" w:rsidRPr="00000000" w14:paraId="00000092">
      <w:pPr>
        <w:spacing w:after="120" w:before="120" w:line="276" w:lineRule="auto"/>
        <w:ind w:left="1141" w:right="0" w:firstLine="0"/>
        <w:jc w:val="both"/>
        <w:rPr/>
      </w:pPr>
      <w:r w:rsidDel="00000000" w:rsidR="00000000" w:rsidRPr="00000000">
        <w:rPr>
          <w:color w:val="000000"/>
          <w:rtl w:val="0"/>
        </w:rPr>
        <w:t xml:space="preserve">10.2</w:t>
        <w:tab/>
        <w:t xml:space="preserve">Reparar, corrigir, remover ou substituir, às suas expensas, no total ou em parte, no prazo fixado pelo fiscal do contrato, os serviços efetuados em que se verificarem vícios, defeitos ou incorreções resultantes da execução ou dos materiais empregados;</w:t>
      </w:r>
      <w:r w:rsidDel="00000000" w:rsidR="00000000" w:rsidRPr="00000000">
        <w:rPr>
          <w:rtl w:val="0"/>
        </w:rPr>
      </w:r>
    </w:p>
    <w:p w:rsidR="00000000" w:rsidDel="00000000" w:rsidP="00000000" w:rsidRDefault="00000000" w:rsidRPr="00000000" w14:paraId="00000093">
      <w:pPr>
        <w:spacing w:after="120" w:before="120" w:line="276" w:lineRule="auto"/>
        <w:ind w:left="1141" w:right="0" w:firstLine="0"/>
        <w:jc w:val="both"/>
        <w:rPr/>
      </w:pPr>
      <w:r w:rsidDel="00000000" w:rsidR="00000000" w:rsidRPr="00000000">
        <w:rPr>
          <w:color w:val="000000"/>
          <w:rtl w:val="0"/>
        </w:rPr>
        <w:t xml:space="preserve">10.3</w:t>
        <w:tab/>
        <w:t xml:space="preserve">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r w:rsidDel="00000000" w:rsidR="00000000" w:rsidRPr="00000000">
        <w:rPr>
          <w:rtl w:val="0"/>
        </w:rPr>
      </w:r>
    </w:p>
    <w:p w:rsidR="00000000" w:rsidDel="00000000" w:rsidP="00000000" w:rsidRDefault="00000000" w:rsidRPr="00000000" w14:paraId="00000094">
      <w:pPr>
        <w:spacing w:after="120" w:before="120" w:line="276" w:lineRule="auto"/>
        <w:ind w:left="1141" w:right="0" w:firstLine="0"/>
        <w:jc w:val="both"/>
        <w:rPr/>
      </w:pPr>
      <w:r w:rsidDel="00000000" w:rsidR="00000000" w:rsidRPr="00000000">
        <w:rPr>
          <w:color w:val="000000"/>
          <w:rtl w:val="0"/>
        </w:rPr>
        <w:t xml:space="preserve">10.4</w:t>
        <w:tab/>
        <w:t xml:space="preserve">Utilizar empregados habilitados e com conhecimentos básicos dos serviços a serem executados, em conformidade com as normas e determinações em vigor;</w:t>
      </w:r>
      <w:r w:rsidDel="00000000" w:rsidR="00000000" w:rsidRPr="00000000">
        <w:rPr>
          <w:rtl w:val="0"/>
        </w:rPr>
      </w:r>
    </w:p>
    <w:p w:rsidR="00000000" w:rsidDel="00000000" w:rsidP="00000000" w:rsidRDefault="00000000" w:rsidRPr="00000000" w14:paraId="00000095">
      <w:pPr>
        <w:spacing w:after="120" w:before="120" w:line="276" w:lineRule="auto"/>
        <w:ind w:left="1141" w:right="0" w:firstLine="0"/>
        <w:jc w:val="both"/>
        <w:rPr/>
      </w:pPr>
      <w:r w:rsidDel="00000000" w:rsidR="00000000" w:rsidRPr="00000000">
        <w:rPr>
          <w:color w:val="000000"/>
          <w:rtl w:val="0"/>
        </w:rPr>
        <w:t xml:space="preserve">10.5</w:t>
        <w:tab/>
        <w:t xml:space="preserve">Vedar a utilização, na execução dos serviços, de empregado que seja familiar de agente público ocupante de cargo em comissão ou função de confiança no órgão Contratante, nos termos do artigo 7° do Decreto n° 7.203, de 2010;</w:t>
      </w:r>
      <w:r w:rsidDel="00000000" w:rsidR="00000000" w:rsidRPr="00000000">
        <w:rPr>
          <w:rtl w:val="0"/>
        </w:rPr>
      </w:r>
    </w:p>
    <w:p w:rsidR="00000000" w:rsidDel="00000000" w:rsidP="00000000" w:rsidRDefault="00000000" w:rsidRPr="00000000" w14:paraId="00000096">
      <w:pPr>
        <w:spacing w:after="120" w:before="120" w:line="276" w:lineRule="auto"/>
        <w:ind w:left="1141" w:right="0" w:firstLine="0"/>
        <w:jc w:val="both"/>
        <w:rPr/>
      </w:pPr>
      <w:r w:rsidDel="00000000" w:rsidR="00000000" w:rsidRPr="00000000">
        <w:rPr>
          <w:rtl w:val="0"/>
        </w:rPr>
        <w:t xml:space="preserve">10.6</w:t>
        <w:tab/>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w:t>
      </w:r>
      <w:r w:rsidDel="00000000" w:rsidR="00000000" w:rsidRPr="00000000">
        <w:rPr>
          <w:color w:val="000000"/>
          <w:sz w:val="20"/>
          <w:szCs w:val="20"/>
          <w:rtl w:val="0"/>
        </w:rPr>
        <w:t xml:space="preserve">Estadual</w:t>
      </w:r>
      <w:r w:rsidDel="00000000" w:rsidR="00000000" w:rsidRPr="00000000">
        <w:rPr>
          <w:rtl w:val="0"/>
        </w:rPr>
        <w:t xml:space="preserve"> do domicílio ou sede do contratado; 4) Certidão de Regularidade do FGTS – CRF; e 5) Certidão Negativa de Débitos Trabalhistas – CNDT, conforme alínea "c" do item 10.2 do Anexo VIII-B da IN SEGES/MP n. 5/2017;</w:t>
      </w:r>
    </w:p>
    <w:p w:rsidR="00000000" w:rsidDel="00000000" w:rsidP="00000000" w:rsidRDefault="00000000" w:rsidRPr="00000000" w14:paraId="00000097">
      <w:pPr>
        <w:spacing w:after="120" w:before="120" w:line="276" w:lineRule="auto"/>
        <w:ind w:left="1141" w:right="0" w:firstLine="0"/>
        <w:jc w:val="both"/>
        <w:rPr/>
      </w:pPr>
      <w:r w:rsidDel="00000000" w:rsidR="00000000" w:rsidRPr="00000000">
        <w:rPr>
          <w:rtl w:val="0"/>
        </w:rPr>
        <w:t xml:space="preserve">10.7</w:t>
        <w:tab/>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000000" w:rsidDel="00000000" w:rsidP="00000000" w:rsidRDefault="00000000" w:rsidRPr="00000000" w14:paraId="00000098">
      <w:pPr>
        <w:spacing w:after="120" w:before="120" w:line="276" w:lineRule="auto"/>
        <w:ind w:left="1141" w:right="0" w:firstLine="0"/>
        <w:jc w:val="both"/>
        <w:rPr/>
      </w:pPr>
      <w:r w:rsidDel="00000000" w:rsidR="00000000" w:rsidRPr="00000000">
        <w:rPr>
          <w:rtl w:val="0"/>
        </w:rPr>
        <w:t xml:space="preserve">10.8</w:t>
        <w:tab/>
        <w:t xml:space="preserve">Comunicar ao Fiscal do contrato, no prazo de 24 (vinte e quatro) horas, qualquer ocorrência anormal ou </w:t>
      </w:r>
      <w:r w:rsidDel="00000000" w:rsidR="00000000" w:rsidRPr="00000000">
        <w:rPr>
          <w:color w:val="000000"/>
          <w:rtl w:val="0"/>
        </w:rPr>
        <w:t xml:space="preserve">acidente</w:t>
      </w:r>
      <w:r w:rsidDel="00000000" w:rsidR="00000000" w:rsidRPr="00000000">
        <w:rPr>
          <w:rtl w:val="0"/>
        </w:rPr>
        <w:t xml:space="preserve"> que se verifique no local dos serviços.</w:t>
      </w:r>
    </w:p>
    <w:p w:rsidR="00000000" w:rsidDel="00000000" w:rsidP="00000000" w:rsidRDefault="00000000" w:rsidRPr="00000000" w14:paraId="00000099">
      <w:pPr>
        <w:spacing w:after="120" w:before="120" w:line="276" w:lineRule="auto"/>
        <w:ind w:left="1141" w:right="0" w:firstLine="0"/>
        <w:jc w:val="both"/>
        <w:rPr/>
      </w:pPr>
      <w:r w:rsidDel="00000000" w:rsidR="00000000" w:rsidRPr="00000000">
        <w:rPr>
          <w:rtl w:val="0"/>
        </w:rPr>
        <w:t xml:space="preserve">10.9</w:t>
        <w:tab/>
        <w:t xml:space="preserve">Prestar todo esclarecimento ou informação solicitada pela Contratante ou por seus prepostos, garantindo-lhes o acesso, a qualquer tempo, ao local dos trabalhos, bem como aos documentos relativos à execução do empreendimento.</w:t>
      </w:r>
    </w:p>
    <w:p w:rsidR="00000000" w:rsidDel="00000000" w:rsidP="00000000" w:rsidRDefault="00000000" w:rsidRPr="00000000" w14:paraId="0000009A">
      <w:pPr>
        <w:spacing w:after="120" w:before="120" w:line="276" w:lineRule="auto"/>
        <w:ind w:left="1141" w:right="0" w:firstLine="0"/>
        <w:jc w:val="both"/>
        <w:rPr/>
      </w:pPr>
      <w:r w:rsidDel="00000000" w:rsidR="00000000" w:rsidRPr="00000000">
        <w:rPr>
          <w:rtl w:val="0"/>
        </w:rPr>
        <w:t xml:space="preserve">10.10</w:t>
        <w:tab/>
        <w:t xml:space="preserve">Paralisar, por determinação da Contratante, qualquer atividade que não esteja sendo executada de acordo com a boa técnica ou que ponha em risco a segurança de pessoas ou bens de terceiros.</w:t>
      </w:r>
    </w:p>
    <w:p w:rsidR="00000000" w:rsidDel="00000000" w:rsidP="00000000" w:rsidRDefault="00000000" w:rsidRPr="00000000" w14:paraId="0000009B">
      <w:pPr>
        <w:spacing w:after="120" w:before="120" w:line="276" w:lineRule="auto"/>
        <w:ind w:left="1141" w:right="0" w:firstLine="0"/>
        <w:jc w:val="both"/>
        <w:rPr/>
      </w:pPr>
      <w:r w:rsidDel="00000000" w:rsidR="00000000" w:rsidRPr="00000000">
        <w:rPr>
          <w:rtl w:val="0"/>
        </w:rPr>
        <w:t xml:space="preserve">10.11</w:t>
        <w:tab/>
        <w:t xml:space="preserve">Promover a guarda, manutenção e vigilância de materiais, ferramentas, e tudo o que for necessário à execução dos serviços, durante a vigência do contrato.</w:t>
      </w:r>
    </w:p>
    <w:p w:rsidR="00000000" w:rsidDel="00000000" w:rsidP="00000000" w:rsidRDefault="00000000" w:rsidRPr="00000000" w14:paraId="0000009C">
      <w:pPr>
        <w:spacing w:after="120" w:before="120" w:line="276" w:lineRule="auto"/>
        <w:ind w:left="1141" w:right="0" w:firstLine="0"/>
        <w:jc w:val="both"/>
        <w:rPr/>
      </w:pPr>
      <w:r w:rsidDel="00000000" w:rsidR="00000000" w:rsidRPr="00000000">
        <w:rPr>
          <w:rtl w:val="0"/>
        </w:rPr>
        <w:t xml:space="preserve">10.12</w:t>
        <w:tab/>
        <w:t xml:space="preserve">Promover a organização técnica e administrativa dos serviços, de modo a conduzi-los eficaz e eficientemente, de acordo com os documentos e especificações que integram este Projeto Básico, no prazo determinado.</w:t>
      </w:r>
    </w:p>
    <w:p w:rsidR="00000000" w:rsidDel="00000000" w:rsidP="00000000" w:rsidRDefault="00000000" w:rsidRPr="00000000" w14:paraId="0000009D">
      <w:pPr>
        <w:spacing w:after="120" w:before="120" w:line="276" w:lineRule="auto"/>
        <w:ind w:left="1141" w:right="0" w:firstLine="0"/>
        <w:jc w:val="both"/>
        <w:rPr/>
      </w:pPr>
      <w:r w:rsidDel="00000000" w:rsidR="00000000" w:rsidRPr="00000000">
        <w:rPr>
          <w:rtl w:val="0"/>
        </w:rPr>
        <w:t xml:space="preserve">10.13</w:t>
        <w:tab/>
        <w:t xml:space="preserve">Conduzir os trabalhos com estrita observância às normas da legislação pertinente, cumprindo as determinações dos Poderes Públicos, mantendo sempre limpo o local dos serviços e nas melhores condições de segurança, higiene e disciplina.</w:t>
      </w:r>
    </w:p>
    <w:p w:rsidR="00000000" w:rsidDel="00000000" w:rsidP="00000000" w:rsidRDefault="00000000" w:rsidRPr="00000000" w14:paraId="0000009E">
      <w:pPr>
        <w:spacing w:after="120" w:before="120" w:line="276" w:lineRule="auto"/>
        <w:ind w:left="1141" w:right="0" w:firstLine="0"/>
        <w:jc w:val="both"/>
        <w:rPr/>
      </w:pPr>
      <w:r w:rsidDel="00000000" w:rsidR="00000000" w:rsidRPr="00000000">
        <w:rPr>
          <w:rtl w:val="0"/>
        </w:rPr>
        <w:t xml:space="preserve">10.14</w:t>
        <w:tab/>
        <w:t xml:space="preserve">Submeter previamente, por escrito, à Contratante, para análise e aprovação, quaisquer mudanças nos métodos executivos que fujam às especificações do memorial descritivo.</w:t>
      </w:r>
    </w:p>
    <w:p w:rsidR="00000000" w:rsidDel="00000000" w:rsidP="00000000" w:rsidRDefault="00000000" w:rsidRPr="00000000" w14:paraId="0000009F">
      <w:pPr>
        <w:spacing w:after="120" w:before="120" w:line="276" w:lineRule="auto"/>
        <w:ind w:left="1141" w:right="0" w:firstLine="0"/>
        <w:jc w:val="both"/>
        <w:rPr/>
      </w:pPr>
      <w:r w:rsidDel="00000000" w:rsidR="00000000" w:rsidRPr="00000000">
        <w:rPr>
          <w:color w:val="000000"/>
          <w:rtl w:val="0"/>
        </w:rPr>
        <w:t xml:space="preserve">10.15</w:t>
        <w:tab/>
        <w:t xml:space="preserve">Não permitir a utilização de qualquer trabalho do menor de dezesseis anos, exceto na condição de aprendiz para os maiores de quatorze anos; nem permitir a utilização do trabalho do menor de dezoito anos em trabalho noturno, perigoso ou insalubre;</w:t>
      </w:r>
      <w:r w:rsidDel="00000000" w:rsidR="00000000" w:rsidRPr="00000000">
        <w:rPr>
          <w:rtl w:val="0"/>
        </w:rPr>
      </w:r>
    </w:p>
    <w:p w:rsidR="00000000" w:rsidDel="00000000" w:rsidP="00000000" w:rsidRDefault="00000000" w:rsidRPr="00000000" w14:paraId="000000A0">
      <w:pPr>
        <w:spacing w:after="120" w:before="120" w:line="276" w:lineRule="auto"/>
        <w:ind w:left="1141" w:right="0" w:firstLine="0"/>
        <w:jc w:val="both"/>
        <w:rPr/>
      </w:pPr>
      <w:r w:rsidDel="00000000" w:rsidR="00000000" w:rsidRPr="00000000">
        <w:rPr>
          <w:color w:val="000000"/>
          <w:rtl w:val="0"/>
        </w:rPr>
        <w:t xml:space="preserve">10.16</w:t>
        <w:tab/>
        <w:t xml:space="preserve">Manter durante toda a vigência do contrato, em compatibilidade com as obrigações assumidas, todas as condições de habilitação e qualificação exigidas para a contratação;</w:t>
      </w:r>
      <w:r w:rsidDel="00000000" w:rsidR="00000000" w:rsidRPr="00000000">
        <w:rPr>
          <w:rtl w:val="0"/>
        </w:rPr>
      </w:r>
    </w:p>
    <w:p w:rsidR="00000000" w:rsidDel="00000000" w:rsidP="00000000" w:rsidRDefault="00000000" w:rsidRPr="00000000" w14:paraId="000000A1">
      <w:pPr>
        <w:spacing w:after="120" w:before="120" w:line="276" w:lineRule="auto"/>
        <w:ind w:left="1141" w:right="0" w:firstLine="0"/>
        <w:jc w:val="both"/>
        <w:rPr/>
      </w:pPr>
      <w:r w:rsidDel="00000000" w:rsidR="00000000" w:rsidRPr="00000000">
        <w:rPr>
          <w:color w:val="000000"/>
          <w:rtl w:val="0"/>
        </w:rPr>
        <w:t xml:space="preserve">10.17</w:t>
        <w:tab/>
        <w:t xml:space="preserve">Guardar sigilo sobre todas as informações obtidas em decorrência do cumprimento do contrato;</w:t>
      </w:r>
      <w:r w:rsidDel="00000000" w:rsidR="00000000" w:rsidRPr="00000000">
        <w:rPr>
          <w:rtl w:val="0"/>
        </w:rPr>
      </w:r>
    </w:p>
    <w:p w:rsidR="00000000" w:rsidDel="00000000" w:rsidP="00000000" w:rsidRDefault="00000000" w:rsidRPr="00000000" w14:paraId="000000A2">
      <w:pPr>
        <w:spacing w:after="120" w:before="120" w:line="276" w:lineRule="auto"/>
        <w:ind w:left="1141" w:right="0" w:firstLine="0"/>
        <w:jc w:val="both"/>
        <w:rPr/>
      </w:pPr>
      <w:r w:rsidDel="00000000" w:rsidR="00000000" w:rsidRPr="00000000">
        <w:rPr>
          <w:color w:val="000000"/>
          <w:rtl w:val="0"/>
        </w:rPr>
        <w:t xml:space="preserve">10.18</w:t>
        <w:tab/>
        <w:t xml:space="preserve">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r w:rsidDel="00000000" w:rsidR="00000000" w:rsidRPr="00000000">
        <w:rPr>
          <w:rtl w:val="0"/>
        </w:rPr>
      </w:r>
    </w:p>
    <w:p w:rsidR="00000000" w:rsidDel="00000000" w:rsidP="00000000" w:rsidRDefault="00000000" w:rsidRPr="00000000" w14:paraId="000000A3">
      <w:pPr>
        <w:spacing w:after="120" w:before="120" w:line="276" w:lineRule="auto"/>
        <w:ind w:left="1141" w:right="0" w:firstLine="0"/>
        <w:jc w:val="both"/>
        <w:rPr/>
      </w:pPr>
      <w:r w:rsidDel="00000000" w:rsidR="00000000" w:rsidRPr="00000000">
        <w:rPr>
          <w:rtl w:val="0"/>
        </w:rPr>
        <w:t xml:space="preserve">10.19</w:t>
        <w:tab/>
        <w:t xml:space="preserve">Cumprir, além dos postulados legais vigentes de âmbito federal, estadual ou municipal, as normas de segurança da Contratante;</w:t>
      </w:r>
    </w:p>
    <w:p w:rsidR="00000000" w:rsidDel="00000000" w:rsidP="00000000" w:rsidRDefault="00000000" w:rsidRPr="00000000" w14:paraId="000000A4">
      <w:pPr>
        <w:spacing w:after="120" w:before="120" w:line="276" w:lineRule="auto"/>
        <w:ind w:left="1141" w:right="0" w:firstLine="0"/>
        <w:jc w:val="both"/>
        <w:rPr/>
      </w:pPr>
      <w:r w:rsidDel="00000000" w:rsidR="00000000" w:rsidRPr="00000000">
        <w:rPr>
          <w:rtl w:val="0"/>
        </w:rPr>
        <w:t xml:space="preserve">10.20</w:t>
        <w:tab/>
        <w:t xml:space="preserve">Prestar os serviços dentro dos parâmetros e rotinas estabelecidos, fornecendo todos os materiais, equipamentos e utensílios em quantidade, qualidade e tecnologia adequadas, com a observância às recomendações aceitas pela boa técnica, normas e legislação;</w:t>
      </w:r>
    </w:p>
    <w:p w:rsidR="00000000" w:rsidDel="00000000" w:rsidP="00000000" w:rsidRDefault="00000000" w:rsidRPr="00000000" w14:paraId="000000A5">
      <w:pPr>
        <w:spacing w:after="120" w:before="120" w:line="276" w:lineRule="auto"/>
        <w:ind w:left="1141" w:right="0" w:firstLine="0"/>
        <w:jc w:val="both"/>
        <w:rPr/>
      </w:pPr>
      <w:r w:rsidDel="00000000" w:rsidR="00000000" w:rsidRPr="00000000">
        <w:rPr>
          <w:rtl w:val="0"/>
        </w:rPr>
        <w:t xml:space="preserve">10.21</w:t>
        <w:tab/>
        <w:t xml:space="preserve">Assegurar à CONTRATANTE, em conformidade com o previsto no subitem 6.1, “a” e “b”, do Anexo VII – F da Instrução Normativa SEGES/MP nº 5, de 25/05/2017:</w:t>
      </w:r>
    </w:p>
    <w:p w:rsidR="00000000" w:rsidDel="00000000" w:rsidP="00000000" w:rsidRDefault="00000000" w:rsidRPr="00000000" w14:paraId="000000A6">
      <w:pPr>
        <w:spacing w:after="120" w:before="120" w:line="276" w:lineRule="auto"/>
        <w:ind w:left="3340" w:firstLine="0"/>
        <w:jc w:val="both"/>
        <w:rPr/>
      </w:pPr>
      <w:r w:rsidDel="00000000" w:rsidR="00000000" w:rsidRPr="00000000">
        <w:rPr>
          <w:rtl w:val="0"/>
        </w:rPr>
        <w:t xml:space="preserve">10.21.1 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000000" w:rsidDel="00000000" w:rsidP="00000000" w:rsidRDefault="00000000" w:rsidRPr="00000000" w14:paraId="000000A7">
      <w:pPr>
        <w:spacing w:after="120" w:before="120" w:line="276" w:lineRule="auto"/>
        <w:ind w:left="3340" w:firstLine="0"/>
        <w:jc w:val="both"/>
        <w:rPr/>
      </w:pPr>
      <w:r w:rsidDel="00000000" w:rsidR="00000000" w:rsidRPr="00000000">
        <w:rPr>
          <w:rtl w:val="0"/>
        </w:rPr>
        <w:t xml:space="preserve">10.21.2 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000000" w:rsidDel="00000000" w:rsidP="00000000" w:rsidRDefault="00000000" w:rsidRPr="00000000" w14:paraId="000000A8">
      <w:pPr>
        <w:keepNext w:val="1"/>
        <w:keepLines w:val="1"/>
        <w:pageBreakBefore w:val="0"/>
        <w:widowControl w:val="1"/>
        <w:numPr>
          <w:ilvl w:val="0"/>
          <w:numId w:val="1"/>
        </w:numPr>
        <w:shd w:fill="auto" w:val="clear"/>
        <w:tabs>
          <w:tab w:val="left" w:pos="345"/>
          <w:tab w:val="left" w:pos="675"/>
        </w:tabs>
        <w:spacing w:after="0" w:before="480" w:line="276" w:lineRule="auto"/>
        <w:ind w:left="227" w:right="0" w:firstLine="0"/>
        <w:jc w:val="both"/>
        <w:rPr>
          <w:rFonts w:ascii="Arial" w:cs="Arial" w:eastAsia="Arial" w:hAnsi="Arial"/>
          <w:b w:val="1"/>
          <w:smallCaps w:val="0"/>
          <w:strike w:val="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DA SUBCONTRATAÇÃO  </w:t>
      </w:r>
      <w:r w:rsidDel="00000000" w:rsidR="00000000" w:rsidRPr="00000000">
        <w:rPr>
          <w:rtl w:val="0"/>
        </w:rPr>
      </w:r>
    </w:p>
    <w:p w:rsidR="00000000" w:rsidDel="00000000" w:rsidP="00000000" w:rsidRDefault="00000000" w:rsidRPr="00000000" w14:paraId="000000A9">
      <w:pPr>
        <w:spacing w:after="120" w:before="120" w:line="276" w:lineRule="auto"/>
        <w:ind w:left="1000" w:firstLine="0"/>
        <w:jc w:val="both"/>
        <w:rPr/>
      </w:pPr>
      <w:r w:rsidDel="00000000" w:rsidR="00000000" w:rsidRPr="00000000">
        <w:rPr>
          <w:rtl w:val="0"/>
        </w:rPr>
        <w:t xml:space="preserve">11.1</w:t>
        <w:tab/>
        <w:t xml:space="preserve">Não será admitida a subcontratação total ou parcial do objeto do contrato.</w:t>
      </w:r>
    </w:p>
    <w:p w:rsidR="00000000" w:rsidDel="00000000" w:rsidP="00000000" w:rsidRDefault="00000000" w:rsidRPr="00000000" w14:paraId="000000AA">
      <w:pPr>
        <w:spacing w:after="120" w:before="120" w:line="276" w:lineRule="auto"/>
        <w:ind w:left="716" w:firstLine="0"/>
        <w:jc w:val="both"/>
        <w:rPr>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widowControl w:val="1"/>
        <w:spacing w:after="120" w:before="120" w:line="276" w:lineRule="auto"/>
        <w:ind w:left="943" w:right="0" w:firstLine="0"/>
        <w:jc w:val="both"/>
        <w:rPr/>
      </w:pPr>
      <w:r w:rsidDel="00000000" w:rsidR="00000000" w:rsidRPr="00000000">
        <w:rPr>
          <w:b w:val="1"/>
          <w:i w:val="0"/>
          <w:smallCaps w:val="0"/>
          <w:strike w:val="0"/>
          <w:color w:val="000000"/>
          <w:sz w:val="20"/>
          <w:szCs w:val="20"/>
          <w:u w:val="none"/>
          <w:shd w:fill="auto" w:val="clear"/>
          <w:vertAlign w:val="baseline"/>
          <w:rtl w:val="0"/>
        </w:rPr>
        <w:t xml:space="preserve">12</w:t>
        <w:tab/>
        <w:t xml:space="preserve">ALTERAÇÃO SUBJETIVA</w:t>
      </w:r>
      <w:r w:rsidDel="00000000" w:rsidR="00000000" w:rsidRPr="00000000">
        <w:rPr>
          <w:rtl w:val="0"/>
        </w:rPr>
      </w:r>
    </w:p>
    <w:p w:rsidR="00000000" w:rsidDel="00000000" w:rsidP="00000000" w:rsidRDefault="00000000" w:rsidRPr="00000000" w14:paraId="000000AC">
      <w:pPr>
        <w:spacing w:after="120" w:before="120" w:line="276" w:lineRule="auto"/>
        <w:ind w:left="1069" w:right="0" w:firstLine="0"/>
        <w:jc w:val="both"/>
        <w:rPr/>
      </w:pPr>
      <w:r w:rsidDel="00000000" w:rsidR="00000000" w:rsidRPr="00000000">
        <w:rPr>
          <w:rtl w:val="0"/>
        </w:rPr>
        <w:t xml:space="preserve">12.1</w:t>
        <w:tab/>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 </w:t>
      </w:r>
    </w:p>
    <w:p w:rsidR="00000000" w:rsidDel="00000000" w:rsidP="00000000" w:rsidRDefault="00000000" w:rsidRPr="00000000" w14:paraId="000000AD">
      <w:pPr>
        <w:spacing w:after="120" w:before="120" w:line="276" w:lineRule="auto"/>
        <w:ind w:left="425" w:right="0" w:firstLine="0"/>
        <w:jc w:val="both"/>
        <w:rPr/>
      </w:pPr>
      <w:r w:rsidDel="00000000" w:rsidR="00000000" w:rsidRPr="00000000">
        <w:rPr>
          <w:rtl w:val="0"/>
        </w:rPr>
      </w:r>
    </w:p>
    <w:p w:rsidR="00000000" w:rsidDel="00000000" w:rsidP="00000000" w:rsidRDefault="00000000" w:rsidRPr="00000000" w14:paraId="000000AE">
      <w:pPr>
        <w:keepNext w:val="1"/>
        <w:keepLines w:val="1"/>
        <w:pageBreakBefore w:val="0"/>
        <w:widowControl w:val="1"/>
        <w:shd w:fill="auto" w:val="clear"/>
        <w:spacing w:after="120" w:before="120" w:line="276" w:lineRule="auto"/>
        <w:ind w:left="474" w:right="0" w:firstLine="0"/>
        <w:jc w:val="both"/>
        <w:rPr/>
      </w:pPr>
      <w:r w:rsidDel="00000000" w:rsidR="00000000" w:rsidRPr="00000000">
        <w:rPr>
          <w:b w:val="1"/>
          <w:i w:val="0"/>
          <w:smallCaps w:val="0"/>
          <w:strike w:val="0"/>
          <w:color w:val="000000"/>
          <w:sz w:val="20"/>
          <w:szCs w:val="20"/>
          <w:u w:val="none"/>
          <w:shd w:fill="auto" w:val="clear"/>
          <w:vertAlign w:val="baseline"/>
          <w:rtl w:val="0"/>
        </w:rPr>
        <w:t xml:space="preserve">13</w:t>
        <w:tab/>
        <w:t xml:space="preserve"> CONTROLE E FISCALIZAÇÃO DA EXECUÇÃO </w:t>
      </w:r>
      <w:r w:rsidDel="00000000" w:rsidR="00000000" w:rsidRPr="00000000">
        <w:rPr>
          <w:rtl w:val="0"/>
        </w:rPr>
      </w:r>
    </w:p>
    <w:p w:rsidR="00000000" w:rsidDel="00000000" w:rsidP="00000000" w:rsidRDefault="00000000" w:rsidRPr="00000000" w14:paraId="000000AF">
      <w:pPr>
        <w:spacing w:after="120" w:before="120" w:line="276" w:lineRule="auto"/>
        <w:ind w:left="1141" w:right="0" w:firstLine="0"/>
        <w:jc w:val="both"/>
        <w:rPr/>
      </w:pPr>
      <w:r w:rsidDel="00000000" w:rsidR="00000000" w:rsidRPr="00000000">
        <w:rPr>
          <w:rtl w:val="0"/>
        </w:rPr>
        <w:t xml:space="preserve">13.1</w:t>
        <w:tab/>
        <w:t xml:space="preserve">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000000" w:rsidDel="00000000" w:rsidP="00000000" w:rsidRDefault="00000000" w:rsidRPr="00000000" w14:paraId="000000B0">
      <w:pPr>
        <w:spacing w:after="120" w:before="120" w:line="276" w:lineRule="auto"/>
        <w:ind w:left="1141" w:right="0" w:firstLine="0"/>
        <w:jc w:val="both"/>
        <w:rPr/>
      </w:pPr>
      <w:r w:rsidDel="00000000" w:rsidR="00000000" w:rsidRPr="00000000">
        <w:rPr>
          <w:rtl w:val="0"/>
        </w:rPr>
        <w:t xml:space="preserve">13.2</w:t>
        <w:tab/>
        <w:t xml:space="preserve">A conformidade do material/técnica/equipamento a ser utilizado na execução dos serviços deverá ser verificada juntamente com o documento da Contratada que contenha a relação detalhada destes, de acordo com o estabelecido neste Projeto Básico, informando as respectivas quantidades e especificações técnicas, tais como: marca, qualidade e forma de uso.</w:t>
      </w:r>
    </w:p>
    <w:p w:rsidR="00000000" w:rsidDel="00000000" w:rsidP="00000000" w:rsidRDefault="00000000" w:rsidRPr="00000000" w14:paraId="000000B1">
      <w:pPr>
        <w:spacing w:after="120" w:before="120" w:line="276" w:lineRule="auto"/>
        <w:ind w:left="1141" w:right="0" w:firstLine="0"/>
        <w:jc w:val="both"/>
        <w:rPr/>
      </w:pPr>
      <w:r w:rsidDel="00000000" w:rsidR="00000000" w:rsidRPr="00000000">
        <w:rPr>
          <w:rtl w:val="0"/>
        </w:rPr>
        <w:t xml:space="preserve">13.3</w:t>
        <w:tab/>
        <w:t xml:space="preserve">O representante da Contratante deverá promover o registro das ocorrências verificadas, adotando as providências necessárias ao fiel cumprimento das cláusulas contratuais, conforme o disposto nos §§ 1º e 2º do art. 67 da Lei nº 8.666, de 1993.</w:t>
      </w:r>
    </w:p>
    <w:p w:rsidR="00000000" w:rsidDel="00000000" w:rsidP="00000000" w:rsidRDefault="00000000" w:rsidRPr="00000000" w14:paraId="000000B2">
      <w:pPr>
        <w:spacing w:after="120" w:before="120" w:line="276" w:lineRule="auto"/>
        <w:ind w:left="1141" w:right="0" w:firstLine="0"/>
        <w:jc w:val="both"/>
        <w:rPr/>
      </w:pPr>
      <w:r w:rsidDel="00000000" w:rsidR="00000000" w:rsidRPr="00000000">
        <w:rPr>
          <w:rtl w:val="0"/>
        </w:rPr>
        <w:t xml:space="preserve">13.4</w:t>
        <w:tab/>
        <w:t xml:space="preserve">O descumprimento total ou parcial das obrigações e responsabilidades assumidas pela Contratada ensejará a aplicação de sanções administrativas, previstas neste Projeto Básico e na legislação vigente, podendo culminar em rescisão contratual, conforme disposto nos artigos 77 e 87 da Lei nº 8.666, de 1993.</w:t>
      </w:r>
    </w:p>
    <w:p w:rsidR="00000000" w:rsidDel="00000000" w:rsidP="00000000" w:rsidRDefault="00000000" w:rsidRPr="00000000" w14:paraId="000000B3">
      <w:pPr>
        <w:spacing w:after="120" w:before="120" w:line="276" w:lineRule="auto"/>
        <w:ind w:left="1141" w:right="0" w:firstLine="0"/>
        <w:jc w:val="both"/>
        <w:rPr/>
      </w:pPr>
      <w:r w:rsidDel="00000000" w:rsidR="00000000" w:rsidRPr="00000000">
        <w:rPr>
          <w:rtl w:val="0"/>
        </w:rPr>
        <w:t xml:space="preserve">13.5</w:t>
        <w:tab/>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rsidR="00000000" w:rsidDel="00000000" w:rsidP="00000000" w:rsidRDefault="00000000" w:rsidRPr="00000000" w14:paraId="000000B4">
      <w:pPr>
        <w:spacing w:after="120" w:before="120" w:line="276" w:lineRule="auto"/>
        <w:ind w:left="1141" w:right="0" w:firstLine="0"/>
        <w:jc w:val="both"/>
        <w:rPr/>
      </w:pPr>
      <w:r w:rsidDel="00000000" w:rsidR="00000000" w:rsidRPr="00000000">
        <w:rPr>
          <w:rtl w:val="0"/>
        </w:rPr>
        <w:t xml:space="preserve">13.6</w:t>
        <w:tab/>
        <w:t xml:space="preserve">A fiscalização técnica dos contratos avaliará constantemente a execução do objeto.</w:t>
      </w:r>
    </w:p>
    <w:p w:rsidR="00000000" w:rsidDel="00000000" w:rsidP="00000000" w:rsidRDefault="00000000" w:rsidRPr="00000000" w14:paraId="000000B5">
      <w:pPr>
        <w:spacing w:after="120" w:before="120" w:line="276" w:lineRule="auto"/>
        <w:ind w:left="1141" w:right="0" w:firstLine="0"/>
        <w:jc w:val="both"/>
        <w:rPr/>
      </w:pPr>
      <w:r w:rsidDel="00000000" w:rsidR="00000000" w:rsidRPr="00000000">
        <w:rPr>
          <w:rtl w:val="0"/>
        </w:rPr>
        <w:t xml:space="preserve">13.7</w:t>
        <w:tab/>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rsidR="00000000" w:rsidDel="00000000" w:rsidP="00000000" w:rsidRDefault="00000000" w:rsidRPr="00000000" w14:paraId="000000B6">
      <w:pPr>
        <w:spacing w:after="120" w:before="120" w:line="276" w:lineRule="auto"/>
        <w:ind w:left="1141" w:right="0" w:firstLine="0"/>
        <w:jc w:val="both"/>
        <w:rPr/>
      </w:pPr>
      <w:r w:rsidDel="00000000" w:rsidR="00000000" w:rsidRPr="00000000">
        <w:rPr>
          <w:rtl w:val="0"/>
        </w:rPr>
        <w:t xml:space="preserve">13.8</w:t>
        <w:tab/>
        <w:t xml:space="preserve">O fiscal técnico deverá apresentar ao preposto da CONTRATADA a avaliação da execução do objeto ou, se for o caso, a avaliação de desempenho e qualidade da prestação dos serviços realizada. </w:t>
      </w:r>
    </w:p>
    <w:p w:rsidR="00000000" w:rsidDel="00000000" w:rsidP="00000000" w:rsidRDefault="00000000" w:rsidRPr="00000000" w14:paraId="000000B7">
      <w:pPr>
        <w:spacing w:after="120" w:before="120" w:line="276" w:lineRule="auto"/>
        <w:ind w:left="1141" w:right="0" w:firstLine="0"/>
        <w:jc w:val="both"/>
        <w:rPr/>
      </w:pPr>
      <w:r w:rsidDel="00000000" w:rsidR="00000000" w:rsidRPr="00000000">
        <w:rPr>
          <w:rtl w:val="0"/>
        </w:rPr>
        <w:t xml:space="preserve">13.9 </w:t>
        <w:tab/>
        <w:t xml:space="preserve">Em hipótese alguma, será admitido que a própria CONTRATADA materialize a avaliação de desempenho e qualidade da prestação dos serviços realizada. </w:t>
      </w:r>
    </w:p>
    <w:p w:rsidR="00000000" w:rsidDel="00000000" w:rsidP="00000000" w:rsidRDefault="00000000" w:rsidRPr="00000000" w14:paraId="000000B8">
      <w:pPr>
        <w:spacing w:after="120" w:before="120" w:line="276" w:lineRule="auto"/>
        <w:ind w:left="1141" w:right="0" w:firstLine="0"/>
        <w:jc w:val="both"/>
        <w:rPr/>
      </w:pPr>
      <w:r w:rsidDel="00000000" w:rsidR="00000000" w:rsidRPr="00000000">
        <w:rPr>
          <w:rtl w:val="0"/>
        </w:rPr>
        <w:t xml:space="preserve">13.10</w:t>
        <w:tab/>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rsidR="00000000" w:rsidDel="00000000" w:rsidP="00000000" w:rsidRDefault="00000000" w:rsidRPr="00000000" w14:paraId="000000B9">
      <w:pPr>
        <w:spacing w:after="120" w:before="120" w:line="276" w:lineRule="auto"/>
        <w:ind w:left="1141" w:right="0" w:firstLine="0"/>
        <w:jc w:val="both"/>
        <w:rPr/>
      </w:pPr>
      <w:r w:rsidDel="00000000" w:rsidR="00000000" w:rsidRPr="00000000">
        <w:rPr>
          <w:rtl w:val="0"/>
        </w:rPr>
        <w:t xml:space="preserve">13.11</w:t>
        <w:tab/>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neste Projeto Básico. </w:t>
      </w:r>
    </w:p>
    <w:p w:rsidR="00000000" w:rsidDel="00000000" w:rsidP="00000000" w:rsidRDefault="00000000" w:rsidRPr="00000000" w14:paraId="000000BA">
      <w:pPr>
        <w:spacing w:after="120" w:before="120" w:line="276" w:lineRule="auto"/>
        <w:ind w:left="1141" w:right="0" w:firstLine="0"/>
        <w:jc w:val="both"/>
        <w:rPr/>
      </w:pPr>
      <w:r w:rsidDel="00000000" w:rsidR="00000000" w:rsidRPr="00000000">
        <w:rPr>
          <w:rtl w:val="0"/>
        </w:rPr>
        <w:t xml:space="preserve">13.12</w:t>
        <w:tab/>
        <w:t xml:space="preserve">O fiscal técnico poderá realizar avaliação diária, semanal ou mensal, desde que o período escolhido seja suficiente para avaliar ou, se for o caso, aferir o desempenho e qualidade da prestação dos serviços. </w:t>
      </w:r>
    </w:p>
    <w:p w:rsidR="00000000" w:rsidDel="00000000" w:rsidP="00000000" w:rsidRDefault="00000000" w:rsidRPr="00000000" w14:paraId="000000BB">
      <w:pPr>
        <w:keepNext w:val="0"/>
        <w:keepLines w:val="0"/>
        <w:pageBreakBefore w:val="0"/>
        <w:widowControl w:val="1"/>
        <w:shd w:fill="auto" w:val="clear"/>
        <w:spacing w:after="120" w:before="120" w:line="276" w:lineRule="auto"/>
        <w:ind w:left="1141" w:right="0" w:firstLine="0"/>
        <w:jc w:val="both"/>
        <w:rPr/>
      </w:pPr>
      <w:r w:rsidDel="00000000" w:rsidR="00000000" w:rsidRPr="00000000">
        <w:rPr>
          <w:b w:val="0"/>
          <w:i w:val="0"/>
          <w:smallCaps w:val="0"/>
          <w:strike w:val="0"/>
          <w:color w:val="000000"/>
          <w:sz w:val="20"/>
          <w:szCs w:val="20"/>
          <w:u w:val="none"/>
          <w:shd w:fill="auto" w:val="clear"/>
          <w:vertAlign w:val="baseline"/>
          <w:rtl w:val="0"/>
        </w:rPr>
        <w:t xml:space="preserve">13.13</w:t>
        <w:tab/>
        <w:t xml:space="preserve">As disposições previstas nesta cláusula não excluem o disposto no Anexo VIII da Instrução Normativa SEGES/MP nº 05, de 2017, aplicável no que for pertinente à contratação.</w:t>
      </w:r>
      <w:r w:rsidDel="00000000" w:rsidR="00000000" w:rsidRPr="00000000">
        <w:rPr>
          <w:rtl w:val="0"/>
        </w:rPr>
      </w:r>
    </w:p>
    <w:p w:rsidR="00000000" w:rsidDel="00000000" w:rsidP="00000000" w:rsidRDefault="00000000" w:rsidRPr="00000000" w14:paraId="000000BC">
      <w:pPr>
        <w:spacing w:after="120" w:before="120" w:line="276" w:lineRule="auto"/>
        <w:ind w:left="1141" w:right="0" w:firstLine="0"/>
        <w:jc w:val="both"/>
        <w:rPr/>
      </w:pPr>
      <w:r w:rsidDel="00000000" w:rsidR="00000000" w:rsidRPr="00000000">
        <w:rPr>
          <w:rtl w:val="0"/>
        </w:rPr>
        <w:t xml:space="preserve">13.14</w:t>
        <w:tab/>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rsidR="00000000" w:rsidDel="00000000" w:rsidP="00000000" w:rsidRDefault="00000000" w:rsidRPr="00000000" w14:paraId="000000BD">
      <w:pPr>
        <w:keepNext w:val="1"/>
        <w:keepLines w:val="1"/>
        <w:pageBreakBefore w:val="0"/>
        <w:widowControl w:val="1"/>
        <w:shd w:fill="auto" w:val="clear"/>
        <w:spacing w:after="0" w:before="480" w:line="276" w:lineRule="auto"/>
        <w:ind w:left="928" w:right="0" w:firstLine="0"/>
        <w:jc w:val="both"/>
        <w:rPr/>
      </w:pPr>
      <w:r w:rsidDel="00000000" w:rsidR="00000000" w:rsidRPr="00000000">
        <w:rPr>
          <w:b w:val="1"/>
          <w:i w:val="0"/>
          <w:smallCaps w:val="0"/>
          <w:strike w:val="0"/>
          <w:color w:val="000000"/>
          <w:sz w:val="20"/>
          <w:szCs w:val="20"/>
          <w:u w:val="none"/>
          <w:shd w:fill="auto" w:val="clear"/>
          <w:vertAlign w:val="baseline"/>
          <w:rtl w:val="0"/>
        </w:rPr>
        <w:t xml:space="preserve">14</w:t>
        <w:tab/>
        <w:t xml:space="preserve">DOS CRITÉRIOS DE AFERIÇÃO E MEDIÇÃO PARA FATURAMENTO:</w:t>
      </w:r>
      <w:r w:rsidDel="00000000" w:rsidR="00000000" w:rsidRPr="00000000">
        <w:rPr>
          <w:rtl w:val="0"/>
        </w:rPr>
      </w:r>
    </w:p>
    <w:p w:rsidR="00000000" w:rsidDel="00000000" w:rsidP="00000000" w:rsidRDefault="00000000" w:rsidRPr="00000000" w14:paraId="000000BE">
      <w:pPr>
        <w:spacing w:after="120" w:before="120" w:line="276" w:lineRule="auto"/>
        <w:ind w:left="1141" w:right="0" w:firstLine="0"/>
        <w:jc w:val="both"/>
        <w:rPr/>
      </w:pPr>
      <w:r w:rsidDel="00000000" w:rsidR="00000000" w:rsidRPr="00000000">
        <w:rPr>
          <w:rtl w:val="0"/>
        </w:rPr>
        <w:t xml:space="preserve">14.1</w:t>
        <w:tab/>
        <w:t xml:space="preserve">A avaliação da execução do objeto utilizará </w:t>
      </w:r>
      <w:r w:rsidDel="00000000" w:rsidR="00000000" w:rsidRPr="00000000">
        <w:rPr>
          <w:highlight w:val="yellow"/>
          <w:rtl w:val="0"/>
        </w:rPr>
        <w:t xml:space="preserve">Formulário Eletrônico de Pesquisa de Satisfação</w:t>
      </w:r>
      <w:r w:rsidDel="00000000" w:rsidR="00000000" w:rsidRPr="00000000">
        <w:rPr>
          <w:rtl w:val="0"/>
        </w:rPr>
        <w:t xml:space="preserve"> onde os participantes farão a avaliação do curso ministrado,</w:t>
      </w:r>
      <w:r w:rsidDel="00000000" w:rsidR="00000000" w:rsidRPr="00000000">
        <w:rPr>
          <w:i w:val="0"/>
          <w:color w:val="000000"/>
          <w:rtl w:val="0"/>
        </w:rPr>
        <w:t xml:space="preserve"> aferindo a qualidade da prestação dos serviços, devendo haver o redimensionamento no pagamento com base nos indicadores estabelecidos, sempre que a CONTRATADA:</w:t>
      </w:r>
      <w:r w:rsidDel="00000000" w:rsidR="00000000" w:rsidRPr="00000000">
        <w:rPr>
          <w:rtl w:val="0"/>
        </w:rPr>
      </w:r>
    </w:p>
    <w:p w:rsidR="00000000" w:rsidDel="00000000" w:rsidP="00000000" w:rsidRDefault="00000000" w:rsidRPr="00000000" w14:paraId="000000BF">
      <w:pPr>
        <w:spacing w:after="120" w:before="120" w:line="276" w:lineRule="auto"/>
        <w:ind w:left="1416" w:right="0" w:firstLine="0"/>
        <w:jc w:val="both"/>
        <w:rPr/>
      </w:pPr>
      <w:r w:rsidDel="00000000" w:rsidR="00000000" w:rsidRPr="00000000">
        <w:rPr>
          <w:rtl w:val="0"/>
        </w:rPr>
        <w:t xml:space="preserve">a) não produzir os resultados, deixar de executar, ou não executar com a qualidade mínima exigida as atividades contratadas; ou</w:t>
      </w:r>
    </w:p>
    <w:p w:rsidR="00000000" w:rsidDel="00000000" w:rsidP="00000000" w:rsidRDefault="00000000" w:rsidRPr="00000000" w14:paraId="000000C0">
      <w:pPr>
        <w:spacing w:after="120" w:before="120" w:line="276" w:lineRule="auto"/>
        <w:ind w:left="1416" w:right="0" w:firstLine="0"/>
        <w:jc w:val="both"/>
        <w:rPr/>
      </w:pPr>
      <w:r w:rsidDel="00000000" w:rsidR="00000000" w:rsidRPr="00000000">
        <w:rPr>
          <w:rtl w:val="0"/>
        </w:rPr>
        <w:t xml:space="preserve">b) deixar de utilizar materiais e recursos humanos exigidos para a execução do serviço, ou utilizá-los com qualidade ou quantidade inferior à demandada.</w:t>
      </w:r>
    </w:p>
    <w:p w:rsidR="00000000" w:rsidDel="00000000" w:rsidP="00000000" w:rsidRDefault="00000000" w:rsidRPr="00000000" w14:paraId="000000C1">
      <w:pPr>
        <w:spacing w:after="120" w:before="120" w:line="276" w:lineRule="auto"/>
        <w:ind w:left="1141" w:right="0" w:firstLine="0"/>
        <w:jc w:val="both"/>
        <w:rPr/>
      </w:pPr>
      <w:r w:rsidDel="00000000" w:rsidR="00000000" w:rsidRPr="00000000">
        <w:rPr>
          <w:color w:val="000000"/>
          <w:rtl w:val="0"/>
        </w:rPr>
        <w:t xml:space="preserve">14.2</w:t>
        <w:tab/>
        <w:t xml:space="preserve">A aferição da execução contratual para fins de pagamento considerará o seguinte critério:</w:t>
      </w:r>
      <w:r w:rsidDel="00000000" w:rsidR="00000000" w:rsidRPr="00000000">
        <w:rPr>
          <w:rtl w:val="0"/>
        </w:rPr>
      </w:r>
    </w:p>
    <w:p w:rsidR="00000000" w:rsidDel="00000000" w:rsidP="00000000" w:rsidRDefault="00000000" w:rsidRPr="00000000" w14:paraId="000000C2">
      <w:pPr>
        <w:widowControl w:val="1"/>
        <w:spacing w:after="120" w:before="120" w:line="276" w:lineRule="auto"/>
        <w:ind w:left="1928" w:right="0" w:firstLine="0"/>
        <w:jc w:val="both"/>
        <w:rPr>
          <w:color w:val="000000"/>
        </w:rPr>
      </w:pPr>
      <w:r w:rsidDel="00000000" w:rsidR="00000000" w:rsidRPr="00000000">
        <w:rPr>
          <w:color w:val="000000"/>
          <w:rtl w:val="0"/>
        </w:rPr>
        <w:t xml:space="preserve">14.2.1 Execução total da capacitação contratada.</w:t>
      </w:r>
    </w:p>
    <w:p w:rsidR="00000000" w:rsidDel="00000000" w:rsidP="00000000" w:rsidRDefault="00000000" w:rsidRPr="00000000" w14:paraId="000000C3">
      <w:pPr>
        <w:spacing w:after="120" w:before="120" w:line="276" w:lineRule="auto"/>
        <w:ind w:left="1141" w:right="0" w:firstLine="0"/>
        <w:jc w:val="both"/>
        <w:rPr/>
      </w:pPr>
      <w:r w:rsidDel="00000000" w:rsidR="00000000" w:rsidRPr="00000000">
        <w:rPr>
          <w:color w:val="000000"/>
          <w:rtl w:val="0"/>
        </w:rPr>
        <w:t xml:space="preserve">14.3</w:t>
        <w:tab/>
        <w:t xml:space="preserve">Nos termos do item 1, do Anexo VIII-A da Instrução Normativa SEGES/MP nº 05, de 2017, será indicada a retenção ou glosa no pagamento, proporcional à irregularidade verificada, sem prejuízo das sanções cabíveis, caso se constate que a Contratada:</w:t>
      </w:r>
      <w:r w:rsidDel="00000000" w:rsidR="00000000" w:rsidRPr="00000000">
        <w:rPr>
          <w:rtl w:val="0"/>
        </w:rPr>
      </w:r>
    </w:p>
    <w:p w:rsidR="00000000" w:rsidDel="00000000" w:rsidP="00000000" w:rsidRDefault="00000000" w:rsidRPr="00000000" w14:paraId="000000C4">
      <w:pPr>
        <w:spacing w:after="120" w:before="120" w:line="276" w:lineRule="auto"/>
        <w:ind w:left="3340" w:firstLine="0"/>
        <w:jc w:val="both"/>
        <w:rPr/>
      </w:pPr>
      <w:r w:rsidDel="00000000" w:rsidR="00000000" w:rsidRPr="00000000">
        <w:rPr>
          <w:color w:val="000000"/>
          <w:rtl w:val="0"/>
        </w:rPr>
        <w:t xml:space="preserve">14.3.1</w:t>
        <w:tab/>
        <w:t xml:space="preserve">não produziu os resultados acordados;</w:t>
      </w:r>
      <w:r w:rsidDel="00000000" w:rsidR="00000000" w:rsidRPr="00000000">
        <w:rPr>
          <w:rtl w:val="0"/>
        </w:rPr>
      </w:r>
    </w:p>
    <w:p w:rsidR="00000000" w:rsidDel="00000000" w:rsidP="00000000" w:rsidRDefault="00000000" w:rsidRPr="00000000" w14:paraId="000000C5">
      <w:pPr>
        <w:spacing w:after="120" w:before="120" w:line="276" w:lineRule="auto"/>
        <w:ind w:left="3340" w:firstLine="0"/>
        <w:jc w:val="both"/>
        <w:rPr/>
      </w:pPr>
      <w:r w:rsidDel="00000000" w:rsidR="00000000" w:rsidRPr="00000000">
        <w:rPr>
          <w:color w:val="000000"/>
          <w:rtl w:val="0"/>
        </w:rPr>
        <w:t xml:space="preserve">14.3.2</w:t>
        <w:tab/>
        <w:t xml:space="preserve">deixou de executar as atividades contratadas, ou não as executou com a qualidade mínima exigida;</w:t>
      </w:r>
      <w:r w:rsidDel="00000000" w:rsidR="00000000" w:rsidRPr="00000000">
        <w:rPr>
          <w:rtl w:val="0"/>
        </w:rPr>
      </w:r>
    </w:p>
    <w:p w:rsidR="00000000" w:rsidDel="00000000" w:rsidP="00000000" w:rsidRDefault="00000000" w:rsidRPr="00000000" w14:paraId="000000C6">
      <w:pPr>
        <w:spacing w:after="120" w:before="120" w:line="276" w:lineRule="auto"/>
        <w:ind w:left="3340" w:firstLine="0"/>
        <w:jc w:val="both"/>
        <w:rPr/>
      </w:pPr>
      <w:r w:rsidDel="00000000" w:rsidR="00000000" w:rsidRPr="00000000">
        <w:rPr>
          <w:color w:val="000000"/>
          <w:rtl w:val="0"/>
        </w:rPr>
        <w:t xml:space="preserve">14.3.3</w:t>
        <w:tab/>
        <w:t xml:space="preserve">deixou de utilizar os materiais e recursos humanos exigidos para a execução do serviço, ou utilizou-os com qualidade ou quantidade inferior à demandada.</w:t>
      </w:r>
      <w:r w:rsidDel="00000000" w:rsidR="00000000" w:rsidRPr="00000000">
        <w:rPr>
          <w:rtl w:val="0"/>
        </w:rPr>
      </w:r>
    </w:p>
    <w:p w:rsidR="00000000" w:rsidDel="00000000" w:rsidP="00000000" w:rsidRDefault="00000000" w:rsidRPr="00000000" w14:paraId="000000C7">
      <w:pPr>
        <w:keepNext w:val="1"/>
        <w:keepLines w:val="1"/>
        <w:pageBreakBefore w:val="0"/>
        <w:widowControl w:val="1"/>
        <w:shd w:fill="auto" w:val="clear"/>
        <w:spacing w:after="0" w:before="480" w:line="276" w:lineRule="auto"/>
        <w:ind w:left="587" w:right="0" w:firstLine="0"/>
        <w:jc w:val="both"/>
        <w:rPr>
          <w:rFonts w:ascii="Arial" w:cs="Arial" w:eastAsia="Arial" w:hAnsi="Arial"/>
          <w:b w:val="1"/>
          <w:smallCaps w:val="0"/>
          <w:strike w:val="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15</w:t>
        <w:tab/>
        <w:t xml:space="preserve">DO RECEBIMENTO E ACEITAÇÃO DO OBJETO  </w:t>
      </w:r>
      <w:r w:rsidDel="00000000" w:rsidR="00000000" w:rsidRPr="00000000">
        <w:rPr>
          <w:rtl w:val="0"/>
        </w:rPr>
      </w:r>
    </w:p>
    <w:p w:rsidR="00000000" w:rsidDel="00000000" w:rsidP="00000000" w:rsidRDefault="00000000" w:rsidRPr="00000000" w14:paraId="000000C8">
      <w:pPr>
        <w:spacing w:after="120" w:before="120" w:line="276" w:lineRule="auto"/>
        <w:ind w:left="1141" w:right="0" w:firstLine="0"/>
        <w:jc w:val="both"/>
        <w:rPr/>
      </w:pPr>
      <w:r w:rsidDel="00000000" w:rsidR="00000000" w:rsidRPr="00000000">
        <w:rPr>
          <w:rtl w:val="0"/>
        </w:rPr>
        <w:t xml:space="preserve">15.1</w:t>
        <w:tab/>
        <w:t xml:space="preserve">A emissão da Nota Fiscal/Fatura deve ser precedida do recebimento definitivo dos serviços, nos termos abaixo. </w:t>
      </w:r>
    </w:p>
    <w:p w:rsidR="00000000" w:rsidDel="00000000" w:rsidP="00000000" w:rsidRDefault="00000000" w:rsidRPr="00000000" w14:paraId="000000C9">
      <w:pPr>
        <w:spacing w:after="120" w:before="120" w:line="276" w:lineRule="auto"/>
        <w:ind w:left="1141" w:right="0" w:firstLine="0"/>
        <w:jc w:val="both"/>
        <w:rPr/>
      </w:pPr>
      <w:r w:rsidDel="00000000" w:rsidR="00000000" w:rsidRPr="00000000">
        <w:rPr>
          <w:rtl w:val="0"/>
        </w:rPr>
        <w:t xml:space="preserve">15.2</w:t>
        <w:tab/>
        <w:t xml:space="preserve">No</w:t>
      </w:r>
      <w:r w:rsidDel="00000000" w:rsidR="00000000" w:rsidRPr="00000000">
        <w:rPr>
          <w:color w:val="000000"/>
          <w:rtl w:val="0"/>
        </w:rPr>
        <w:t xml:space="preserve"> prazo de at</w:t>
      </w:r>
      <w:r w:rsidDel="00000000" w:rsidR="00000000" w:rsidRPr="00000000">
        <w:rPr>
          <w:i w:val="0"/>
          <w:color w:val="000000"/>
          <w:rtl w:val="0"/>
        </w:rPr>
        <w:t xml:space="preserve">é 5 dias corridos do</w:t>
      </w:r>
      <w:r w:rsidDel="00000000" w:rsidR="00000000" w:rsidRPr="00000000">
        <w:rPr>
          <w:color w:val="000000"/>
          <w:rtl w:val="0"/>
        </w:rPr>
        <w:t xml:space="preserve"> adimplemento da parcela, a CONTRATADA deverá entregar toda a documentação comprobatória do cumprimento da obrigação contratual.</w:t>
      </w:r>
      <w:r w:rsidDel="00000000" w:rsidR="00000000" w:rsidRPr="00000000">
        <w:rPr>
          <w:rtl w:val="0"/>
        </w:rPr>
      </w:r>
    </w:p>
    <w:p w:rsidR="00000000" w:rsidDel="00000000" w:rsidP="00000000" w:rsidRDefault="00000000" w:rsidRPr="00000000" w14:paraId="000000CA">
      <w:pPr>
        <w:spacing w:after="120" w:before="120" w:line="276" w:lineRule="auto"/>
        <w:ind w:left="1141" w:right="0" w:firstLine="0"/>
        <w:jc w:val="both"/>
        <w:rPr/>
      </w:pPr>
      <w:r w:rsidDel="00000000" w:rsidR="00000000" w:rsidRPr="00000000">
        <w:rPr>
          <w:rtl w:val="0"/>
        </w:rPr>
        <w:t xml:space="preserve">15.3</w:t>
        <w:tab/>
        <w:t xml:space="preserve">O recebimento provisório será realizado pelo fiscal técnico e setorial ou pela equipe de fiscalização após a entrega da documentação acima, da seguinte forma:</w:t>
      </w:r>
    </w:p>
    <w:p w:rsidR="00000000" w:rsidDel="00000000" w:rsidP="00000000" w:rsidRDefault="00000000" w:rsidRPr="00000000" w14:paraId="000000CB">
      <w:pPr>
        <w:spacing w:after="120" w:before="120" w:line="276" w:lineRule="auto"/>
        <w:ind w:left="3340" w:firstLine="0"/>
        <w:jc w:val="both"/>
        <w:rPr/>
      </w:pPr>
      <w:r w:rsidDel="00000000" w:rsidR="00000000" w:rsidRPr="00000000">
        <w:rPr>
          <w:rtl w:val="0"/>
        </w:rPr>
        <w:t xml:space="preserve">15.3.1</w:t>
        <w:tab/>
        <w:t xml:space="preserve">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rsidR="00000000" w:rsidDel="00000000" w:rsidP="00000000" w:rsidRDefault="00000000" w:rsidRPr="00000000" w14:paraId="000000CC">
      <w:pPr>
        <w:spacing w:after="120" w:before="120" w:line="276" w:lineRule="auto"/>
        <w:ind w:left="4335" w:firstLine="0"/>
        <w:jc w:val="both"/>
        <w:rPr/>
      </w:pPr>
      <w:r w:rsidDel="00000000" w:rsidR="00000000" w:rsidRPr="00000000">
        <w:rPr>
          <w:rtl w:val="0"/>
        </w:rPr>
        <w:t xml:space="preserve">15.3.1.1</w:t>
        <w:tab/>
        <w:t xml:space="preserve">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rsidR="00000000" w:rsidDel="00000000" w:rsidP="00000000" w:rsidRDefault="00000000" w:rsidRPr="00000000" w14:paraId="000000CD">
      <w:pPr>
        <w:spacing w:after="120" w:before="120" w:line="276" w:lineRule="auto"/>
        <w:ind w:left="4335" w:firstLine="0"/>
        <w:jc w:val="both"/>
        <w:rPr>
          <w:color w:val="000000"/>
        </w:rPr>
      </w:pPr>
      <w:r w:rsidDel="00000000" w:rsidR="00000000" w:rsidRPr="00000000">
        <w:rPr>
          <w:color w:val="000000"/>
          <w:rtl w:val="0"/>
        </w:rPr>
        <w:t xml:space="preserve">15.3.1.2</w:t>
        <w:tab/>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000000" w:rsidDel="00000000" w:rsidP="00000000" w:rsidRDefault="00000000" w:rsidRPr="00000000" w14:paraId="000000CE">
      <w:pPr>
        <w:keepNext w:val="0"/>
        <w:keepLines w:val="0"/>
        <w:pageBreakBefore w:val="0"/>
        <w:widowControl w:val="1"/>
        <w:shd w:fill="auto" w:val="clear"/>
        <w:spacing w:after="120" w:before="120" w:line="276" w:lineRule="auto"/>
        <w:ind w:left="4335" w:right="0" w:firstLine="0"/>
        <w:jc w:val="both"/>
        <w:rPr>
          <w:rFonts w:ascii="Arial" w:cs="Arial" w:eastAsia="Arial" w:hAnsi="Arial"/>
          <w:b w:val="0"/>
          <w:smallCaps w:val="0"/>
          <w:strike w:val="0"/>
          <w:color w:val="000000"/>
          <w:sz w:val="20"/>
          <w:szCs w:val="20"/>
          <w:u w:val="none"/>
          <w:shd w:fill="auto" w:val="clear"/>
          <w:vertAlign w:val="baseline"/>
        </w:rPr>
      </w:pPr>
      <w:r w:rsidDel="00000000" w:rsidR="00000000" w:rsidRPr="00000000">
        <w:rPr>
          <w:b w:val="0"/>
          <w:i w:val="0"/>
          <w:smallCaps w:val="0"/>
          <w:strike w:val="0"/>
          <w:color w:val="000000"/>
          <w:sz w:val="20"/>
          <w:szCs w:val="20"/>
          <w:u w:val="none"/>
          <w:shd w:fill="auto" w:val="clear"/>
          <w:vertAlign w:val="baseline"/>
          <w:rtl w:val="0"/>
        </w:rPr>
        <w:t xml:space="preserve">15.3.1.3</w:t>
        <w:tab/>
        <w:t xml:space="preserve">O recebimento provisório também ficará sujeito, quando cabível, à conclusão de todos os testes de campo e à entrega dos Manuais e Instruções exigíveis.</w:t>
      </w:r>
      <w:r w:rsidDel="00000000" w:rsidR="00000000" w:rsidRPr="00000000">
        <w:rPr>
          <w:rtl w:val="0"/>
        </w:rPr>
      </w:r>
    </w:p>
    <w:p w:rsidR="00000000" w:rsidDel="00000000" w:rsidP="00000000" w:rsidRDefault="00000000" w:rsidRPr="00000000" w14:paraId="000000CF">
      <w:pPr>
        <w:spacing w:after="120" w:before="120" w:line="276" w:lineRule="auto"/>
        <w:ind w:left="3340" w:firstLine="0"/>
        <w:jc w:val="both"/>
        <w:rPr/>
      </w:pPr>
      <w:r w:rsidDel="00000000" w:rsidR="00000000" w:rsidRPr="00000000">
        <w:rPr>
          <w:color w:val="000000"/>
          <w:rtl w:val="0"/>
        </w:rPr>
        <w:t xml:space="preserve">15.3.2</w:t>
        <w:tab/>
        <w:t xml:space="preserve">No prazo de a</w:t>
      </w:r>
      <w:r w:rsidDel="00000000" w:rsidR="00000000" w:rsidRPr="00000000">
        <w:rPr>
          <w:i w:val="0"/>
          <w:color w:val="000000"/>
          <w:rtl w:val="0"/>
        </w:rPr>
        <w:t xml:space="preserve">té 10 dias corridos a par</w:t>
      </w:r>
      <w:r w:rsidDel="00000000" w:rsidR="00000000" w:rsidRPr="00000000">
        <w:rPr>
          <w:color w:val="000000"/>
          <w:rtl w:val="0"/>
        </w:rPr>
        <w:t xml:space="preserve">tir do recebimento dos documentos da CONTRATADA, cada fiscal ou a equipe de fiscalização deverá elaborar Relatório Circunstanciado em consonância com suas atribuições, e encaminhá-lo ao gestor do contrato. </w:t>
      </w:r>
      <w:r w:rsidDel="00000000" w:rsidR="00000000" w:rsidRPr="00000000">
        <w:rPr>
          <w:rtl w:val="0"/>
        </w:rPr>
      </w:r>
    </w:p>
    <w:p w:rsidR="00000000" w:rsidDel="00000000" w:rsidP="00000000" w:rsidRDefault="00000000" w:rsidRPr="00000000" w14:paraId="000000D0">
      <w:pPr>
        <w:spacing w:after="120" w:before="120" w:line="276" w:lineRule="auto"/>
        <w:ind w:left="4335" w:firstLine="0"/>
        <w:jc w:val="both"/>
        <w:rPr/>
      </w:pPr>
      <w:r w:rsidDel="00000000" w:rsidR="00000000" w:rsidRPr="00000000">
        <w:rPr>
          <w:rtl w:val="0"/>
        </w:rPr>
        <w:t xml:space="preserve">15.3.2.1</w:t>
        <w:tab/>
        <w:t xml:space="preserve">quando a fiscalização for exercida por um único servidor, o relatório circunstanciado </w:t>
      </w:r>
      <w:r w:rsidDel="00000000" w:rsidR="00000000" w:rsidRPr="00000000">
        <w:rPr>
          <w:color w:val="000000"/>
          <w:rtl w:val="0"/>
        </w:rPr>
        <w:t xml:space="preserve">deverá</w:t>
      </w:r>
      <w:r w:rsidDel="00000000" w:rsidR="00000000" w:rsidRPr="00000000">
        <w:rPr>
          <w:rtl w:val="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000000" w:rsidDel="00000000" w:rsidP="00000000" w:rsidRDefault="00000000" w:rsidRPr="00000000" w14:paraId="000000D1">
      <w:pPr>
        <w:spacing w:after="120" w:before="120" w:line="276" w:lineRule="auto"/>
        <w:ind w:left="4335" w:firstLine="0"/>
        <w:jc w:val="both"/>
        <w:rPr/>
      </w:pPr>
      <w:r w:rsidDel="00000000" w:rsidR="00000000" w:rsidRPr="00000000">
        <w:rPr>
          <w:rtl w:val="0"/>
        </w:rPr>
        <w:t xml:space="preserve">15.3.2.2</w:t>
        <w:tab/>
        <w:t xml:space="preserve">Será considerado como ocorrido o recebimento provisório com a entrega do relatório circunstanciado ou, em havendo mais de um a ser feito, com a entrega do último. </w:t>
      </w:r>
    </w:p>
    <w:p w:rsidR="00000000" w:rsidDel="00000000" w:rsidP="00000000" w:rsidRDefault="00000000" w:rsidRPr="00000000" w14:paraId="000000D2">
      <w:pPr>
        <w:keepNext w:val="0"/>
        <w:keepLines w:val="0"/>
        <w:pageBreakBefore w:val="0"/>
        <w:widowControl w:val="1"/>
        <w:shd w:fill="auto" w:val="clear"/>
        <w:spacing w:after="120" w:before="120" w:line="276" w:lineRule="auto"/>
        <w:ind w:left="617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b w:val="0"/>
          <w:i w:val="0"/>
          <w:smallCaps w:val="0"/>
          <w:strike w:val="0"/>
          <w:color w:val="000000"/>
          <w:sz w:val="20"/>
          <w:szCs w:val="20"/>
          <w:u w:val="none"/>
          <w:shd w:fill="auto" w:val="clear"/>
          <w:vertAlign w:val="baseline"/>
          <w:rtl w:val="0"/>
        </w:rPr>
        <w:t xml:space="preserve">15.3.2.2.1</w:t>
        <w:tab/>
        <w:t xml:space="preserve">Na hipótese de a verificação a que se refere o parágrafo anterior não ser procedida tempestivamente, reputar-se-á como realizada, consumando-se o recebimento provisório no dia do esgotamento do prazo.</w:t>
      </w:r>
      <w:r w:rsidDel="00000000" w:rsidR="00000000" w:rsidRPr="00000000">
        <w:rPr>
          <w:rtl w:val="0"/>
        </w:rPr>
      </w:r>
    </w:p>
    <w:p w:rsidR="00000000" w:rsidDel="00000000" w:rsidP="00000000" w:rsidRDefault="00000000" w:rsidRPr="00000000" w14:paraId="000000D3">
      <w:pPr>
        <w:spacing w:after="120" w:before="120" w:line="276" w:lineRule="auto"/>
        <w:ind w:left="1141" w:right="0" w:firstLine="0"/>
        <w:jc w:val="both"/>
        <w:rPr/>
      </w:pPr>
      <w:r w:rsidDel="00000000" w:rsidR="00000000" w:rsidRPr="00000000">
        <w:rPr>
          <w:color w:val="000000"/>
          <w:rtl w:val="0"/>
        </w:rPr>
        <w:t xml:space="preserve">15.4</w:t>
        <w:tab/>
        <w:t xml:space="preserve">No </w:t>
      </w:r>
      <w:r w:rsidDel="00000000" w:rsidR="00000000" w:rsidRPr="00000000">
        <w:rPr>
          <w:rtl w:val="0"/>
        </w:rPr>
        <w:t xml:space="preserve">prazo</w:t>
      </w:r>
      <w:r w:rsidDel="00000000" w:rsidR="00000000" w:rsidRPr="00000000">
        <w:rPr>
          <w:i w:val="0"/>
          <w:color w:val="000000"/>
          <w:rtl w:val="0"/>
        </w:rPr>
        <w:t xml:space="preserve"> de até 10 (dez) dias corridos a partir </w:t>
      </w:r>
      <w:r w:rsidDel="00000000" w:rsidR="00000000" w:rsidRPr="00000000">
        <w:rPr>
          <w:color w:val="000000"/>
          <w:rtl w:val="0"/>
        </w:rPr>
        <w:t xml:space="preserve">do recebimento provisório dos serviços, o Gestor do Contrato deverá providenciar o recebimento definitivo, ato que concretiza o ateste da execução dos serviços, obedecendo as seguintes diretrizes: </w:t>
      </w:r>
      <w:r w:rsidDel="00000000" w:rsidR="00000000" w:rsidRPr="00000000">
        <w:rPr>
          <w:rtl w:val="0"/>
        </w:rPr>
      </w:r>
    </w:p>
    <w:p w:rsidR="00000000" w:rsidDel="00000000" w:rsidP="00000000" w:rsidRDefault="00000000" w:rsidRPr="00000000" w14:paraId="000000D4">
      <w:pPr>
        <w:spacing w:after="120" w:before="120" w:line="276" w:lineRule="auto"/>
        <w:ind w:left="3340" w:firstLine="0"/>
        <w:jc w:val="both"/>
        <w:rPr/>
      </w:pPr>
      <w:r w:rsidDel="00000000" w:rsidR="00000000" w:rsidRPr="00000000">
        <w:rPr>
          <w:color w:val="000000"/>
          <w:rtl w:val="0"/>
        </w:rPr>
        <w:t xml:space="preserve">15.4.1</w:t>
        <w:tab/>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r w:rsidDel="00000000" w:rsidR="00000000" w:rsidRPr="00000000">
        <w:rPr>
          <w:rtl w:val="0"/>
        </w:rPr>
      </w:r>
    </w:p>
    <w:p w:rsidR="00000000" w:rsidDel="00000000" w:rsidP="00000000" w:rsidRDefault="00000000" w:rsidRPr="00000000" w14:paraId="000000D5">
      <w:pPr>
        <w:spacing w:after="120" w:before="120" w:line="276" w:lineRule="auto"/>
        <w:ind w:left="3340" w:firstLine="0"/>
        <w:jc w:val="both"/>
        <w:rPr/>
      </w:pPr>
      <w:r w:rsidDel="00000000" w:rsidR="00000000" w:rsidRPr="00000000">
        <w:rPr>
          <w:color w:val="000000"/>
          <w:rtl w:val="0"/>
        </w:rPr>
        <w:t xml:space="preserve">15.4.2</w:t>
        <w:tab/>
        <w:t xml:space="preserve">Emitir Termo Circunstanciado para efeito de recebimento definitivo dos serviços prestados, com base nos relatórios e documentações apresentadas; e </w:t>
      </w:r>
      <w:r w:rsidDel="00000000" w:rsidR="00000000" w:rsidRPr="00000000">
        <w:rPr>
          <w:rtl w:val="0"/>
        </w:rPr>
      </w:r>
    </w:p>
    <w:p w:rsidR="00000000" w:rsidDel="00000000" w:rsidP="00000000" w:rsidRDefault="00000000" w:rsidRPr="00000000" w14:paraId="000000D6">
      <w:pPr>
        <w:spacing w:after="120" w:before="120" w:line="276" w:lineRule="auto"/>
        <w:ind w:left="3340" w:firstLine="0"/>
        <w:jc w:val="both"/>
        <w:rPr/>
      </w:pPr>
      <w:r w:rsidDel="00000000" w:rsidR="00000000" w:rsidRPr="00000000">
        <w:rPr>
          <w:color w:val="000000"/>
          <w:rtl w:val="0"/>
        </w:rPr>
        <w:t xml:space="preserve">15.4.3</w:t>
        <w:tab/>
        <w:t xml:space="preserve">Comunicar a empresa para que emita a Nota Fiscal ou Fatura, com o valor exato dimensionado pela fiscalização. </w:t>
      </w:r>
      <w:r w:rsidDel="00000000" w:rsidR="00000000" w:rsidRPr="00000000">
        <w:rPr>
          <w:rtl w:val="0"/>
        </w:rPr>
      </w:r>
    </w:p>
    <w:p w:rsidR="00000000" w:rsidDel="00000000" w:rsidP="00000000" w:rsidRDefault="00000000" w:rsidRPr="00000000" w14:paraId="000000D7">
      <w:pPr>
        <w:spacing w:after="120" w:before="120" w:line="276" w:lineRule="auto"/>
        <w:ind w:left="1000" w:firstLine="0"/>
        <w:jc w:val="both"/>
        <w:rPr/>
      </w:pPr>
      <w:r w:rsidDel="00000000" w:rsidR="00000000" w:rsidRPr="00000000">
        <w:rPr>
          <w:color w:val="000000"/>
          <w:rtl w:val="0"/>
        </w:rPr>
        <w:t xml:space="preserve">15.5</w:t>
        <w:tab/>
        <w:t xml:space="preserve">O recebimento da última etapa de execução equivale ao recebimento do objeto como um todo, e será realizado da seguinte forma:</w:t>
      </w:r>
      <w:r w:rsidDel="00000000" w:rsidR="00000000" w:rsidRPr="00000000">
        <w:rPr>
          <w:rtl w:val="0"/>
        </w:rPr>
      </w:r>
    </w:p>
    <w:p w:rsidR="00000000" w:rsidDel="00000000" w:rsidP="00000000" w:rsidRDefault="00000000" w:rsidRPr="00000000" w14:paraId="000000D8">
      <w:pPr>
        <w:spacing w:after="120" w:before="120" w:line="276" w:lineRule="auto"/>
        <w:ind w:left="2642" w:right="0" w:firstLine="0"/>
        <w:jc w:val="both"/>
        <w:rPr/>
      </w:pPr>
      <w:r w:rsidDel="00000000" w:rsidR="00000000" w:rsidRPr="00000000">
        <w:rPr>
          <w:color w:val="000000"/>
          <w:rtl w:val="0"/>
        </w:rPr>
        <w:t xml:space="preserve">15.5.1</w:t>
        <w:tab/>
        <w:t xml:space="preserve">provisoriamente, pelo responsável por seu acompanhamento e fiscalização, mediante termo circunstanciado, assinado pelas partes em até 15 (quinze) dias da comunicação escrita do contratado; </w:t>
      </w:r>
      <w:r w:rsidDel="00000000" w:rsidR="00000000" w:rsidRPr="00000000">
        <w:rPr>
          <w:rtl w:val="0"/>
        </w:rPr>
      </w:r>
    </w:p>
    <w:p w:rsidR="00000000" w:rsidDel="00000000" w:rsidP="00000000" w:rsidRDefault="00000000" w:rsidRPr="00000000" w14:paraId="000000D9">
      <w:pPr>
        <w:widowControl w:val="1"/>
        <w:tabs>
          <w:tab w:val="left" w:pos="1250"/>
        </w:tabs>
        <w:spacing w:after="120" w:before="120" w:line="276" w:lineRule="auto"/>
        <w:ind w:left="2659" w:right="0" w:firstLine="0"/>
        <w:jc w:val="both"/>
        <w:rPr/>
      </w:pPr>
      <w:r w:rsidDel="00000000" w:rsidR="00000000" w:rsidRPr="00000000">
        <w:rPr>
          <w:color w:val="000000"/>
          <w:rtl w:val="0"/>
        </w:rPr>
        <w:t xml:space="preserve">15.5.2</w:t>
        <w:tab/>
        <w:t xml:space="preserve">definitivamente, por servidor ou comissão designada pela autoridade competente, mediante termo circunstanciado, assinado pelas partes, após o decurso do prazo de observação, ou vistoria que comprove a adequação do objeto aos termos contratuais, observado o disposto no art. 69 da Lei 8.666/93;</w:t>
      </w:r>
      <w:r w:rsidDel="00000000" w:rsidR="00000000" w:rsidRPr="00000000">
        <w:rPr>
          <w:rtl w:val="0"/>
        </w:rPr>
      </w:r>
    </w:p>
    <w:p w:rsidR="00000000" w:rsidDel="00000000" w:rsidP="00000000" w:rsidRDefault="00000000" w:rsidRPr="00000000" w14:paraId="000000DA">
      <w:pPr>
        <w:widowControl w:val="1"/>
        <w:spacing w:after="120" w:before="120" w:line="276" w:lineRule="auto"/>
        <w:ind w:left="2773" w:right="0" w:firstLine="0"/>
        <w:jc w:val="both"/>
        <w:rPr/>
      </w:pPr>
      <w:r w:rsidDel="00000000" w:rsidR="00000000" w:rsidRPr="00000000">
        <w:rPr>
          <w:color w:val="000000"/>
          <w:rtl w:val="0"/>
        </w:rPr>
        <w:t xml:space="preserve">15.5.3</w:t>
        <w:tab/>
        <w:t xml:space="preserve">O prazo para recebimento definitivo será de </w:t>
      </w:r>
      <w:r w:rsidDel="00000000" w:rsidR="00000000" w:rsidRPr="00000000">
        <w:rPr>
          <w:color w:val="000000"/>
          <w:sz w:val="20"/>
          <w:szCs w:val="20"/>
          <w:rtl w:val="0"/>
        </w:rPr>
        <w:t xml:space="preserve">15</w:t>
      </w:r>
      <w:r w:rsidDel="00000000" w:rsidR="00000000" w:rsidRPr="00000000">
        <w:rPr>
          <w:color w:val="000000"/>
          <w:rtl w:val="0"/>
        </w:rPr>
        <w:t xml:space="preserve"> dias;</w:t>
      </w:r>
      <w:r w:rsidDel="00000000" w:rsidR="00000000" w:rsidRPr="00000000">
        <w:rPr>
          <w:rtl w:val="0"/>
        </w:rPr>
      </w:r>
    </w:p>
    <w:p w:rsidR="00000000" w:rsidDel="00000000" w:rsidP="00000000" w:rsidRDefault="00000000" w:rsidRPr="00000000" w14:paraId="000000DB">
      <w:pPr>
        <w:widowControl w:val="1"/>
        <w:spacing w:after="120" w:before="120" w:line="276" w:lineRule="auto"/>
        <w:ind w:left="2773" w:right="0" w:firstLine="0"/>
        <w:jc w:val="both"/>
        <w:rPr/>
      </w:pPr>
      <w:r w:rsidDel="00000000" w:rsidR="00000000" w:rsidRPr="00000000">
        <w:rPr>
          <w:color w:val="000000"/>
          <w:rtl w:val="0"/>
        </w:rPr>
        <w:t xml:space="preserve">15.5.4</w:t>
        <w:tab/>
        <w:t xml:space="preserve">Na hipótese de a verificação a que se refere o subitem anterior não ser procedida dentro do prazo fixado, reputar-se-á como realizada, consumando-se o recebimento definitivo no dia do esgotamento</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DC">
      <w:pPr>
        <w:spacing w:after="120" w:before="120" w:line="276" w:lineRule="auto"/>
        <w:ind w:left="1141" w:right="0" w:firstLine="0"/>
        <w:jc w:val="both"/>
        <w:rPr/>
      </w:pPr>
      <w:r w:rsidDel="00000000" w:rsidR="00000000" w:rsidRPr="00000000">
        <w:rPr>
          <w:rtl w:val="0"/>
        </w:rPr>
        <w:t xml:space="preserve">15.6</w:t>
        <w:tab/>
        <w:t xml:space="preserve">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rsidR="00000000" w:rsidDel="00000000" w:rsidP="00000000" w:rsidRDefault="00000000" w:rsidRPr="00000000" w14:paraId="000000DD">
      <w:pPr>
        <w:spacing w:after="120" w:before="120" w:line="276" w:lineRule="auto"/>
        <w:ind w:left="1141" w:right="0" w:firstLine="0"/>
        <w:jc w:val="both"/>
        <w:rPr/>
      </w:pPr>
      <w:r w:rsidDel="00000000" w:rsidR="00000000" w:rsidRPr="00000000">
        <w:rPr>
          <w:rtl w:val="0"/>
        </w:rPr>
        <w:t xml:space="preserve">15.7</w:t>
        <w:tab/>
        <w:t xml:space="preserve">Os serviços poderão ser rejeitados, no todo ou em parte, quando em desacordo com as especificações constantes neste Projeto Básico e na proposta, devendo ser corrigidos/refeitos/substituídos no prazo fixado pelo fiscal do contrato, às custas da Contratada, sem prejuízo da aplicação de penalidades.</w:t>
      </w:r>
    </w:p>
    <w:p w:rsidR="00000000" w:rsidDel="00000000" w:rsidP="00000000" w:rsidRDefault="00000000" w:rsidRPr="00000000" w14:paraId="000000DE">
      <w:pPr>
        <w:keepNext w:val="1"/>
        <w:keepLines w:val="1"/>
        <w:pageBreakBefore w:val="0"/>
        <w:widowControl w:val="1"/>
        <w:shd w:fill="auto" w:val="clear"/>
        <w:spacing w:after="0" w:before="480" w:line="276" w:lineRule="auto"/>
        <w:ind w:left="701" w:right="0" w:firstLine="0"/>
        <w:jc w:val="both"/>
        <w:rPr>
          <w:rFonts w:ascii="Arial" w:cs="Arial" w:eastAsia="Arial" w:hAnsi="Arial"/>
          <w:b w:val="1"/>
          <w:smallCaps w:val="0"/>
          <w:strike w:val="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16</w:t>
        <w:tab/>
        <w:t xml:space="preserve">     DO PAGAMENTO</w:t>
      </w:r>
      <w:r w:rsidDel="00000000" w:rsidR="00000000" w:rsidRPr="00000000">
        <w:rPr>
          <w:rtl w:val="0"/>
        </w:rPr>
      </w:r>
    </w:p>
    <w:p w:rsidR="00000000" w:rsidDel="00000000" w:rsidP="00000000" w:rsidRDefault="00000000" w:rsidRPr="00000000" w14:paraId="000000DF">
      <w:pPr>
        <w:spacing w:after="120" w:before="120" w:line="276" w:lineRule="auto"/>
        <w:ind w:left="1141" w:right="0" w:firstLine="0"/>
        <w:jc w:val="both"/>
        <w:rPr/>
      </w:pPr>
      <w:r w:rsidDel="00000000" w:rsidR="00000000" w:rsidRPr="00000000">
        <w:rPr>
          <w:rtl w:val="0"/>
        </w:rPr>
        <w:t xml:space="preserve">16.1</w:t>
        <w:tab/>
        <w:t xml:space="preserve">A emissão da Nota Fiscal/Fatura será precedida do recebimento definitivo do serviço, conforme este Projeto Básico.</w:t>
      </w:r>
    </w:p>
    <w:p w:rsidR="00000000" w:rsidDel="00000000" w:rsidP="00000000" w:rsidRDefault="00000000" w:rsidRPr="00000000" w14:paraId="000000E0">
      <w:pPr>
        <w:spacing w:after="120" w:before="120" w:line="276" w:lineRule="auto"/>
        <w:ind w:left="1141" w:right="0" w:firstLine="0"/>
        <w:jc w:val="both"/>
        <w:rPr/>
      </w:pPr>
      <w:r w:rsidDel="00000000" w:rsidR="00000000" w:rsidRPr="00000000">
        <w:rPr>
          <w:rtl w:val="0"/>
        </w:rPr>
        <w:t xml:space="preserve">16.2</w:t>
        <w:tab/>
        <w:t xml:space="preserve">Quando houver glosa parcial dos serviços, a contratante deverá comunicar a empresa para que emita a nota fiscal ou fatura com o valor exato dimensionado. </w:t>
      </w:r>
    </w:p>
    <w:p w:rsidR="00000000" w:rsidDel="00000000" w:rsidP="00000000" w:rsidRDefault="00000000" w:rsidRPr="00000000" w14:paraId="000000E1">
      <w:pPr>
        <w:spacing w:after="120" w:before="120" w:line="276" w:lineRule="auto"/>
        <w:ind w:left="1141" w:right="0" w:firstLine="0"/>
        <w:jc w:val="both"/>
        <w:rPr/>
      </w:pPr>
      <w:r w:rsidDel="00000000" w:rsidR="00000000" w:rsidRPr="00000000">
        <w:rPr>
          <w:color w:val="000000"/>
          <w:rtl w:val="0"/>
        </w:rPr>
        <w:t xml:space="preserve">16.3</w:t>
        <w:tab/>
        <w:t xml:space="preserve">O </w:t>
      </w:r>
      <w:r w:rsidDel="00000000" w:rsidR="00000000" w:rsidRPr="00000000">
        <w:rPr>
          <w:rtl w:val="0"/>
        </w:rPr>
        <w:t xml:space="preserve">pagamento</w:t>
      </w:r>
      <w:r w:rsidDel="00000000" w:rsidR="00000000" w:rsidRPr="00000000">
        <w:rPr>
          <w:color w:val="000000"/>
          <w:rtl w:val="0"/>
        </w:rPr>
        <w:t xml:space="preserve"> será efetuado pela Contratante no prazo de </w:t>
      </w:r>
      <w:r w:rsidDel="00000000" w:rsidR="00000000" w:rsidRPr="00000000">
        <w:rPr>
          <w:color w:val="000000"/>
          <w:sz w:val="20"/>
          <w:szCs w:val="20"/>
          <w:rtl w:val="0"/>
        </w:rPr>
        <w:t xml:space="preserve">30</w:t>
      </w:r>
      <w:r w:rsidDel="00000000" w:rsidR="00000000" w:rsidRPr="00000000">
        <w:rPr>
          <w:color w:val="000000"/>
          <w:rtl w:val="0"/>
        </w:rPr>
        <w:t xml:space="preserve"> (</w:t>
      </w:r>
      <w:r w:rsidDel="00000000" w:rsidR="00000000" w:rsidRPr="00000000">
        <w:rPr>
          <w:color w:val="000000"/>
          <w:sz w:val="20"/>
          <w:szCs w:val="20"/>
          <w:rtl w:val="0"/>
        </w:rPr>
        <w:t xml:space="preserve">trinta</w:t>
      </w:r>
      <w:r w:rsidDel="00000000" w:rsidR="00000000" w:rsidRPr="00000000">
        <w:rPr>
          <w:color w:val="000000"/>
          <w:rtl w:val="0"/>
        </w:rPr>
        <w:t xml:space="preserve">) dias, contados do recebimento da Nota Fiscal/Fatura. </w:t>
      </w:r>
      <w:r w:rsidDel="00000000" w:rsidR="00000000" w:rsidRPr="00000000">
        <w:rPr>
          <w:rtl w:val="0"/>
        </w:rPr>
      </w:r>
    </w:p>
    <w:p w:rsidR="00000000" w:rsidDel="00000000" w:rsidP="00000000" w:rsidRDefault="00000000" w:rsidRPr="00000000" w14:paraId="000000E2">
      <w:pPr>
        <w:spacing w:after="120" w:before="120" w:line="276" w:lineRule="auto"/>
        <w:ind w:left="3340" w:firstLine="0"/>
        <w:jc w:val="both"/>
        <w:rPr/>
      </w:pPr>
      <w:r w:rsidDel="00000000" w:rsidR="00000000" w:rsidRPr="00000000">
        <w:rPr>
          <w:color w:val="000000"/>
          <w:rtl w:val="0"/>
        </w:rPr>
        <w:t xml:space="preserve">16.3.1</w:t>
        <w:tab/>
        <w:t xml:space="preserve">Os </w:t>
      </w:r>
      <w:r w:rsidDel="00000000" w:rsidR="00000000" w:rsidRPr="00000000">
        <w:rPr>
          <w:rtl w:val="0"/>
        </w:rPr>
        <w:t xml:space="preserve">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w:t>
      </w:r>
      <w:r w:rsidDel="00000000" w:rsidR="00000000" w:rsidRPr="00000000">
        <w:rPr>
          <w:color w:val="000000"/>
          <w:rtl w:val="0"/>
        </w:rPr>
        <w:t xml:space="preserve">de 1993.</w:t>
      </w:r>
      <w:r w:rsidDel="00000000" w:rsidR="00000000" w:rsidRPr="00000000">
        <w:rPr>
          <w:rtl w:val="0"/>
        </w:rPr>
      </w:r>
    </w:p>
    <w:p w:rsidR="00000000" w:rsidDel="00000000" w:rsidP="00000000" w:rsidRDefault="00000000" w:rsidRPr="00000000" w14:paraId="000000E3">
      <w:pPr>
        <w:spacing w:after="120" w:before="120" w:line="276" w:lineRule="auto"/>
        <w:ind w:left="1141" w:right="0" w:firstLine="0"/>
        <w:jc w:val="both"/>
        <w:rPr/>
      </w:pPr>
      <w:r w:rsidDel="00000000" w:rsidR="00000000" w:rsidRPr="00000000">
        <w:rPr>
          <w:color w:val="000000"/>
          <w:rtl w:val="0"/>
        </w:rPr>
        <w:t xml:space="preserve">16.4</w:t>
        <w:tab/>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r w:rsidDel="00000000" w:rsidR="00000000" w:rsidRPr="00000000">
        <w:rPr>
          <w:rtl w:val="0"/>
        </w:rPr>
      </w:r>
    </w:p>
    <w:p w:rsidR="00000000" w:rsidDel="00000000" w:rsidP="00000000" w:rsidRDefault="00000000" w:rsidRPr="00000000" w14:paraId="000000E4">
      <w:pPr>
        <w:spacing w:after="120" w:before="120" w:line="276" w:lineRule="auto"/>
        <w:ind w:left="3340" w:firstLine="0"/>
        <w:jc w:val="both"/>
        <w:rPr/>
      </w:pPr>
      <w:r w:rsidDel="00000000" w:rsidR="00000000" w:rsidRPr="00000000">
        <w:rPr>
          <w:color w:val="000000"/>
          <w:rtl w:val="0"/>
        </w:rPr>
        <w:t xml:space="preserve">16.4.1</w:t>
        <w:tab/>
        <w:t xml:space="preserve">Constatando-se, junto ao SICAF, a situação de irregularidade do fornecedor contratado, deverão ser tomadas as providências previstas no do art. 31 da Instrução Normativa nº 3, de 26 de abril de 2018.</w:t>
      </w:r>
      <w:r w:rsidDel="00000000" w:rsidR="00000000" w:rsidRPr="00000000">
        <w:rPr>
          <w:rtl w:val="0"/>
        </w:rPr>
      </w:r>
    </w:p>
    <w:p w:rsidR="00000000" w:rsidDel="00000000" w:rsidP="00000000" w:rsidRDefault="00000000" w:rsidRPr="00000000" w14:paraId="000000E5">
      <w:pPr>
        <w:spacing w:after="120" w:before="120" w:line="276" w:lineRule="auto"/>
        <w:ind w:left="1141" w:right="0" w:firstLine="0"/>
        <w:jc w:val="both"/>
        <w:rPr/>
      </w:pPr>
      <w:r w:rsidDel="00000000" w:rsidR="00000000" w:rsidRPr="00000000">
        <w:rPr>
          <w:color w:val="000000"/>
          <w:rtl w:val="0"/>
        </w:rPr>
        <w:t xml:space="preserve">16.5</w:t>
        <w:tab/>
        <w:t xml:space="preserve">O setor competente para proceder o pagamento deve verificar se a Nota Fiscal ou Fatura apresentada expressa os elementos necessários e essenciais do documento, tais como: </w:t>
      </w:r>
      <w:r w:rsidDel="00000000" w:rsidR="00000000" w:rsidRPr="00000000">
        <w:rPr>
          <w:rtl w:val="0"/>
        </w:rPr>
      </w:r>
    </w:p>
    <w:p w:rsidR="00000000" w:rsidDel="00000000" w:rsidP="00000000" w:rsidRDefault="00000000" w:rsidRPr="00000000" w14:paraId="000000E6">
      <w:pPr>
        <w:spacing w:after="120" w:before="120" w:line="276" w:lineRule="auto"/>
        <w:ind w:left="3340" w:firstLine="0"/>
        <w:jc w:val="both"/>
        <w:rPr/>
      </w:pPr>
      <w:r w:rsidDel="00000000" w:rsidR="00000000" w:rsidRPr="00000000">
        <w:rPr>
          <w:color w:val="000000"/>
          <w:rtl w:val="0"/>
        </w:rPr>
        <w:t xml:space="preserve">16.5.1</w:t>
        <w:tab/>
        <w:t xml:space="preserve">o prazo de validade; </w:t>
      </w:r>
      <w:r w:rsidDel="00000000" w:rsidR="00000000" w:rsidRPr="00000000">
        <w:rPr>
          <w:rtl w:val="0"/>
        </w:rPr>
      </w:r>
    </w:p>
    <w:p w:rsidR="00000000" w:rsidDel="00000000" w:rsidP="00000000" w:rsidRDefault="00000000" w:rsidRPr="00000000" w14:paraId="000000E7">
      <w:pPr>
        <w:spacing w:after="120" w:before="120" w:line="276" w:lineRule="auto"/>
        <w:ind w:left="3340" w:firstLine="0"/>
        <w:jc w:val="both"/>
        <w:rPr/>
      </w:pPr>
      <w:r w:rsidDel="00000000" w:rsidR="00000000" w:rsidRPr="00000000">
        <w:rPr>
          <w:color w:val="000000"/>
          <w:rtl w:val="0"/>
        </w:rPr>
        <w:t xml:space="preserve">16.5.2</w:t>
        <w:tab/>
        <w:t xml:space="preserve">a data da emissão; </w:t>
      </w:r>
      <w:r w:rsidDel="00000000" w:rsidR="00000000" w:rsidRPr="00000000">
        <w:rPr>
          <w:rtl w:val="0"/>
        </w:rPr>
      </w:r>
    </w:p>
    <w:p w:rsidR="00000000" w:rsidDel="00000000" w:rsidP="00000000" w:rsidRDefault="00000000" w:rsidRPr="00000000" w14:paraId="000000E8">
      <w:pPr>
        <w:spacing w:after="120" w:before="120" w:line="276" w:lineRule="auto"/>
        <w:ind w:left="3340" w:firstLine="0"/>
        <w:jc w:val="both"/>
        <w:rPr/>
      </w:pPr>
      <w:r w:rsidDel="00000000" w:rsidR="00000000" w:rsidRPr="00000000">
        <w:rPr>
          <w:color w:val="000000"/>
          <w:rtl w:val="0"/>
        </w:rPr>
        <w:t xml:space="preserve">16.5.3</w:t>
        <w:tab/>
        <w:t xml:space="preserve">os dados do contrato e do órgão contratante; </w:t>
      </w:r>
      <w:r w:rsidDel="00000000" w:rsidR="00000000" w:rsidRPr="00000000">
        <w:rPr>
          <w:rtl w:val="0"/>
        </w:rPr>
      </w:r>
    </w:p>
    <w:p w:rsidR="00000000" w:rsidDel="00000000" w:rsidP="00000000" w:rsidRDefault="00000000" w:rsidRPr="00000000" w14:paraId="000000E9">
      <w:pPr>
        <w:spacing w:after="120" w:before="120" w:line="276" w:lineRule="auto"/>
        <w:ind w:left="3340" w:firstLine="0"/>
        <w:jc w:val="both"/>
        <w:rPr/>
      </w:pPr>
      <w:r w:rsidDel="00000000" w:rsidR="00000000" w:rsidRPr="00000000">
        <w:rPr>
          <w:color w:val="000000"/>
          <w:rtl w:val="0"/>
        </w:rPr>
        <w:t xml:space="preserve">16.5.4</w:t>
        <w:tab/>
        <w:t xml:space="preserve">o período de prestação dos serviços; </w:t>
      </w:r>
      <w:r w:rsidDel="00000000" w:rsidR="00000000" w:rsidRPr="00000000">
        <w:rPr>
          <w:rtl w:val="0"/>
        </w:rPr>
      </w:r>
    </w:p>
    <w:p w:rsidR="00000000" w:rsidDel="00000000" w:rsidP="00000000" w:rsidRDefault="00000000" w:rsidRPr="00000000" w14:paraId="000000EA">
      <w:pPr>
        <w:spacing w:after="120" w:before="120" w:line="276" w:lineRule="auto"/>
        <w:ind w:left="3340" w:firstLine="0"/>
        <w:jc w:val="both"/>
        <w:rPr/>
      </w:pPr>
      <w:r w:rsidDel="00000000" w:rsidR="00000000" w:rsidRPr="00000000">
        <w:rPr>
          <w:color w:val="000000"/>
          <w:rtl w:val="0"/>
        </w:rPr>
        <w:t xml:space="preserve">16.5.5</w:t>
        <w:tab/>
        <w:t xml:space="preserve">o valor a pagar; e </w:t>
      </w:r>
      <w:r w:rsidDel="00000000" w:rsidR="00000000" w:rsidRPr="00000000">
        <w:rPr>
          <w:rtl w:val="0"/>
        </w:rPr>
      </w:r>
    </w:p>
    <w:p w:rsidR="00000000" w:rsidDel="00000000" w:rsidP="00000000" w:rsidRDefault="00000000" w:rsidRPr="00000000" w14:paraId="000000EB">
      <w:pPr>
        <w:spacing w:after="120" w:before="120" w:line="276" w:lineRule="auto"/>
        <w:ind w:left="3340" w:firstLine="0"/>
        <w:jc w:val="both"/>
        <w:rPr/>
      </w:pPr>
      <w:r w:rsidDel="00000000" w:rsidR="00000000" w:rsidRPr="00000000">
        <w:rPr>
          <w:color w:val="000000"/>
          <w:rtl w:val="0"/>
        </w:rPr>
        <w:t xml:space="preserve">16.5.6</w:t>
        <w:tab/>
        <w:t xml:space="preserve">eventual destaque do valor de retenções tributárias cabíveis.</w:t>
      </w:r>
      <w:r w:rsidDel="00000000" w:rsidR="00000000" w:rsidRPr="00000000">
        <w:rPr>
          <w:rtl w:val="0"/>
        </w:rPr>
      </w:r>
    </w:p>
    <w:p w:rsidR="00000000" w:rsidDel="00000000" w:rsidP="00000000" w:rsidRDefault="00000000" w:rsidRPr="00000000" w14:paraId="000000EC">
      <w:pPr>
        <w:spacing w:after="120" w:before="120" w:line="276" w:lineRule="auto"/>
        <w:ind w:left="1141" w:right="0" w:firstLine="0"/>
        <w:jc w:val="both"/>
        <w:rPr/>
      </w:pPr>
      <w:r w:rsidDel="00000000" w:rsidR="00000000" w:rsidRPr="00000000">
        <w:rPr>
          <w:rtl w:val="0"/>
        </w:rPr>
        <w:t xml:space="preserve">16.6</w:t>
        <w:tab/>
        <w:t xml:space="preserve">Havendo erro </w:t>
      </w:r>
      <w:r w:rsidDel="00000000" w:rsidR="00000000" w:rsidRPr="00000000">
        <w:rPr>
          <w:color w:val="000000"/>
          <w:rtl w:val="0"/>
        </w:rPr>
        <w:t xml:space="preserve">na</w:t>
      </w:r>
      <w:r w:rsidDel="00000000" w:rsidR="00000000" w:rsidRPr="00000000">
        <w:rPr>
          <w:rtl w:val="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000000" w:rsidDel="00000000" w:rsidP="00000000" w:rsidRDefault="00000000" w:rsidRPr="00000000" w14:paraId="000000ED">
      <w:pPr>
        <w:spacing w:after="120" w:before="120" w:line="276" w:lineRule="auto"/>
        <w:ind w:left="1141" w:right="0" w:firstLine="0"/>
        <w:jc w:val="both"/>
        <w:rPr/>
      </w:pPr>
      <w:r w:rsidDel="00000000" w:rsidR="00000000" w:rsidRPr="00000000">
        <w:rPr>
          <w:rtl w:val="0"/>
        </w:rPr>
        <w:t xml:space="preserve">16.7</w:t>
        <w:tab/>
        <w:t xml:space="preserve">Será considerada data do pagamento o dia em que constar como emitida a ordem bancária para pagamento.</w:t>
      </w:r>
    </w:p>
    <w:p w:rsidR="00000000" w:rsidDel="00000000" w:rsidP="00000000" w:rsidRDefault="00000000" w:rsidRPr="00000000" w14:paraId="000000EE">
      <w:pPr>
        <w:spacing w:after="120" w:before="120" w:line="276" w:lineRule="auto"/>
        <w:ind w:left="1141" w:right="0" w:firstLine="0"/>
        <w:jc w:val="both"/>
        <w:rPr/>
      </w:pPr>
      <w:r w:rsidDel="00000000" w:rsidR="00000000" w:rsidRPr="00000000">
        <w:rPr>
          <w:rtl w:val="0"/>
        </w:rPr>
        <w:t xml:space="preserve">16.8</w:t>
        <w:tab/>
        <w:t xml:space="preserve">Antes de cada pagamento à contratada, será realizada consulta ao SICAF para verificar a manutenção das condições de habilitação exigidas nesta contratação. </w:t>
      </w:r>
    </w:p>
    <w:p w:rsidR="00000000" w:rsidDel="00000000" w:rsidP="00000000" w:rsidRDefault="00000000" w:rsidRPr="00000000" w14:paraId="000000EF">
      <w:pPr>
        <w:spacing w:after="120" w:before="120" w:line="276" w:lineRule="auto"/>
        <w:ind w:left="1141" w:right="0" w:firstLine="0"/>
        <w:jc w:val="both"/>
        <w:rPr/>
      </w:pPr>
      <w:r w:rsidDel="00000000" w:rsidR="00000000" w:rsidRPr="00000000">
        <w:rPr>
          <w:rtl w:val="0"/>
        </w:rPr>
        <w:t xml:space="preserve">16.9</w:t>
        <w:tab/>
        <w:t xml:space="preserve">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000000" w:rsidDel="00000000" w:rsidP="00000000" w:rsidRDefault="00000000" w:rsidRPr="00000000" w14:paraId="000000F0">
      <w:pPr>
        <w:spacing w:after="120" w:before="120" w:line="276" w:lineRule="auto"/>
        <w:ind w:left="1141" w:right="0" w:firstLine="0"/>
        <w:jc w:val="both"/>
        <w:rPr/>
      </w:pPr>
      <w:r w:rsidDel="00000000" w:rsidR="00000000" w:rsidRPr="00000000">
        <w:rPr>
          <w:rtl w:val="0"/>
        </w:rPr>
        <w:t xml:space="preserve">16.10</w:t>
        <w:tab/>
        <w:t xml:space="preserve">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000000" w:rsidDel="00000000" w:rsidP="00000000" w:rsidRDefault="00000000" w:rsidRPr="00000000" w14:paraId="000000F1">
      <w:pPr>
        <w:spacing w:after="120" w:before="120" w:line="276" w:lineRule="auto"/>
        <w:ind w:left="1141" w:right="0" w:firstLine="0"/>
        <w:jc w:val="both"/>
        <w:rPr/>
      </w:pPr>
      <w:r w:rsidDel="00000000" w:rsidR="00000000" w:rsidRPr="00000000">
        <w:rPr>
          <w:rtl w:val="0"/>
        </w:rPr>
        <w:t xml:space="preserve">16.11</w:t>
        <w:tab/>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000000" w:rsidDel="00000000" w:rsidP="00000000" w:rsidRDefault="00000000" w:rsidRPr="00000000" w14:paraId="000000F2">
      <w:pPr>
        <w:spacing w:after="120" w:before="120" w:line="276" w:lineRule="auto"/>
        <w:ind w:left="1141" w:right="0" w:firstLine="0"/>
        <w:jc w:val="both"/>
        <w:rPr/>
      </w:pPr>
      <w:r w:rsidDel="00000000" w:rsidR="00000000" w:rsidRPr="00000000">
        <w:rPr>
          <w:rtl w:val="0"/>
        </w:rPr>
        <w:t xml:space="preserve">16.12</w:t>
        <w:tab/>
        <w:t xml:space="preserve">Persistindo a irregularidade, a contratante deverá adotar as medidas necessárias à rescisão contratual nos autos do processo administrativo correspondente, assegurada à contratada a ampla defesa. </w:t>
      </w:r>
    </w:p>
    <w:p w:rsidR="00000000" w:rsidDel="00000000" w:rsidP="00000000" w:rsidRDefault="00000000" w:rsidRPr="00000000" w14:paraId="000000F3">
      <w:pPr>
        <w:spacing w:after="120" w:before="120" w:line="276" w:lineRule="auto"/>
        <w:ind w:left="1141" w:right="0" w:firstLine="0"/>
        <w:jc w:val="both"/>
        <w:rPr/>
      </w:pPr>
      <w:r w:rsidDel="00000000" w:rsidR="00000000" w:rsidRPr="00000000">
        <w:rPr>
          <w:rtl w:val="0"/>
        </w:rPr>
        <w:t xml:space="preserve">16.13</w:t>
        <w:tab/>
        <w:t xml:space="preserve">Havendo a efetiva execução do objeto, os pagamentos serão realizados normalmente, até que se decida pela rescisão do contrato, caso a contratada não regularize sua situação junto ao SICAF.  </w:t>
      </w:r>
    </w:p>
    <w:p w:rsidR="00000000" w:rsidDel="00000000" w:rsidP="00000000" w:rsidRDefault="00000000" w:rsidRPr="00000000" w14:paraId="000000F4">
      <w:pPr>
        <w:spacing w:after="120" w:before="120" w:line="276" w:lineRule="auto"/>
        <w:ind w:left="3198" w:right="0" w:firstLine="0"/>
        <w:jc w:val="both"/>
        <w:rPr/>
      </w:pPr>
      <w:r w:rsidDel="00000000" w:rsidR="00000000" w:rsidRPr="00000000">
        <w:rPr>
          <w:rtl w:val="0"/>
        </w:rPr>
        <w:t xml:space="preserve">16.13.1</w:t>
        <w:tab/>
        <w:t xml:space="preserve">  Será rescindido o contrato em execução com a contratada inadimplente no SICAF, salvo por motivo de economicidade, segurança nacional ou outro de interesse público de alta relevância, devidamente justificado, em qualquer caso, pela máxima autoridade da contratante. </w:t>
      </w:r>
    </w:p>
    <w:p w:rsidR="00000000" w:rsidDel="00000000" w:rsidP="00000000" w:rsidRDefault="00000000" w:rsidRPr="00000000" w14:paraId="000000F5">
      <w:pPr>
        <w:spacing w:after="120" w:before="120" w:line="276" w:lineRule="auto"/>
        <w:ind w:left="1141" w:right="0" w:firstLine="0"/>
        <w:jc w:val="both"/>
        <w:rPr/>
      </w:pPr>
      <w:r w:rsidDel="00000000" w:rsidR="00000000" w:rsidRPr="00000000">
        <w:rPr>
          <w:rtl w:val="0"/>
        </w:rPr>
        <w:t xml:space="preserve">16.14</w:t>
        <w:tab/>
        <w:t xml:space="preserve">Quando do pagamento, será efetuada a retenção tributária prevista na legislação aplicável, em especial a prevista no artigo 31 da Lei 8.212, de 1993, nos termos do item 6 do Anexo XI da IN SEGES/MP n. 5/2017, quando couber.</w:t>
      </w:r>
    </w:p>
    <w:p w:rsidR="00000000" w:rsidDel="00000000" w:rsidP="00000000" w:rsidRDefault="00000000" w:rsidRPr="00000000" w14:paraId="000000F6">
      <w:pPr>
        <w:spacing w:after="120" w:before="120" w:line="276" w:lineRule="auto"/>
        <w:ind w:left="1141" w:right="0" w:firstLine="0"/>
        <w:jc w:val="both"/>
        <w:rPr/>
      </w:pPr>
      <w:r w:rsidDel="00000000" w:rsidR="00000000" w:rsidRPr="00000000">
        <w:rPr>
          <w:rtl w:val="0"/>
        </w:rPr>
        <w:t xml:space="preserve">16.15</w:t>
        <w:tab/>
        <w:t xml:space="preserve">É vedado o pagamento, a qualquer título, por serviços prestados, à empresa privada que tenha em seu quadro societário servidor público da ativa do órgão contratante, com fundamento na Lei de Diretrizes Orçamentárias vigente.</w:t>
      </w:r>
    </w:p>
    <w:p w:rsidR="00000000" w:rsidDel="00000000" w:rsidP="00000000" w:rsidRDefault="00000000" w:rsidRPr="00000000" w14:paraId="000000F7">
      <w:pPr>
        <w:spacing w:after="120" w:before="120" w:line="276" w:lineRule="auto"/>
        <w:ind w:left="1141" w:right="0" w:firstLine="0"/>
        <w:jc w:val="both"/>
        <w:rPr/>
      </w:pPr>
      <w:r w:rsidDel="00000000" w:rsidR="00000000" w:rsidRPr="00000000">
        <w:rPr>
          <w:rtl w:val="0"/>
        </w:rPr>
        <w:t xml:space="preserve">16.16</w:t>
        <w:tab/>
        <w:t xml:space="preserve">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000000" w:rsidDel="00000000" w:rsidP="00000000" w:rsidRDefault="00000000" w:rsidRPr="00000000" w14:paraId="000000F8">
      <w:pPr>
        <w:spacing w:line="276" w:lineRule="auto"/>
        <w:ind w:left="426" w:right="0" w:firstLine="708.0000000000001"/>
        <w:jc w:val="both"/>
        <w:rPr/>
      </w:pPr>
      <w:r w:rsidDel="00000000" w:rsidR="00000000" w:rsidRPr="00000000">
        <w:rPr>
          <w:rtl w:val="0"/>
        </w:rPr>
        <w:t xml:space="preserve">EM = I x N x VP, sendo:</w:t>
      </w:r>
    </w:p>
    <w:p w:rsidR="00000000" w:rsidDel="00000000" w:rsidP="00000000" w:rsidRDefault="00000000" w:rsidRPr="00000000" w14:paraId="000000F9">
      <w:pPr>
        <w:tabs>
          <w:tab w:val="left" w:pos="1701"/>
        </w:tabs>
        <w:spacing w:line="276" w:lineRule="auto"/>
        <w:ind w:left="0" w:right="0" w:firstLine="1134"/>
        <w:jc w:val="both"/>
        <w:rPr>
          <w:color w:val="000000"/>
        </w:rPr>
      </w:pPr>
      <w:r w:rsidDel="00000000" w:rsidR="00000000" w:rsidRPr="00000000">
        <w:rPr>
          <w:color w:val="000000"/>
          <w:rtl w:val="0"/>
        </w:rPr>
        <w:t xml:space="preserve">EM = Encargos moratórios;</w:t>
      </w:r>
    </w:p>
    <w:p w:rsidR="00000000" w:rsidDel="00000000" w:rsidP="00000000" w:rsidRDefault="00000000" w:rsidRPr="00000000" w14:paraId="000000FA">
      <w:pPr>
        <w:tabs>
          <w:tab w:val="left" w:pos="1701"/>
        </w:tabs>
        <w:spacing w:line="276" w:lineRule="auto"/>
        <w:ind w:left="0" w:right="0" w:firstLine="1134"/>
        <w:jc w:val="both"/>
        <w:rPr>
          <w:color w:val="000000"/>
        </w:rPr>
      </w:pPr>
      <w:r w:rsidDel="00000000" w:rsidR="00000000" w:rsidRPr="00000000">
        <w:rPr>
          <w:color w:val="000000"/>
          <w:rtl w:val="0"/>
        </w:rPr>
        <w:t xml:space="preserve">N = Número de dias entre a data prevista para o pagamento e a do efetivo pagamento;</w:t>
      </w:r>
    </w:p>
    <w:p w:rsidR="00000000" w:rsidDel="00000000" w:rsidP="00000000" w:rsidRDefault="00000000" w:rsidRPr="00000000" w14:paraId="000000FB">
      <w:pPr>
        <w:tabs>
          <w:tab w:val="left" w:pos="1701"/>
        </w:tabs>
        <w:spacing w:line="276" w:lineRule="auto"/>
        <w:ind w:left="0" w:right="0" w:firstLine="1134"/>
        <w:jc w:val="both"/>
        <w:rPr>
          <w:color w:val="000000"/>
        </w:rPr>
      </w:pPr>
      <w:r w:rsidDel="00000000" w:rsidR="00000000" w:rsidRPr="00000000">
        <w:rPr>
          <w:color w:val="000000"/>
          <w:rtl w:val="0"/>
        </w:rPr>
        <w:t xml:space="preserve">VP = Valor da parcela a ser paga.</w:t>
      </w:r>
    </w:p>
    <w:p w:rsidR="00000000" w:rsidDel="00000000" w:rsidP="00000000" w:rsidRDefault="00000000" w:rsidRPr="00000000" w14:paraId="000000FC">
      <w:pPr>
        <w:tabs>
          <w:tab w:val="left" w:pos="1701"/>
        </w:tabs>
        <w:spacing w:line="276" w:lineRule="auto"/>
        <w:ind w:left="0" w:right="0" w:firstLine="1134"/>
        <w:jc w:val="both"/>
        <w:rPr>
          <w:color w:val="000000"/>
        </w:rPr>
      </w:pPr>
      <w:r w:rsidDel="00000000" w:rsidR="00000000" w:rsidRPr="00000000">
        <w:rPr>
          <w:color w:val="000000"/>
          <w:rtl w:val="0"/>
        </w:rPr>
        <w:t xml:space="preserve">I = Índice de compensação financeira = 0,00016438, assim apurado:</w:t>
      </w:r>
    </w:p>
    <w:tbl>
      <w:tblPr>
        <w:tblStyle w:val="Table2"/>
        <w:tblW w:w="8645.0" w:type="dxa"/>
        <w:jc w:val="left"/>
        <w:tblInd w:w="425.0" w:type="dxa"/>
        <w:tblLayout w:type="fixed"/>
        <w:tblLook w:val="0000"/>
      </w:tblPr>
      <w:tblGrid>
        <w:gridCol w:w="2149"/>
        <w:gridCol w:w="441"/>
        <w:gridCol w:w="1247"/>
        <w:gridCol w:w="4808"/>
        <w:tblGridChange w:id="0">
          <w:tblGrid>
            <w:gridCol w:w="2149"/>
            <w:gridCol w:w="441"/>
            <w:gridCol w:w="1247"/>
            <w:gridCol w:w="4808"/>
          </w:tblGrid>
        </w:tblGridChange>
      </w:tblGrid>
      <w:tr>
        <w:trPr>
          <w:cantSplit w:val="0"/>
          <w:tblHeader w:val="0"/>
        </w:trPr>
        <w:tc>
          <w:tcPr>
            <w:vMerge w:val="restart"/>
            <w:shd w:fill="auto" w:val="clear"/>
            <w:vAlign w:val="center"/>
          </w:tcPr>
          <w:p w:rsidR="00000000" w:rsidDel="00000000" w:rsidP="00000000" w:rsidRDefault="00000000" w:rsidRPr="00000000" w14:paraId="000000FD">
            <w:pPr>
              <w:widowControl w:val="0"/>
              <w:tabs>
                <w:tab w:val="left" w:pos="1701"/>
              </w:tabs>
              <w:spacing w:after="0" w:before="0" w:line="276" w:lineRule="auto"/>
              <w:jc w:val="both"/>
              <w:rPr>
                <w:color w:val="000000"/>
                <w:sz w:val="20"/>
                <w:szCs w:val="20"/>
              </w:rPr>
            </w:pPr>
            <w:r w:rsidDel="00000000" w:rsidR="00000000" w:rsidRPr="00000000">
              <w:rPr>
                <w:color w:val="000000"/>
                <w:sz w:val="20"/>
                <w:szCs w:val="20"/>
                <w:rtl w:val="0"/>
              </w:rPr>
              <w:t xml:space="preserve">I = (TX)</w:t>
            </w:r>
          </w:p>
        </w:tc>
        <w:tc>
          <w:tcPr>
            <w:vMerge w:val="restart"/>
            <w:shd w:fill="auto" w:val="clear"/>
            <w:vAlign w:val="center"/>
          </w:tcPr>
          <w:p w:rsidR="00000000" w:rsidDel="00000000" w:rsidP="00000000" w:rsidRDefault="00000000" w:rsidRPr="00000000" w14:paraId="000000FE">
            <w:pPr>
              <w:widowControl w:val="0"/>
              <w:tabs>
                <w:tab w:val="left" w:pos="1701"/>
              </w:tabs>
              <w:spacing w:after="0" w:before="0" w:line="276" w:lineRule="auto"/>
              <w:jc w:val="both"/>
              <w:rPr>
                <w:color w:val="000000"/>
                <w:sz w:val="20"/>
                <w:szCs w:val="20"/>
              </w:rPr>
            </w:pPr>
            <w:r w:rsidDel="00000000" w:rsidR="00000000" w:rsidRPr="00000000">
              <w:rPr>
                <w:color w:val="000000"/>
                <w:sz w:val="20"/>
                <w:szCs w:val="20"/>
                <w:rtl w:val="0"/>
              </w:rPr>
              <w:t xml:space="preserve">I = </w:t>
            </w:r>
          </w:p>
        </w:tc>
        <w:tc>
          <w:tcPr>
            <w:tcBorders>
              <w:bottom w:color="000000" w:space="0" w:sz="4" w:val="single"/>
            </w:tcBorders>
            <w:shd w:fill="auto" w:val="clear"/>
          </w:tcPr>
          <w:p w:rsidR="00000000" w:rsidDel="00000000" w:rsidP="00000000" w:rsidRDefault="00000000" w:rsidRPr="00000000" w14:paraId="000000FF">
            <w:pPr>
              <w:widowControl w:val="0"/>
              <w:tabs>
                <w:tab w:val="left" w:pos="1701"/>
              </w:tabs>
              <w:spacing w:after="0" w:before="0" w:line="276" w:lineRule="auto"/>
              <w:jc w:val="both"/>
              <w:rPr>
                <w:color w:val="000000"/>
                <w:sz w:val="20"/>
                <w:szCs w:val="20"/>
              </w:rPr>
            </w:pPr>
            <w:r w:rsidDel="00000000" w:rsidR="00000000" w:rsidRPr="00000000">
              <w:rPr>
                <w:color w:val="000000"/>
                <w:sz w:val="20"/>
                <w:szCs w:val="20"/>
                <w:rtl w:val="0"/>
              </w:rPr>
              <w:t xml:space="preserve">( 6 / 100 )</w:t>
            </w:r>
          </w:p>
        </w:tc>
        <w:tc>
          <w:tcPr>
            <w:vMerge w:val="restart"/>
            <w:shd w:fill="auto" w:val="clear"/>
            <w:vAlign w:val="center"/>
          </w:tcPr>
          <w:p w:rsidR="00000000" w:rsidDel="00000000" w:rsidP="00000000" w:rsidRDefault="00000000" w:rsidRPr="00000000" w14:paraId="00000100">
            <w:pPr>
              <w:widowControl w:val="0"/>
              <w:tabs>
                <w:tab w:val="left" w:pos="1701"/>
              </w:tabs>
              <w:spacing w:after="0" w:before="0" w:line="276" w:lineRule="auto"/>
              <w:ind w:left="742" w:right="0" w:firstLine="0"/>
              <w:jc w:val="both"/>
              <w:rPr>
                <w:color w:val="000000"/>
                <w:sz w:val="20"/>
                <w:szCs w:val="20"/>
              </w:rPr>
            </w:pPr>
            <w:r w:rsidDel="00000000" w:rsidR="00000000" w:rsidRPr="00000000">
              <w:rPr>
                <w:color w:val="000000"/>
                <w:sz w:val="20"/>
                <w:szCs w:val="20"/>
                <w:rtl w:val="0"/>
              </w:rPr>
              <w:t xml:space="preserve">I = 0,00016438</w:t>
            </w:r>
          </w:p>
          <w:p w:rsidR="00000000" w:rsidDel="00000000" w:rsidP="00000000" w:rsidRDefault="00000000" w:rsidRPr="00000000" w14:paraId="00000101">
            <w:pPr>
              <w:widowControl w:val="0"/>
              <w:tabs>
                <w:tab w:val="left" w:pos="1701"/>
              </w:tabs>
              <w:spacing w:after="0" w:before="0" w:line="276" w:lineRule="auto"/>
              <w:ind w:left="742" w:right="0" w:firstLine="0"/>
              <w:jc w:val="both"/>
              <w:rPr>
                <w:color w:val="000000"/>
                <w:sz w:val="20"/>
                <w:szCs w:val="20"/>
              </w:rPr>
            </w:pPr>
            <w:r w:rsidDel="00000000" w:rsidR="00000000" w:rsidRPr="00000000">
              <w:rPr>
                <w:color w:val="000000"/>
                <w:sz w:val="20"/>
                <w:szCs w:val="20"/>
                <w:rtl w:val="0"/>
              </w:rPr>
              <w:t xml:space="preserve">TX = Percentual da taxa anual = 6%</w:t>
            </w:r>
          </w:p>
          <w:p w:rsidR="00000000" w:rsidDel="00000000" w:rsidP="00000000" w:rsidRDefault="00000000" w:rsidRPr="00000000" w14:paraId="00000102">
            <w:pPr>
              <w:widowControl w:val="0"/>
              <w:tabs>
                <w:tab w:val="left" w:pos="1701"/>
              </w:tabs>
              <w:spacing w:after="0" w:before="0" w:line="276" w:lineRule="auto"/>
              <w:ind w:left="742" w:right="0" w:firstLine="0"/>
              <w:jc w:val="both"/>
              <w:rPr>
                <w:color w:val="00000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105">
            <w:pPr>
              <w:widowControl w:val="0"/>
              <w:tabs>
                <w:tab w:val="left" w:pos="1701"/>
              </w:tabs>
              <w:spacing w:after="0" w:before="0" w:line="276" w:lineRule="auto"/>
              <w:jc w:val="both"/>
              <w:rPr>
                <w:color w:val="000000"/>
                <w:sz w:val="20"/>
                <w:szCs w:val="20"/>
              </w:rPr>
            </w:pPr>
            <w:r w:rsidDel="00000000" w:rsidR="00000000" w:rsidRPr="00000000">
              <w:rPr>
                <w:color w:val="000000"/>
                <w:sz w:val="20"/>
                <w:szCs w:val="20"/>
                <w:rtl w:val="0"/>
              </w:rPr>
              <w:t xml:space="preserve">365</w:t>
            </w:r>
          </w:p>
        </w:tc>
        <w:tc>
          <w:tcPr>
            <w:vMerge w:val="continue"/>
            <w:shd w:fill="auto" w:val="clea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bl>
    <w:p w:rsidR="00000000" w:rsidDel="00000000" w:rsidP="00000000" w:rsidRDefault="00000000" w:rsidRPr="00000000" w14:paraId="00000107">
      <w:pPr>
        <w:keepNext w:val="1"/>
        <w:keepLines w:val="1"/>
        <w:pageBreakBefore w:val="0"/>
        <w:widowControl w:val="1"/>
        <w:shd w:fill="auto" w:val="clear"/>
        <w:spacing w:after="0" w:before="480" w:line="276" w:lineRule="auto"/>
        <w:ind w:left="928" w:right="0" w:firstLine="0"/>
        <w:jc w:val="both"/>
        <w:rPr>
          <w:rFonts w:ascii="Arial" w:cs="Arial" w:eastAsia="Arial" w:hAnsi="Arial"/>
          <w:b w:val="1"/>
          <w:smallCaps w:val="0"/>
          <w:strike w:val="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17</w:t>
        <w:tab/>
        <w:t xml:space="preserve">REAJUSTE</w:t>
      </w:r>
      <w:r w:rsidDel="00000000" w:rsidR="00000000" w:rsidRPr="00000000">
        <w:rPr>
          <w:rtl w:val="0"/>
        </w:rPr>
      </w:r>
    </w:p>
    <w:p w:rsidR="00000000" w:rsidDel="00000000" w:rsidP="00000000" w:rsidRDefault="00000000" w:rsidRPr="00000000" w14:paraId="00000108">
      <w:pPr>
        <w:keepNext w:val="1"/>
        <w:keepLines w:val="1"/>
        <w:pageBreakBefore w:val="0"/>
        <w:widowControl w:val="1"/>
        <w:shd w:fill="auto" w:val="clear"/>
        <w:spacing w:after="0" w:before="480" w:line="276" w:lineRule="auto"/>
        <w:ind w:left="64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17.1 Não haverá reajuste para esta contratação, considerando que a execução dos serviços será imediata.</w:t>
      </w:r>
      <w:r w:rsidDel="00000000" w:rsidR="00000000" w:rsidRPr="00000000">
        <w:rPr>
          <w:rtl w:val="0"/>
        </w:rPr>
      </w:r>
    </w:p>
    <w:p w:rsidR="00000000" w:rsidDel="00000000" w:rsidP="00000000" w:rsidRDefault="00000000" w:rsidRPr="00000000" w14:paraId="00000109">
      <w:pPr>
        <w:numPr>
          <w:ilvl w:val="1"/>
          <w:numId w:val="1"/>
        </w:numPr>
        <w:spacing w:after="120" w:before="120" w:line="276" w:lineRule="auto"/>
        <w:ind w:left="425" w:right="0" w:firstLine="0"/>
        <w:jc w:val="both"/>
        <w:rPr/>
      </w:pPr>
      <w:r w:rsidDel="00000000" w:rsidR="00000000" w:rsidRPr="00000000">
        <w:rPr>
          <w:strike w:val="1"/>
          <w:rtl w:val="0"/>
        </w:rPr>
        <w:t xml:space="preserve">Os preços inicialmente contratados são fixos e irreajustáveis no prazo de um ano contado da data limite para a apresentação das propostas.</w:t>
      </w:r>
      <w:r w:rsidDel="00000000" w:rsidR="00000000" w:rsidRPr="00000000">
        <w:rPr>
          <w:rtl w:val="0"/>
        </w:rPr>
      </w:r>
    </w:p>
    <w:p w:rsidR="00000000" w:rsidDel="00000000" w:rsidP="00000000" w:rsidRDefault="00000000" w:rsidRPr="00000000" w14:paraId="0000010A">
      <w:pPr>
        <w:numPr>
          <w:ilvl w:val="1"/>
          <w:numId w:val="1"/>
        </w:numPr>
        <w:spacing w:after="120" w:before="120" w:line="276" w:lineRule="auto"/>
        <w:ind w:left="425" w:right="0" w:firstLine="0"/>
        <w:jc w:val="both"/>
        <w:rPr/>
      </w:pPr>
      <w:r w:rsidDel="00000000" w:rsidR="00000000" w:rsidRPr="00000000">
        <w:rPr>
          <w:strike w:val="1"/>
          <w:rtl w:val="0"/>
        </w:rPr>
        <w:t xml:space="preserve">Após o interregno de um ano, e independentemente de pedido da CONTRATADA, os preços iniciais serão reajustados, mediante a aplicação, pela CONTRATANTE, do índice </w:t>
      </w:r>
      <w:r w:rsidDel="00000000" w:rsidR="00000000" w:rsidRPr="00000000">
        <w:rPr>
          <w:strike w:val="1"/>
          <w:highlight w:val="yellow"/>
          <w:rtl w:val="0"/>
        </w:rPr>
        <w:t xml:space="preserve">___________ </w:t>
      </w:r>
      <w:r w:rsidDel="00000000" w:rsidR="00000000" w:rsidRPr="00000000">
        <w:rPr>
          <w:i w:val="1"/>
          <w:strike w:val="1"/>
          <w:color w:val="ff0000"/>
          <w:highlight w:val="yellow"/>
          <w:rtl w:val="0"/>
        </w:rPr>
        <w:t xml:space="preserve">(indicar o índice a ser adotado</w:t>
      </w:r>
      <w:r w:rsidDel="00000000" w:rsidR="00000000" w:rsidRPr="00000000">
        <w:rPr>
          <w:i w:val="1"/>
          <w:strike w:val="1"/>
          <w:highlight w:val="yellow"/>
          <w:rtl w:val="0"/>
        </w:rPr>
        <w:t xml:space="preserve">)</w:t>
      </w:r>
      <w:r w:rsidDel="00000000" w:rsidR="00000000" w:rsidRPr="00000000">
        <w:rPr>
          <w:i w:val="1"/>
          <w:strike w:val="1"/>
          <w:rtl w:val="0"/>
        </w:rPr>
        <w:t xml:space="preserve">,</w:t>
      </w:r>
      <w:r w:rsidDel="00000000" w:rsidR="00000000" w:rsidRPr="00000000">
        <w:rPr>
          <w:strike w:val="1"/>
          <w:rtl w:val="0"/>
        </w:rPr>
        <w:t xml:space="preserve"> exclusivamente para as obrigações iniciadas e concluídas após a ocorrência da anualidade, com base na seguinte fórmula (art. 5º do Decreto n.º 1.054, de 1994): </w:t>
      </w:r>
      <w:r w:rsidDel="00000000" w:rsidR="00000000" w:rsidRPr="00000000">
        <w:rPr>
          <w:rtl w:val="0"/>
        </w:rPr>
      </w:r>
    </w:p>
    <w:p w:rsidR="00000000" w:rsidDel="00000000" w:rsidP="00000000" w:rsidRDefault="00000000" w:rsidRPr="00000000" w14:paraId="0000010B">
      <w:pPr>
        <w:spacing w:after="120" w:before="120" w:line="276" w:lineRule="auto"/>
        <w:ind w:left="1418" w:right="0" w:firstLine="0"/>
        <w:jc w:val="both"/>
        <w:rPr>
          <w:strike w:val="1"/>
        </w:rPr>
      </w:pPr>
      <w:r w:rsidDel="00000000" w:rsidR="00000000" w:rsidRPr="00000000">
        <w:rPr>
          <w:strike w:val="1"/>
          <w:rtl w:val="0"/>
        </w:rPr>
        <w:t xml:space="preserve">R = V (I – Iº) / Iº, onde:</w:t>
      </w:r>
    </w:p>
    <w:p w:rsidR="00000000" w:rsidDel="00000000" w:rsidP="00000000" w:rsidRDefault="00000000" w:rsidRPr="00000000" w14:paraId="0000010C">
      <w:pPr>
        <w:spacing w:after="120" w:before="120" w:line="276" w:lineRule="auto"/>
        <w:ind w:left="1418" w:right="0" w:firstLine="0"/>
        <w:jc w:val="both"/>
        <w:rPr>
          <w:strike w:val="1"/>
        </w:rPr>
      </w:pPr>
      <w:r w:rsidDel="00000000" w:rsidR="00000000" w:rsidRPr="00000000">
        <w:rPr>
          <w:strike w:val="1"/>
          <w:rtl w:val="0"/>
        </w:rPr>
        <w:t xml:space="preserve">R = Valor do reajuste procurado;</w:t>
      </w:r>
    </w:p>
    <w:p w:rsidR="00000000" w:rsidDel="00000000" w:rsidP="00000000" w:rsidRDefault="00000000" w:rsidRPr="00000000" w14:paraId="0000010D">
      <w:pPr>
        <w:spacing w:after="120" w:before="120" w:line="276" w:lineRule="auto"/>
        <w:ind w:left="1418" w:right="0" w:firstLine="0"/>
        <w:jc w:val="both"/>
        <w:rPr>
          <w:strike w:val="1"/>
        </w:rPr>
      </w:pPr>
      <w:r w:rsidDel="00000000" w:rsidR="00000000" w:rsidRPr="00000000">
        <w:rPr>
          <w:strike w:val="1"/>
          <w:rtl w:val="0"/>
        </w:rPr>
        <w:t xml:space="preserve">V = Valor contratual a ser reajustado;</w:t>
      </w:r>
    </w:p>
    <w:p w:rsidR="00000000" w:rsidDel="00000000" w:rsidP="00000000" w:rsidRDefault="00000000" w:rsidRPr="00000000" w14:paraId="0000010E">
      <w:pPr>
        <w:spacing w:after="120" w:before="120" w:line="276" w:lineRule="auto"/>
        <w:ind w:left="1418" w:right="0" w:firstLine="0"/>
        <w:jc w:val="both"/>
        <w:rPr>
          <w:strike w:val="1"/>
        </w:rPr>
      </w:pPr>
      <w:r w:rsidDel="00000000" w:rsidR="00000000" w:rsidRPr="00000000">
        <w:rPr>
          <w:strike w:val="1"/>
          <w:rtl w:val="0"/>
        </w:rPr>
        <w:t xml:space="preserve">Iº = índice inicial - refere-se ao índice de custos ou de preços correspondente à data fixada para entrega da proposta na licitação;</w:t>
      </w:r>
    </w:p>
    <w:p w:rsidR="00000000" w:rsidDel="00000000" w:rsidP="00000000" w:rsidRDefault="00000000" w:rsidRPr="00000000" w14:paraId="0000010F">
      <w:pPr>
        <w:spacing w:after="120" w:before="120" w:line="276" w:lineRule="auto"/>
        <w:ind w:left="1418" w:right="0" w:firstLine="0"/>
        <w:jc w:val="both"/>
        <w:rPr>
          <w:strike w:val="1"/>
        </w:rPr>
      </w:pPr>
      <w:r w:rsidDel="00000000" w:rsidR="00000000" w:rsidRPr="00000000">
        <w:rPr>
          <w:strike w:val="1"/>
          <w:rtl w:val="0"/>
        </w:rPr>
        <w:t xml:space="preserve">I = Índice relativo ao mês do reajustamento;</w:t>
      </w:r>
    </w:p>
    <w:p w:rsidR="00000000" w:rsidDel="00000000" w:rsidP="00000000" w:rsidRDefault="00000000" w:rsidRPr="00000000" w14:paraId="00000110">
      <w:pPr>
        <w:numPr>
          <w:ilvl w:val="1"/>
          <w:numId w:val="1"/>
        </w:numPr>
        <w:spacing w:after="120" w:before="120" w:line="276" w:lineRule="auto"/>
        <w:ind w:left="425" w:right="0" w:firstLine="0"/>
        <w:jc w:val="both"/>
        <w:rPr/>
      </w:pPr>
      <w:r w:rsidDel="00000000" w:rsidR="00000000" w:rsidRPr="00000000">
        <w:rPr>
          <w:strike w:val="1"/>
          <w:rtl w:val="0"/>
        </w:rPr>
        <w:t xml:space="preserve">Nos reajustes subsequentes ao primeiro, o interregno mínimo de um ano será contado a partir dos efeitos financeiros do último reajuste.</w:t>
      </w:r>
      <w:r w:rsidDel="00000000" w:rsidR="00000000" w:rsidRPr="00000000">
        <w:rPr>
          <w:rtl w:val="0"/>
        </w:rPr>
      </w:r>
    </w:p>
    <w:p w:rsidR="00000000" w:rsidDel="00000000" w:rsidP="00000000" w:rsidRDefault="00000000" w:rsidRPr="00000000" w14:paraId="00000111">
      <w:pPr>
        <w:numPr>
          <w:ilvl w:val="1"/>
          <w:numId w:val="1"/>
        </w:numPr>
        <w:spacing w:after="120" w:before="120" w:line="276" w:lineRule="auto"/>
        <w:ind w:left="425" w:right="0" w:firstLine="0"/>
        <w:jc w:val="both"/>
        <w:rPr/>
      </w:pPr>
      <w:r w:rsidDel="00000000" w:rsidR="00000000" w:rsidRPr="00000000">
        <w:rPr>
          <w:strike w:val="1"/>
          <w:rtl w:val="0"/>
        </w:rPr>
        <w:t xml:space="preserve">No caso de atraso ou não divulgação do índice de reajustamento, o CONTRATANTE pagará à CONTRATADA a importância calculada pela última variação conhecida, liquidando a diferença correspondente tão logo seja divulgado o índice definitivo. </w:t>
      </w:r>
      <w:r w:rsidDel="00000000" w:rsidR="00000000" w:rsidRPr="00000000">
        <w:rPr>
          <w:rtl w:val="0"/>
        </w:rPr>
      </w:r>
    </w:p>
    <w:p w:rsidR="00000000" w:rsidDel="00000000" w:rsidP="00000000" w:rsidRDefault="00000000" w:rsidRPr="00000000" w14:paraId="00000112">
      <w:pPr>
        <w:numPr>
          <w:ilvl w:val="1"/>
          <w:numId w:val="1"/>
        </w:numPr>
        <w:spacing w:after="120" w:before="120" w:line="276" w:lineRule="auto"/>
        <w:ind w:left="425" w:right="0" w:firstLine="0"/>
        <w:jc w:val="both"/>
        <w:rPr/>
      </w:pPr>
      <w:r w:rsidDel="00000000" w:rsidR="00000000" w:rsidRPr="00000000">
        <w:rPr>
          <w:strike w:val="1"/>
          <w:rtl w:val="0"/>
        </w:rPr>
        <w:t xml:space="preserve">Nas aferições finais, o índice utilizado para reajuste será, obrigatoriamente, o definitivo.</w:t>
      </w:r>
      <w:r w:rsidDel="00000000" w:rsidR="00000000" w:rsidRPr="00000000">
        <w:rPr>
          <w:rtl w:val="0"/>
        </w:rPr>
      </w:r>
    </w:p>
    <w:p w:rsidR="00000000" w:rsidDel="00000000" w:rsidP="00000000" w:rsidRDefault="00000000" w:rsidRPr="00000000" w14:paraId="00000113">
      <w:pPr>
        <w:numPr>
          <w:ilvl w:val="1"/>
          <w:numId w:val="1"/>
        </w:numPr>
        <w:spacing w:after="120" w:before="120" w:line="276" w:lineRule="auto"/>
        <w:ind w:left="425" w:right="0" w:firstLine="0"/>
        <w:jc w:val="both"/>
        <w:rPr/>
      </w:pPr>
      <w:r w:rsidDel="00000000" w:rsidR="00000000" w:rsidRPr="00000000">
        <w:rPr>
          <w:strike w:val="1"/>
          <w:rtl w:val="0"/>
        </w:rPr>
        <w:t xml:space="preserve">Caso o índice estabelecido para reajustamento venha a ser extinto ou de qualquer forma não possa mais ser utilizado, será adotado, em substituição, o que vier a ser determinado pela legislação então em vigor.</w:t>
      </w:r>
      <w:r w:rsidDel="00000000" w:rsidR="00000000" w:rsidRPr="00000000">
        <w:rPr>
          <w:rtl w:val="0"/>
        </w:rPr>
      </w:r>
    </w:p>
    <w:p w:rsidR="00000000" w:rsidDel="00000000" w:rsidP="00000000" w:rsidRDefault="00000000" w:rsidRPr="00000000" w14:paraId="00000114">
      <w:pPr>
        <w:numPr>
          <w:ilvl w:val="1"/>
          <w:numId w:val="1"/>
        </w:numPr>
        <w:spacing w:after="120" w:before="120" w:line="276" w:lineRule="auto"/>
        <w:ind w:left="425" w:right="0" w:firstLine="0"/>
        <w:jc w:val="both"/>
        <w:rPr/>
      </w:pPr>
      <w:r w:rsidDel="00000000" w:rsidR="00000000" w:rsidRPr="00000000">
        <w:rPr>
          <w:strike w:val="1"/>
          <w:rtl w:val="0"/>
        </w:rPr>
        <w:t xml:space="preserve">Na ausência de previsão legal quanto ao índice substituto, as partes elegerão novo índice oficial, para reajustamento do preço do valor remanescente, por meio de termo aditivo. </w:t>
      </w:r>
      <w:r w:rsidDel="00000000" w:rsidR="00000000" w:rsidRPr="00000000">
        <w:rPr>
          <w:rtl w:val="0"/>
        </w:rPr>
      </w:r>
    </w:p>
    <w:p w:rsidR="00000000" w:rsidDel="00000000" w:rsidP="00000000" w:rsidRDefault="00000000" w:rsidRPr="00000000" w14:paraId="00000115">
      <w:pPr>
        <w:numPr>
          <w:ilvl w:val="1"/>
          <w:numId w:val="1"/>
        </w:numPr>
        <w:spacing w:after="120" w:before="120" w:line="276" w:lineRule="auto"/>
        <w:ind w:left="425" w:right="0" w:firstLine="0"/>
        <w:jc w:val="both"/>
        <w:rPr/>
      </w:pPr>
      <w:r w:rsidDel="00000000" w:rsidR="00000000" w:rsidRPr="00000000">
        <w:rPr>
          <w:strike w:val="1"/>
          <w:rtl w:val="0"/>
        </w:rPr>
        <w:t xml:space="preserve">O reajuste será realizado por apostilamento.</w:t>
      </w:r>
      <w:r w:rsidDel="00000000" w:rsidR="00000000" w:rsidRPr="00000000">
        <w:rPr>
          <w:rtl w:val="0"/>
        </w:rPr>
      </w:r>
    </w:p>
    <w:p w:rsidR="00000000" w:rsidDel="00000000" w:rsidP="00000000" w:rsidRDefault="00000000" w:rsidRPr="00000000" w14:paraId="00000116">
      <w:pPr>
        <w:keepNext w:val="1"/>
        <w:keepLines w:val="1"/>
        <w:pageBreakBefore w:val="0"/>
        <w:widowControl w:val="1"/>
        <w:shd w:fill="auto" w:val="clear"/>
        <w:spacing w:after="0" w:before="480" w:line="276" w:lineRule="auto"/>
        <w:ind w:left="531" w:right="0" w:firstLine="0"/>
        <w:jc w:val="both"/>
        <w:rPr>
          <w:rFonts w:ascii="Arial" w:cs="Arial" w:eastAsia="Arial" w:hAnsi="Arial"/>
          <w:b w:val="1"/>
          <w:smallCaps w:val="0"/>
          <w:strike w:val="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18</w:t>
        <w:tab/>
        <w:t xml:space="preserve">GARANTIA DA EXECUÇÃO </w:t>
      </w:r>
      <w:r w:rsidDel="00000000" w:rsidR="00000000" w:rsidRPr="00000000">
        <w:rPr>
          <w:rtl w:val="0"/>
        </w:rPr>
      </w:r>
    </w:p>
    <w:p w:rsidR="00000000" w:rsidDel="00000000" w:rsidP="00000000" w:rsidRDefault="00000000" w:rsidRPr="00000000" w14:paraId="00000117">
      <w:pPr>
        <w:spacing w:after="120" w:before="120" w:line="276" w:lineRule="auto"/>
        <w:ind w:left="1141" w:right="0" w:firstLine="0"/>
        <w:jc w:val="both"/>
        <w:rPr/>
      </w:pPr>
      <w:r w:rsidDel="00000000" w:rsidR="00000000" w:rsidRPr="00000000">
        <w:rPr>
          <w:rtl w:val="0"/>
        </w:rPr>
        <w:t xml:space="preserve">18.1</w:t>
        <w:tab/>
        <w:t xml:space="preserve">Não haverá exigência de garantia de execução contratual.</w:t>
      </w:r>
    </w:p>
    <w:p w:rsidR="00000000" w:rsidDel="00000000" w:rsidP="00000000" w:rsidRDefault="00000000" w:rsidRPr="00000000" w14:paraId="00000118">
      <w:pPr>
        <w:keepNext w:val="1"/>
        <w:keepLines w:val="1"/>
        <w:pageBreakBefore w:val="0"/>
        <w:widowControl w:val="1"/>
        <w:shd w:fill="auto" w:val="clear"/>
        <w:tabs>
          <w:tab w:val="left" w:pos="333"/>
        </w:tabs>
        <w:spacing w:after="0" w:before="480" w:line="276" w:lineRule="auto"/>
        <w:ind w:left="531" w:right="0" w:firstLine="0"/>
        <w:jc w:val="both"/>
        <w:rPr>
          <w:rFonts w:ascii="Arial" w:cs="Arial" w:eastAsia="Arial" w:hAnsi="Arial"/>
          <w:b w:val="1"/>
          <w:smallCaps w:val="0"/>
          <w:strike w:val="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19</w:t>
        <w:tab/>
        <w:t xml:space="preserve">DAS SANÇÕES ADMINISTRATIVAS</w:t>
      </w:r>
      <w:r w:rsidDel="00000000" w:rsidR="00000000" w:rsidRPr="00000000">
        <w:rPr>
          <w:rtl w:val="0"/>
        </w:rPr>
      </w:r>
    </w:p>
    <w:p w:rsidR="00000000" w:rsidDel="00000000" w:rsidP="00000000" w:rsidRDefault="00000000" w:rsidRPr="00000000" w14:paraId="00000119">
      <w:pPr>
        <w:spacing w:after="120" w:before="120" w:line="276" w:lineRule="auto"/>
        <w:ind w:left="1141" w:right="0" w:firstLine="0"/>
        <w:jc w:val="both"/>
        <w:rPr/>
      </w:pPr>
      <w:r w:rsidDel="00000000" w:rsidR="00000000" w:rsidRPr="00000000">
        <w:rPr>
          <w:rtl w:val="0"/>
        </w:rPr>
        <w:t xml:space="preserve">19.1</w:t>
        <w:tab/>
        <w:t xml:space="preserve">Comete infração administrativa nos termos da Lei nº 8.666, de 1993, a CONTRATADA que:</w:t>
      </w:r>
    </w:p>
    <w:p w:rsidR="00000000" w:rsidDel="00000000" w:rsidP="00000000" w:rsidRDefault="00000000" w:rsidRPr="00000000" w14:paraId="0000011A">
      <w:pPr>
        <w:keepNext w:val="0"/>
        <w:keepLines w:val="0"/>
        <w:pageBreakBefore w:val="0"/>
        <w:widowControl w:val="1"/>
        <w:numPr>
          <w:ilvl w:val="2"/>
          <w:numId w:val="3"/>
        </w:numPr>
        <w:shd w:fill="auto" w:val="clear"/>
        <w:spacing w:after="120" w:before="120" w:line="276" w:lineRule="auto"/>
        <w:ind w:left="1224" w:right="-30" w:hanging="504.00000000000006"/>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b w:val="0"/>
          <w:i w:val="0"/>
          <w:smallCaps w:val="0"/>
          <w:strike w:val="0"/>
          <w:color w:val="000000"/>
          <w:sz w:val="20"/>
          <w:szCs w:val="20"/>
          <w:u w:val="none"/>
          <w:shd w:fill="auto" w:val="clear"/>
          <w:vertAlign w:val="baseline"/>
          <w:rtl w:val="0"/>
        </w:rPr>
        <w:t xml:space="preserve">falhar na execução do contrato, pela inexecução, total ou parcial, de quaisquer das obrigações assumidas na contratação;</w:t>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2"/>
          <w:numId w:val="3"/>
        </w:numPr>
        <w:shd w:fill="auto" w:val="clear"/>
        <w:spacing w:after="120" w:before="120" w:line="276" w:lineRule="auto"/>
        <w:ind w:left="1224" w:right="-30" w:hanging="504.00000000000006"/>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b w:val="0"/>
          <w:i w:val="0"/>
          <w:smallCaps w:val="0"/>
          <w:strike w:val="0"/>
          <w:color w:val="000000"/>
          <w:sz w:val="20"/>
          <w:szCs w:val="20"/>
          <w:u w:val="none"/>
          <w:shd w:fill="auto" w:val="clear"/>
          <w:vertAlign w:val="baseline"/>
          <w:rtl w:val="0"/>
        </w:rPr>
        <w:t xml:space="preserve">ensejar o retardamento da execução do objeto;</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2"/>
          <w:numId w:val="3"/>
        </w:numPr>
        <w:shd w:fill="auto" w:val="clear"/>
        <w:spacing w:after="120" w:before="120" w:line="276" w:lineRule="auto"/>
        <w:ind w:left="1224" w:right="-30" w:hanging="504.00000000000006"/>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b w:val="0"/>
          <w:i w:val="0"/>
          <w:smallCaps w:val="0"/>
          <w:strike w:val="0"/>
          <w:color w:val="000000"/>
          <w:sz w:val="20"/>
          <w:szCs w:val="20"/>
          <w:u w:val="none"/>
          <w:shd w:fill="auto" w:val="clear"/>
          <w:vertAlign w:val="baseline"/>
          <w:rtl w:val="0"/>
        </w:rPr>
        <w:t xml:space="preserve">fraudar na execução do contrato;</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2"/>
          <w:numId w:val="3"/>
        </w:numPr>
        <w:shd w:fill="auto" w:val="clear"/>
        <w:spacing w:after="120" w:before="120" w:line="276" w:lineRule="auto"/>
        <w:ind w:left="1224" w:right="-30" w:hanging="504.00000000000006"/>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b w:val="0"/>
          <w:i w:val="0"/>
          <w:smallCaps w:val="0"/>
          <w:strike w:val="0"/>
          <w:color w:val="000000"/>
          <w:sz w:val="20"/>
          <w:szCs w:val="20"/>
          <w:u w:val="none"/>
          <w:shd w:fill="auto" w:val="clear"/>
          <w:vertAlign w:val="baseline"/>
          <w:rtl w:val="0"/>
        </w:rPr>
        <w:t xml:space="preserve">comportar-se de modo inidôneo; ou</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2"/>
          <w:numId w:val="3"/>
        </w:numPr>
        <w:shd w:fill="auto" w:val="clear"/>
        <w:spacing w:after="120" w:before="120" w:line="276" w:lineRule="auto"/>
        <w:ind w:left="1224" w:right="-30" w:hanging="504.00000000000006"/>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b w:val="0"/>
          <w:i w:val="0"/>
          <w:smallCaps w:val="0"/>
          <w:strike w:val="0"/>
          <w:color w:val="000000"/>
          <w:sz w:val="20"/>
          <w:szCs w:val="20"/>
          <w:u w:val="none"/>
          <w:shd w:fill="auto" w:val="clear"/>
          <w:vertAlign w:val="baseline"/>
          <w:rtl w:val="0"/>
        </w:rPr>
        <w:t xml:space="preserve">cometer fraude fiscal.</w:t>
      </w:r>
      <w:r w:rsidDel="00000000" w:rsidR="00000000" w:rsidRPr="00000000">
        <w:rPr>
          <w:rtl w:val="0"/>
        </w:rPr>
      </w:r>
    </w:p>
    <w:p w:rsidR="00000000" w:rsidDel="00000000" w:rsidP="00000000" w:rsidRDefault="00000000" w:rsidRPr="00000000" w14:paraId="0000011F">
      <w:pPr>
        <w:spacing w:after="120" w:before="120" w:line="276" w:lineRule="auto"/>
        <w:ind w:left="1141" w:right="0" w:firstLine="0"/>
        <w:jc w:val="both"/>
        <w:rPr/>
      </w:pPr>
      <w:r w:rsidDel="00000000" w:rsidR="00000000" w:rsidRPr="00000000">
        <w:rPr>
          <w:rtl w:val="0"/>
        </w:rPr>
        <w:t xml:space="preserve">19.2</w:t>
        <w:tab/>
        <w:t xml:space="preserve">Pela inexecução </w:t>
      </w:r>
      <w:r w:rsidDel="00000000" w:rsidR="00000000" w:rsidRPr="00000000">
        <w:rPr>
          <w:u w:val="single"/>
          <w:rtl w:val="0"/>
        </w:rPr>
        <w:t xml:space="preserve">total ou parcial</w:t>
      </w:r>
      <w:r w:rsidDel="00000000" w:rsidR="00000000" w:rsidRPr="00000000">
        <w:rPr>
          <w:rtl w:val="0"/>
        </w:rPr>
        <w:t xml:space="preserve"> do objeto deste contrato, a Administração pode aplicar à CONTRATADA as seguintes sanções:</w:t>
      </w:r>
    </w:p>
    <w:p w:rsidR="00000000" w:rsidDel="00000000" w:rsidP="00000000" w:rsidRDefault="00000000" w:rsidRPr="00000000" w14:paraId="00000120">
      <w:pPr>
        <w:numPr>
          <w:ilvl w:val="2"/>
          <w:numId w:val="2"/>
        </w:numPr>
        <w:spacing w:after="120" w:before="120" w:line="276" w:lineRule="auto"/>
        <w:ind w:left="1080" w:hanging="360"/>
        <w:jc w:val="both"/>
        <w:rPr/>
      </w:pPr>
      <w:r w:rsidDel="00000000" w:rsidR="00000000" w:rsidRPr="00000000">
        <w:rPr>
          <w:b w:val="1"/>
          <w:rtl w:val="0"/>
        </w:rPr>
        <w:t xml:space="preserve">Advertência por escrito</w:t>
      </w:r>
      <w:r w:rsidDel="00000000" w:rsidR="00000000" w:rsidRPr="00000000">
        <w:rPr>
          <w:rtl w:val="0"/>
        </w:rPr>
        <w:t xml:space="preserve">, quando do não cumprimento de quaisquer das obrigações contratuais consideradas faltas leves, assim entendidas aquelas que não acarretam prejuízos significativos para o serviço contratado;</w:t>
      </w:r>
    </w:p>
    <w:p w:rsidR="00000000" w:rsidDel="00000000" w:rsidP="00000000" w:rsidRDefault="00000000" w:rsidRPr="00000000" w14:paraId="00000121">
      <w:pPr>
        <w:numPr>
          <w:ilvl w:val="2"/>
          <w:numId w:val="2"/>
        </w:numPr>
        <w:spacing w:after="120" w:before="120" w:line="276" w:lineRule="auto"/>
        <w:ind w:left="1080" w:hanging="360"/>
        <w:jc w:val="both"/>
        <w:rPr/>
      </w:pPr>
      <w:r w:rsidDel="00000000" w:rsidR="00000000" w:rsidRPr="00000000">
        <w:rPr>
          <w:b w:val="1"/>
          <w:rtl w:val="0"/>
        </w:rPr>
        <w:t xml:space="preserve">Multa de</w:t>
      </w:r>
      <w:r w:rsidDel="00000000" w:rsidR="00000000" w:rsidRPr="00000000">
        <w:rPr>
          <w:rtl w:val="0"/>
        </w:rPr>
        <w:t xml:space="preserve">: </w:t>
      </w:r>
    </w:p>
    <w:p w:rsidR="00000000" w:rsidDel="00000000" w:rsidP="00000000" w:rsidRDefault="00000000" w:rsidRPr="00000000" w14:paraId="00000122">
      <w:pPr>
        <w:numPr>
          <w:ilvl w:val="3"/>
          <w:numId w:val="2"/>
        </w:numPr>
        <w:spacing w:after="120" w:before="120" w:line="276" w:lineRule="auto"/>
        <w:ind w:left="1440" w:hanging="360"/>
        <w:jc w:val="both"/>
        <w:rPr/>
      </w:pPr>
      <w:r w:rsidDel="00000000" w:rsidR="00000000" w:rsidRPr="00000000">
        <w:rPr>
          <w:rtl w:val="0"/>
        </w:rPr>
        <w:t xml:space="preserve">0,1% (um décimo por cento) até 0,2% (dois décimos por cento) por dia sobre o valor adjudicado em caso de atraso na execução dos serviços, limitada a incidência a</w:t>
      </w:r>
      <w:r w:rsidDel="00000000" w:rsidR="00000000" w:rsidRPr="00000000">
        <w:rPr>
          <w:color w:val="000000"/>
          <w:rtl w:val="0"/>
        </w:rPr>
        <w:t xml:space="preserve"> 15 (quinze) dias. Após o décimo quinto dia e a critério da Administração, no caso de</w:t>
      </w:r>
      <w:r w:rsidDel="00000000" w:rsidR="00000000" w:rsidRPr="00000000">
        <w:rPr>
          <w:rtl w:val="0"/>
        </w:rPr>
        <w:t xml:space="preserve"> execução com atraso, poderá ocorrer a não-aceitação do objeto, de forma a configurar, nessa hipótese, inexecução total da obrigação assumida, sem prejuízo da rescisão unilateral da avença; </w:t>
      </w:r>
    </w:p>
    <w:p w:rsidR="00000000" w:rsidDel="00000000" w:rsidP="00000000" w:rsidRDefault="00000000" w:rsidRPr="00000000" w14:paraId="00000123">
      <w:pPr>
        <w:numPr>
          <w:ilvl w:val="3"/>
          <w:numId w:val="2"/>
        </w:numPr>
        <w:spacing w:after="120" w:before="120" w:line="276" w:lineRule="auto"/>
        <w:ind w:left="1440" w:hanging="360"/>
        <w:jc w:val="both"/>
        <w:rPr/>
      </w:pPr>
      <w:r w:rsidDel="00000000" w:rsidR="00000000" w:rsidRPr="00000000">
        <w:rPr>
          <w:rtl w:val="0"/>
        </w:rPr>
        <w:t xml:space="preserve">0,1% (um décimo por cento) até 10% (dez por cento) sobre o valor adjudicado, em caso de atraso na execução do objeto, por período superior ao previsto no subitem acima, ou de inexecução parcial da obrigação assumida;</w:t>
      </w:r>
    </w:p>
    <w:p w:rsidR="00000000" w:rsidDel="00000000" w:rsidP="00000000" w:rsidRDefault="00000000" w:rsidRPr="00000000" w14:paraId="00000124">
      <w:pPr>
        <w:numPr>
          <w:ilvl w:val="3"/>
          <w:numId w:val="2"/>
        </w:numPr>
        <w:spacing w:after="120" w:before="120" w:line="276" w:lineRule="auto"/>
        <w:ind w:left="1440" w:hanging="360"/>
        <w:jc w:val="both"/>
        <w:rPr/>
      </w:pPr>
      <w:r w:rsidDel="00000000" w:rsidR="00000000" w:rsidRPr="00000000">
        <w:rPr>
          <w:rtl w:val="0"/>
        </w:rPr>
        <w:t xml:space="preserve">0,1% (um décimo por cento) até 15% (quinze por cento) sobre o valor adjudicado, em caso de inexecução total da obrigação assumida;</w:t>
      </w:r>
    </w:p>
    <w:p w:rsidR="00000000" w:rsidDel="00000000" w:rsidP="00000000" w:rsidRDefault="00000000" w:rsidRPr="00000000" w14:paraId="00000125">
      <w:pPr>
        <w:numPr>
          <w:ilvl w:val="3"/>
          <w:numId w:val="2"/>
        </w:numPr>
        <w:spacing w:after="120" w:before="120" w:line="276" w:lineRule="auto"/>
        <w:ind w:left="1440" w:hanging="360"/>
        <w:jc w:val="both"/>
        <w:rPr/>
      </w:pPr>
      <w:r w:rsidDel="00000000" w:rsidR="00000000" w:rsidRPr="00000000">
        <w:rPr>
          <w:rtl w:val="0"/>
        </w:rPr>
        <w:t xml:space="preserve">0,2% a 3,2% por dia sobre o valor mensal do contrato, conforme detalhamento constante das </w:t>
      </w:r>
      <w:r w:rsidDel="00000000" w:rsidR="00000000" w:rsidRPr="00000000">
        <w:rPr>
          <w:b w:val="1"/>
          <w:rtl w:val="0"/>
        </w:rPr>
        <w:t xml:space="preserve">tabelas 1 e 2</w:t>
      </w:r>
      <w:r w:rsidDel="00000000" w:rsidR="00000000" w:rsidRPr="00000000">
        <w:rPr>
          <w:rtl w:val="0"/>
        </w:rPr>
        <w:t xml:space="preserve">, abaixo; e</w:t>
      </w:r>
    </w:p>
    <w:p w:rsidR="00000000" w:rsidDel="00000000" w:rsidP="00000000" w:rsidRDefault="00000000" w:rsidRPr="00000000" w14:paraId="00000126">
      <w:pPr>
        <w:numPr>
          <w:ilvl w:val="3"/>
          <w:numId w:val="2"/>
        </w:numPr>
        <w:spacing w:after="120" w:before="120" w:line="276" w:lineRule="auto"/>
        <w:ind w:left="1440" w:hanging="360"/>
        <w:jc w:val="both"/>
        <w:rPr/>
      </w:pPr>
      <w:r w:rsidDel="00000000" w:rsidR="00000000" w:rsidRPr="00000000">
        <w:rPr>
          <w:rtl w:val="0"/>
        </w:rPr>
        <w:t xml:space="preserve">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000000" w:rsidDel="00000000" w:rsidP="00000000" w:rsidRDefault="00000000" w:rsidRPr="00000000" w14:paraId="00000127">
      <w:pPr>
        <w:numPr>
          <w:ilvl w:val="3"/>
          <w:numId w:val="2"/>
        </w:numPr>
        <w:spacing w:after="120" w:before="120" w:line="276" w:lineRule="auto"/>
        <w:ind w:left="1440" w:hanging="360"/>
        <w:jc w:val="both"/>
        <w:rPr/>
      </w:pPr>
      <w:r w:rsidDel="00000000" w:rsidR="00000000" w:rsidRPr="00000000">
        <w:rPr>
          <w:rtl w:val="0"/>
        </w:rPr>
        <w:t xml:space="preserve">as penalidades de multa decorrentes de fatos diversos serão consideradas independentes entre si.</w:t>
      </w:r>
    </w:p>
    <w:p w:rsidR="00000000" w:rsidDel="00000000" w:rsidP="00000000" w:rsidRDefault="00000000" w:rsidRPr="00000000" w14:paraId="00000128">
      <w:pPr>
        <w:numPr>
          <w:ilvl w:val="2"/>
          <w:numId w:val="2"/>
        </w:numPr>
        <w:spacing w:after="120" w:before="120" w:line="276" w:lineRule="auto"/>
        <w:ind w:left="1080" w:hanging="360"/>
        <w:jc w:val="both"/>
        <w:rPr/>
      </w:pPr>
      <w:r w:rsidDel="00000000" w:rsidR="00000000" w:rsidRPr="00000000">
        <w:rPr>
          <w:rtl w:val="0"/>
        </w:rPr>
        <w:t xml:space="preserve">Suspensão de licitar e impedimento de contratar com o órgão, entidade ou unidade administrativa pela qual a Administração Pública opera e atua concretamente, pelo prazo de até dois anos;</w:t>
      </w:r>
    </w:p>
    <w:p w:rsidR="00000000" w:rsidDel="00000000" w:rsidP="00000000" w:rsidRDefault="00000000" w:rsidRPr="00000000" w14:paraId="00000129">
      <w:pPr>
        <w:numPr>
          <w:ilvl w:val="2"/>
          <w:numId w:val="2"/>
        </w:numPr>
        <w:spacing w:after="120" w:before="120" w:line="276" w:lineRule="auto"/>
        <w:ind w:left="1080" w:hanging="360"/>
        <w:jc w:val="both"/>
        <w:rPr/>
      </w:pPr>
      <w:r w:rsidDel="00000000" w:rsidR="00000000" w:rsidRPr="00000000">
        <w:rPr>
          <w:rtl w:val="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000000" w:rsidDel="00000000" w:rsidP="00000000" w:rsidRDefault="00000000" w:rsidRPr="00000000" w14:paraId="0000012A">
      <w:pPr>
        <w:spacing w:after="120" w:before="120" w:line="276" w:lineRule="auto"/>
        <w:ind w:left="1141" w:right="0" w:firstLine="0"/>
        <w:jc w:val="both"/>
        <w:rPr/>
      </w:pPr>
      <w:r w:rsidDel="00000000" w:rsidR="00000000" w:rsidRPr="00000000">
        <w:rPr>
          <w:rtl w:val="0"/>
        </w:rPr>
        <w:t xml:space="preserve">19.3</w:t>
        <w:tab/>
        <w:t xml:space="preserve">As sanções previstas nos subitens “i”, “iii” e “iv” poderão ser aplicadas à CONTRATADA juntamente com as de multa, descontando-a dos pagamentos a serem efetuados.</w:t>
      </w:r>
    </w:p>
    <w:p w:rsidR="00000000" w:rsidDel="00000000" w:rsidP="00000000" w:rsidRDefault="00000000" w:rsidRPr="00000000" w14:paraId="0000012B">
      <w:pPr>
        <w:spacing w:after="120" w:before="120" w:line="276" w:lineRule="auto"/>
        <w:ind w:left="1141" w:right="0" w:firstLine="0"/>
        <w:jc w:val="both"/>
        <w:rPr/>
      </w:pPr>
      <w:r w:rsidDel="00000000" w:rsidR="00000000" w:rsidRPr="00000000">
        <w:rPr>
          <w:rtl w:val="0"/>
        </w:rPr>
        <w:t xml:space="preserve">19.4</w:t>
        <w:tab/>
        <w:t xml:space="preserve">Para efeito de aplicação de multas, às infrações são atribuídos graus, de acordo com as tabelas 1 e 2:</w:t>
      </w:r>
    </w:p>
    <w:p w:rsidR="00000000" w:rsidDel="00000000" w:rsidP="00000000" w:rsidRDefault="00000000" w:rsidRPr="00000000" w14:paraId="0000012C">
      <w:pPr>
        <w:spacing w:after="120" w:before="120" w:line="276" w:lineRule="auto"/>
        <w:ind w:left="0" w:right="-30" w:firstLine="0"/>
        <w:jc w:val="center"/>
        <w:rPr>
          <w:b w:val="1"/>
        </w:rPr>
      </w:pPr>
      <w:r w:rsidDel="00000000" w:rsidR="00000000" w:rsidRPr="00000000">
        <w:rPr>
          <w:b w:val="1"/>
          <w:rtl w:val="0"/>
        </w:rPr>
        <w:t xml:space="preserve">Tabela 1</w:t>
      </w:r>
    </w:p>
    <w:tbl>
      <w:tblPr>
        <w:tblStyle w:val="Table3"/>
        <w:tblW w:w="9179.0" w:type="dxa"/>
        <w:jc w:val="left"/>
        <w:tblInd w:w="96.99999999999999" w:type="dxa"/>
        <w:tblLayout w:type="fixed"/>
        <w:tblLook w:val="0000"/>
      </w:tblPr>
      <w:tblGrid>
        <w:gridCol w:w="3574"/>
        <w:gridCol w:w="5605"/>
        <w:tblGridChange w:id="0">
          <w:tblGrid>
            <w:gridCol w:w="3574"/>
            <w:gridCol w:w="5605"/>
          </w:tblGrid>
        </w:tblGridChange>
      </w:tblGrid>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2D">
            <w:pPr>
              <w:widowControl w:val="0"/>
              <w:spacing w:after="120" w:before="120" w:line="276" w:lineRule="auto"/>
              <w:ind w:left="0" w:right="-30" w:firstLine="0"/>
              <w:jc w:val="center"/>
              <w:rPr>
                <w:b w:val="1"/>
              </w:rPr>
            </w:pPr>
            <w:r w:rsidDel="00000000" w:rsidR="00000000" w:rsidRPr="00000000">
              <w:rPr>
                <w:b w:val="1"/>
                <w:rtl w:val="0"/>
              </w:rPr>
              <w:t xml:space="preserve">GRAU</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2E">
            <w:pPr>
              <w:widowControl w:val="0"/>
              <w:spacing w:after="120" w:before="120" w:line="276" w:lineRule="auto"/>
              <w:ind w:left="0" w:right="-30" w:firstLine="0"/>
              <w:jc w:val="center"/>
              <w:rPr>
                <w:b w:val="1"/>
              </w:rPr>
            </w:pPr>
            <w:r w:rsidDel="00000000" w:rsidR="00000000" w:rsidRPr="00000000">
              <w:rPr>
                <w:b w:val="1"/>
                <w:rtl w:val="0"/>
              </w:rPr>
              <w:t xml:space="preserve">CORRESPONDÊNCIA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F">
            <w:pPr>
              <w:widowControl w:val="0"/>
              <w:spacing w:after="120" w:before="120" w:line="276" w:lineRule="auto"/>
              <w:ind w:left="0" w:right="-30" w:firstLine="0"/>
              <w:jc w:val="center"/>
              <w:rPr/>
            </w:pPr>
            <w:r w:rsidDel="00000000" w:rsidR="00000000" w:rsidRPr="00000000">
              <w:rPr>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0">
            <w:pPr>
              <w:widowControl w:val="0"/>
              <w:spacing w:after="120" w:before="120" w:line="276" w:lineRule="auto"/>
              <w:ind w:left="0" w:right="-30" w:firstLine="0"/>
              <w:jc w:val="center"/>
              <w:rPr/>
            </w:pPr>
            <w:r w:rsidDel="00000000" w:rsidR="00000000" w:rsidRPr="00000000">
              <w:rPr>
                <w:rtl w:val="0"/>
              </w:rPr>
              <w:t xml:space="preserve">0,2% ao dia sobre o valor mensal do contrato</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1">
            <w:pPr>
              <w:widowControl w:val="0"/>
              <w:spacing w:after="120" w:before="120" w:line="276" w:lineRule="auto"/>
              <w:ind w:left="0" w:right="-30" w:firstLine="0"/>
              <w:jc w:val="center"/>
              <w:rPr/>
            </w:pPr>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2">
            <w:pPr>
              <w:widowControl w:val="0"/>
              <w:spacing w:after="120" w:before="120" w:line="276" w:lineRule="auto"/>
              <w:ind w:left="0" w:right="-30" w:firstLine="0"/>
              <w:jc w:val="center"/>
              <w:rPr/>
            </w:pPr>
            <w:r w:rsidDel="00000000" w:rsidR="00000000" w:rsidRPr="00000000">
              <w:rPr>
                <w:rtl w:val="0"/>
              </w:rPr>
              <w:t xml:space="preserve">0,4% ao dia sobre o valor mensal do contrato</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3">
            <w:pPr>
              <w:widowControl w:val="0"/>
              <w:spacing w:after="120" w:before="120" w:line="276" w:lineRule="auto"/>
              <w:ind w:left="0" w:right="-30" w:firstLine="0"/>
              <w:jc w:val="center"/>
              <w:rPr/>
            </w:pPr>
            <w:r w:rsidDel="00000000" w:rsidR="00000000" w:rsidRPr="00000000">
              <w:rPr>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4">
            <w:pPr>
              <w:widowControl w:val="0"/>
              <w:spacing w:after="120" w:before="120" w:line="276" w:lineRule="auto"/>
              <w:ind w:left="0" w:right="-30" w:firstLine="0"/>
              <w:jc w:val="center"/>
              <w:rPr/>
            </w:pPr>
            <w:r w:rsidDel="00000000" w:rsidR="00000000" w:rsidRPr="00000000">
              <w:rPr>
                <w:rtl w:val="0"/>
              </w:rPr>
              <w:t xml:space="preserve">0,8% ao dia sobre o valor mensal do contrato</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5">
            <w:pPr>
              <w:widowControl w:val="0"/>
              <w:spacing w:after="120" w:before="120" w:line="276" w:lineRule="auto"/>
              <w:ind w:left="0" w:right="-30" w:firstLine="0"/>
              <w:jc w:val="center"/>
              <w:rPr/>
            </w:pPr>
            <w:r w:rsidDel="00000000" w:rsidR="00000000" w:rsidRPr="00000000">
              <w:rPr>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6">
            <w:pPr>
              <w:widowControl w:val="0"/>
              <w:spacing w:after="120" w:before="120" w:line="276" w:lineRule="auto"/>
              <w:ind w:left="0" w:right="-30" w:firstLine="0"/>
              <w:jc w:val="center"/>
              <w:rPr/>
            </w:pPr>
            <w:r w:rsidDel="00000000" w:rsidR="00000000" w:rsidRPr="00000000">
              <w:rPr>
                <w:rtl w:val="0"/>
              </w:rPr>
              <w:t xml:space="preserve">1,6% ao dia sobre o valor mensal do contrato</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7">
            <w:pPr>
              <w:widowControl w:val="0"/>
              <w:spacing w:after="120" w:before="120" w:line="276" w:lineRule="auto"/>
              <w:ind w:left="0" w:right="-30" w:firstLine="0"/>
              <w:jc w:val="center"/>
              <w:rPr/>
            </w:pPr>
            <w:r w:rsidDel="00000000" w:rsidR="00000000" w:rsidRPr="00000000">
              <w:rPr>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8">
            <w:pPr>
              <w:widowControl w:val="0"/>
              <w:spacing w:after="120" w:before="120" w:line="276" w:lineRule="auto"/>
              <w:ind w:left="0" w:right="-30" w:firstLine="0"/>
              <w:jc w:val="center"/>
              <w:rPr/>
            </w:pPr>
            <w:r w:rsidDel="00000000" w:rsidR="00000000" w:rsidRPr="00000000">
              <w:rPr>
                <w:rtl w:val="0"/>
              </w:rPr>
              <w:t xml:space="preserve">3,2% ao dia sobre o valor mensal do contrato</w:t>
            </w:r>
          </w:p>
        </w:tc>
      </w:tr>
    </w:tbl>
    <w:p w:rsidR="00000000" w:rsidDel="00000000" w:rsidP="00000000" w:rsidRDefault="00000000" w:rsidRPr="00000000" w14:paraId="00000139">
      <w:pPr>
        <w:spacing w:after="120" w:before="120" w:line="276" w:lineRule="auto"/>
        <w:ind w:left="0" w:right="-30" w:firstLine="0"/>
        <w:jc w:val="center"/>
        <w:rPr>
          <w:b w:val="1"/>
        </w:rPr>
      </w:pPr>
      <w:r w:rsidDel="00000000" w:rsidR="00000000" w:rsidRPr="00000000">
        <w:rPr>
          <w:b w:val="1"/>
          <w:rtl w:val="0"/>
        </w:rPr>
        <w:t xml:space="preserve">Tabela 2</w:t>
      </w:r>
    </w:p>
    <w:tbl>
      <w:tblPr>
        <w:tblStyle w:val="Table4"/>
        <w:tblW w:w="9180.0" w:type="dxa"/>
        <w:jc w:val="left"/>
        <w:tblInd w:w="96.99999999999999" w:type="dxa"/>
        <w:tblLayout w:type="fixed"/>
        <w:tblLook w:val="0000"/>
      </w:tblPr>
      <w:tblGrid>
        <w:gridCol w:w="2239"/>
        <w:gridCol w:w="4981"/>
        <w:gridCol w:w="1960"/>
        <w:tblGridChange w:id="0">
          <w:tblGrid>
            <w:gridCol w:w="2239"/>
            <w:gridCol w:w="4981"/>
            <w:gridCol w:w="1960"/>
          </w:tblGrid>
        </w:tblGridChange>
      </w:tblGrid>
      <w:tr>
        <w:trPr>
          <w:cantSplit w:val="0"/>
          <w:trHeight w:val="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A">
            <w:pPr>
              <w:widowControl w:val="0"/>
              <w:spacing w:after="120" w:before="120" w:line="276" w:lineRule="auto"/>
              <w:ind w:left="0" w:right="-30" w:firstLine="0"/>
              <w:jc w:val="center"/>
              <w:rPr>
                <w:b w:val="1"/>
              </w:rPr>
            </w:pPr>
            <w:r w:rsidDel="00000000" w:rsidR="00000000" w:rsidRPr="00000000">
              <w:rPr>
                <w:b w:val="1"/>
                <w:rtl w:val="0"/>
              </w:rPr>
              <w:t xml:space="preserve">INFRAÇÃO</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3D">
            <w:pPr>
              <w:widowControl w:val="0"/>
              <w:spacing w:after="120" w:before="120" w:line="276" w:lineRule="auto"/>
              <w:ind w:left="0" w:right="-30" w:firstLine="0"/>
              <w:jc w:val="center"/>
              <w:rPr>
                <w:b w:val="1"/>
              </w:rPr>
            </w:pPr>
            <w:r w:rsidDel="00000000" w:rsidR="00000000" w:rsidRPr="00000000">
              <w:rPr>
                <w:b w:val="1"/>
                <w:rtl w:val="0"/>
              </w:rPr>
              <w:t xml:space="preserve">ITEM</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E">
            <w:pPr>
              <w:widowControl w:val="0"/>
              <w:spacing w:after="120" w:before="120" w:line="276" w:lineRule="auto"/>
              <w:ind w:left="0" w:right="-30" w:firstLine="0"/>
              <w:jc w:val="center"/>
              <w:rPr>
                <w:b w:val="1"/>
              </w:rPr>
            </w:pPr>
            <w:r w:rsidDel="00000000" w:rsidR="00000000" w:rsidRPr="00000000">
              <w:rPr>
                <w:b w:val="1"/>
                <w:rtl w:val="0"/>
              </w:rPr>
              <w:t xml:space="preserve">DESCRIÇÃO</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3F">
            <w:pPr>
              <w:widowControl w:val="0"/>
              <w:spacing w:after="120" w:before="120" w:line="276" w:lineRule="auto"/>
              <w:ind w:left="0" w:right="-30" w:firstLine="0"/>
              <w:jc w:val="center"/>
              <w:rPr>
                <w:b w:val="1"/>
              </w:rPr>
            </w:pPr>
            <w:r w:rsidDel="00000000" w:rsidR="00000000" w:rsidRPr="00000000">
              <w:rPr>
                <w:b w:val="1"/>
                <w:rtl w:val="0"/>
              </w:rPr>
              <w:t xml:space="preserve">GRAU</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40">
            <w:pPr>
              <w:widowControl w:val="0"/>
              <w:spacing w:after="120" w:before="120" w:line="276" w:lineRule="auto"/>
              <w:ind w:left="0" w:right="-30" w:firstLine="0"/>
              <w:jc w:val="center"/>
              <w:rPr/>
            </w:pPr>
            <w:r w:rsidDel="00000000" w:rsidR="00000000" w:rsidRPr="00000000">
              <w:rPr>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1">
            <w:pPr>
              <w:widowControl w:val="0"/>
              <w:spacing w:after="120" w:before="120" w:line="276" w:lineRule="auto"/>
              <w:ind w:left="0" w:right="-30" w:firstLine="0"/>
              <w:jc w:val="center"/>
              <w:rPr/>
            </w:pPr>
            <w:r w:rsidDel="00000000" w:rsidR="00000000" w:rsidRPr="00000000">
              <w:rPr>
                <w:rtl w:val="0"/>
              </w:rPr>
              <w:t xml:space="preserve">Permitir situação que crie a possibilidade de causar dano físico, lesão corporal ou consequências letais, por ocorrência;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42">
            <w:pPr>
              <w:widowControl w:val="0"/>
              <w:spacing w:after="120" w:before="120" w:line="276" w:lineRule="auto"/>
              <w:ind w:left="0" w:right="-30" w:firstLine="0"/>
              <w:jc w:val="center"/>
              <w:rPr/>
            </w:pPr>
            <w:r w:rsidDel="00000000" w:rsidR="00000000" w:rsidRPr="00000000">
              <w:rPr>
                <w:rtl w:val="0"/>
              </w:rPr>
              <w:t xml:space="preserve">05</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43">
            <w:pPr>
              <w:widowControl w:val="0"/>
              <w:spacing w:after="120" w:before="120" w:line="276" w:lineRule="auto"/>
              <w:ind w:left="0" w:right="-30" w:firstLine="0"/>
              <w:jc w:val="center"/>
              <w:rPr/>
            </w:pPr>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4">
            <w:pPr>
              <w:widowControl w:val="0"/>
              <w:spacing w:after="120" w:before="120" w:line="276" w:lineRule="auto"/>
              <w:ind w:left="0" w:right="-30" w:firstLine="0"/>
              <w:jc w:val="center"/>
              <w:rPr/>
            </w:pPr>
            <w:r w:rsidDel="00000000" w:rsidR="00000000" w:rsidRPr="00000000">
              <w:rPr>
                <w:rtl w:val="0"/>
              </w:rPr>
              <w:t xml:space="preserve">Suspender ou interromper, salvo motivo de força maior ou caso fortuito, os serviços contratuais por dia e por unidade de atendimento;</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45">
            <w:pPr>
              <w:widowControl w:val="0"/>
              <w:spacing w:after="120" w:before="120" w:line="276" w:lineRule="auto"/>
              <w:ind w:left="0" w:right="-30" w:firstLine="0"/>
              <w:jc w:val="center"/>
              <w:rPr/>
            </w:pPr>
            <w:r w:rsidDel="00000000" w:rsidR="00000000" w:rsidRPr="00000000">
              <w:rPr>
                <w:rtl w:val="0"/>
              </w:rPr>
              <w:t xml:space="preserve">04</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46">
            <w:pPr>
              <w:widowControl w:val="0"/>
              <w:spacing w:after="120" w:before="120" w:line="276" w:lineRule="auto"/>
              <w:ind w:left="0" w:right="-30" w:firstLine="0"/>
              <w:jc w:val="center"/>
              <w:rPr/>
            </w:pPr>
            <w:r w:rsidDel="00000000" w:rsidR="00000000" w:rsidRPr="00000000">
              <w:rPr>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7">
            <w:pPr>
              <w:widowControl w:val="0"/>
              <w:spacing w:after="120" w:before="120" w:line="276" w:lineRule="auto"/>
              <w:ind w:left="0" w:right="-30" w:firstLine="0"/>
              <w:jc w:val="center"/>
              <w:rPr/>
            </w:pPr>
            <w:r w:rsidDel="00000000" w:rsidR="00000000" w:rsidRPr="00000000">
              <w:rPr>
                <w:rtl w:val="0"/>
              </w:rPr>
              <w:t xml:space="preserve">Manter funcionário sem qualificação para executar os serviços contratados, por empregado e por dia;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48">
            <w:pPr>
              <w:widowControl w:val="0"/>
              <w:spacing w:after="120" w:before="120" w:line="276" w:lineRule="auto"/>
              <w:ind w:left="0" w:right="-30" w:firstLine="0"/>
              <w:jc w:val="center"/>
              <w:rPr/>
            </w:pPr>
            <w:r w:rsidDel="00000000" w:rsidR="00000000" w:rsidRPr="00000000">
              <w:rPr>
                <w:rtl w:val="0"/>
              </w:rPr>
              <w:t xml:space="preserve">03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49">
            <w:pPr>
              <w:widowControl w:val="0"/>
              <w:spacing w:after="120" w:before="120" w:line="276" w:lineRule="auto"/>
              <w:ind w:left="0" w:right="-30" w:firstLine="0"/>
              <w:jc w:val="center"/>
              <w:rPr/>
            </w:pPr>
            <w:r w:rsidDel="00000000" w:rsidR="00000000" w:rsidRPr="00000000">
              <w:rPr>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A">
            <w:pPr>
              <w:widowControl w:val="0"/>
              <w:spacing w:after="120" w:before="120" w:line="276" w:lineRule="auto"/>
              <w:ind w:left="0" w:right="-30" w:firstLine="0"/>
              <w:jc w:val="center"/>
              <w:rPr/>
            </w:pPr>
            <w:r w:rsidDel="00000000" w:rsidR="00000000" w:rsidRPr="00000000">
              <w:rPr>
                <w:rtl w:val="0"/>
              </w:rPr>
              <w:t xml:space="preserve">Recusar-se a executar serviço determinado pela fiscalização, por serviço e por dia;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4B">
            <w:pPr>
              <w:widowControl w:val="0"/>
              <w:spacing w:after="120" w:before="120" w:line="276" w:lineRule="auto"/>
              <w:ind w:left="0" w:right="-30" w:firstLine="0"/>
              <w:jc w:val="center"/>
              <w:rPr/>
            </w:pPr>
            <w:r w:rsidDel="00000000" w:rsidR="00000000" w:rsidRPr="00000000">
              <w:rPr>
                <w:rtl w:val="0"/>
              </w:rPr>
              <w:t xml:space="preserve">02</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4C">
            <w:pPr>
              <w:widowControl w:val="0"/>
              <w:spacing w:after="120" w:before="120" w:line="276" w:lineRule="auto"/>
              <w:ind w:left="0" w:right="-30" w:firstLine="0"/>
              <w:jc w:val="center"/>
              <w:rPr/>
            </w:pPr>
            <w:r w:rsidDel="00000000" w:rsidR="00000000" w:rsidRPr="00000000">
              <w:rPr>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D">
            <w:pPr>
              <w:widowControl w:val="0"/>
              <w:spacing w:after="120" w:before="120" w:line="276" w:lineRule="auto"/>
              <w:ind w:left="0" w:right="-30" w:firstLine="0"/>
              <w:jc w:val="center"/>
              <w:rPr/>
            </w:pPr>
            <w:r w:rsidDel="00000000" w:rsidR="00000000" w:rsidRPr="00000000">
              <w:rPr>
                <w:rtl w:val="0"/>
              </w:rPr>
              <w:t xml:space="preserve">Retirar funcionários ou encarregados do serviço durante o expediente, sem a anuência prévia do CONTRATANTE, por empregado e por dia;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4E">
            <w:pPr>
              <w:widowControl w:val="0"/>
              <w:spacing w:after="120" w:before="120" w:line="276" w:lineRule="auto"/>
              <w:ind w:left="0" w:right="-30" w:firstLine="0"/>
              <w:jc w:val="center"/>
              <w:rPr/>
            </w:pPr>
            <w:r w:rsidDel="00000000" w:rsidR="00000000" w:rsidRPr="00000000">
              <w:rPr>
                <w:rtl w:val="0"/>
              </w:rPr>
              <w:t xml:space="preserve">03</w:t>
            </w:r>
          </w:p>
        </w:tc>
      </w:tr>
      <w:tr>
        <w:trPr>
          <w:cantSplit w:val="0"/>
          <w:trHeight w:val="2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4F">
            <w:pPr>
              <w:widowControl w:val="0"/>
              <w:spacing w:after="120" w:before="120" w:line="276" w:lineRule="auto"/>
              <w:ind w:left="0" w:right="-30" w:firstLine="0"/>
              <w:jc w:val="center"/>
              <w:rPr>
                <w:b w:val="1"/>
              </w:rPr>
            </w:pPr>
            <w:r w:rsidDel="00000000" w:rsidR="00000000" w:rsidRPr="00000000">
              <w:rPr>
                <w:b w:val="1"/>
                <w:rtl w:val="0"/>
              </w:rPr>
              <w:t xml:space="preserve">Para os itens a seguir, deixar de: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52">
            <w:pPr>
              <w:widowControl w:val="0"/>
              <w:spacing w:after="120" w:before="120" w:line="276" w:lineRule="auto"/>
              <w:ind w:left="0" w:right="-30" w:firstLine="0"/>
              <w:jc w:val="center"/>
              <w:rPr/>
            </w:pPr>
            <w:r w:rsidDel="00000000" w:rsidR="00000000" w:rsidRPr="00000000">
              <w:rPr>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3">
            <w:pPr>
              <w:widowControl w:val="0"/>
              <w:spacing w:after="120" w:before="120" w:line="276" w:lineRule="auto"/>
              <w:ind w:left="0" w:right="-30" w:firstLine="0"/>
              <w:jc w:val="center"/>
              <w:rPr/>
            </w:pPr>
            <w:r w:rsidDel="00000000" w:rsidR="00000000" w:rsidRPr="00000000">
              <w:rPr>
                <w:rtl w:val="0"/>
              </w:rPr>
              <w:t xml:space="preserve">Registrar e controlar, diariamente, a assiduidade e a pontualidade de seu pessoal, por funcionário e por dia;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54">
            <w:pPr>
              <w:widowControl w:val="0"/>
              <w:spacing w:after="120" w:before="120" w:line="276" w:lineRule="auto"/>
              <w:ind w:left="0" w:right="-30" w:firstLine="0"/>
              <w:jc w:val="center"/>
              <w:rPr/>
            </w:pPr>
            <w:r w:rsidDel="00000000" w:rsidR="00000000" w:rsidRPr="00000000">
              <w:rPr>
                <w:rtl w:val="0"/>
              </w:rPr>
              <w:t xml:space="preserve">01</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55">
            <w:pPr>
              <w:widowControl w:val="0"/>
              <w:spacing w:after="120" w:before="120" w:line="276" w:lineRule="auto"/>
              <w:ind w:left="0" w:right="-30" w:firstLine="0"/>
              <w:jc w:val="center"/>
              <w:rPr/>
            </w:pPr>
            <w:r w:rsidDel="00000000" w:rsidR="00000000" w:rsidRPr="00000000">
              <w:rPr>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6">
            <w:pPr>
              <w:widowControl w:val="0"/>
              <w:spacing w:after="120" w:before="120" w:line="276" w:lineRule="auto"/>
              <w:ind w:left="0" w:right="-30" w:firstLine="0"/>
              <w:jc w:val="center"/>
              <w:rPr/>
            </w:pPr>
            <w:r w:rsidDel="00000000" w:rsidR="00000000" w:rsidRPr="00000000">
              <w:rPr>
                <w:rtl w:val="0"/>
              </w:rPr>
              <w:t xml:space="preserve">Cumprir determinação formal ou instrução complementar do órgão fiscalizador, por ocorrência;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57">
            <w:pPr>
              <w:widowControl w:val="0"/>
              <w:spacing w:after="120" w:before="120" w:line="276" w:lineRule="auto"/>
              <w:ind w:left="0" w:right="-30" w:firstLine="0"/>
              <w:jc w:val="center"/>
              <w:rPr/>
            </w:pPr>
            <w:r w:rsidDel="00000000" w:rsidR="00000000" w:rsidRPr="00000000">
              <w:rPr>
                <w:rtl w:val="0"/>
              </w:rPr>
              <w:t xml:space="preserve">02</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58">
            <w:pPr>
              <w:widowControl w:val="0"/>
              <w:spacing w:after="120" w:before="120" w:line="276" w:lineRule="auto"/>
              <w:ind w:left="0" w:right="-30" w:firstLine="0"/>
              <w:jc w:val="center"/>
              <w:rPr/>
            </w:pPr>
            <w:r w:rsidDel="00000000" w:rsidR="00000000" w:rsidRPr="00000000">
              <w:rPr>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9">
            <w:pPr>
              <w:widowControl w:val="0"/>
              <w:spacing w:after="120" w:before="120" w:line="276" w:lineRule="auto"/>
              <w:ind w:left="0" w:right="-30" w:firstLine="0"/>
              <w:jc w:val="center"/>
              <w:rPr/>
            </w:pPr>
            <w:r w:rsidDel="00000000" w:rsidR="00000000" w:rsidRPr="00000000">
              <w:rPr>
                <w:rtl w:val="0"/>
              </w:rPr>
              <w:t xml:space="preserve">Substituir empregado que se conduza de modo inconveniente ou não atenda às necessidades do serviço, por funcionário e por dia;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5A">
            <w:pPr>
              <w:widowControl w:val="0"/>
              <w:spacing w:after="120" w:before="120" w:line="276" w:lineRule="auto"/>
              <w:ind w:left="0" w:right="-30" w:firstLine="0"/>
              <w:jc w:val="center"/>
              <w:rPr/>
            </w:pPr>
            <w:r w:rsidDel="00000000" w:rsidR="00000000" w:rsidRPr="00000000">
              <w:rPr>
                <w:rtl w:val="0"/>
              </w:rPr>
              <w:t xml:space="preserve">01</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5B">
            <w:pPr>
              <w:widowControl w:val="0"/>
              <w:spacing w:after="120" w:before="120" w:line="276" w:lineRule="auto"/>
              <w:ind w:left="0" w:right="-30" w:firstLine="0"/>
              <w:jc w:val="center"/>
              <w:rPr/>
            </w:pPr>
            <w:r w:rsidDel="00000000" w:rsidR="00000000" w:rsidRPr="00000000">
              <w:rPr>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C">
            <w:pPr>
              <w:widowControl w:val="0"/>
              <w:spacing w:after="120" w:before="120" w:line="276" w:lineRule="auto"/>
              <w:ind w:left="0" w:right="-30" w:firstLine="0"/>
              <w:jc w:val="center"/>
              <w:rPr/>
            </w:pPr>
            <w:r w:rsidDel="00000000" w:rsidR="00000000" w:rsidRPr="00000000">
              <w:rPr>
                <w:rtl w:val="0"/>
              </w:rPr>
              <w:t xml:space="preserve">Cumprir quaisquer dos itens deste Projeto Básico, do Contrato e seus Anexos não previstos nesta tabela de multas, após reincidência formalmente notificada pelo órgão fiscalizador, por item e por ocorrência;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5D">
            <w:pPr>
              <w:widowControl w:val="0"/>
              <w:spacing w:after="120" w:before="120" w:line="276" w:lineRule="auto"/>
              <w:ind w:left="0" w:right="-30" w:firstLine="0"/>
              <w:jc w:val="center"/>
              <w:rPr/>
            </w:pPr>
            <w:r w:rsidDel="00000000" w:rsidR="00000000" w:rsidRPr="00000000">
              <w:rPr>
                <w:rtl w:val="0"/>
              </w:rPr>
              <w:t xml:space="preserve">03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5E">
            <w:pPr>
              <w:widowControl w:val="0"/>
              <w:spacing w:after="120" w:before="120" w:line="276" w:lineRule="auto"/>
              <w:ind w:left="0" w:right="-30" w:firstLine="0"/>
              <w:jc w:val="center"/>
              <w:rPr/>
            </w:pPr>
            <w:r w:rsidDel="00000000" w:rsidR="00000000" w:rsidRPr="00000000">
              <w:rPr>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F">
            <w:pPr>
              <w:widowControl w:val="0"/>
              <w:spacing w:after="120" w:before="120" w:line="276" w:lineRule="auto"/>
              <w:ind w:left="0" w:right="-30" w:firstLine="0"/>
              <w:jc w:val="center"/>
              <w:rPr/>
            </w:pPr>
            <w:r w:rsidDel="00000000" w:rsidR="00000000" w:rsidRPr="00000000">
              <w:rPr>
                <w:rtl w:val="0"/>
              </w:rPr>
              <w:t xml:space="preserve">Indicar e manter durante a execução do contrato os prepostos previstos no edital/contrato;</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60">
            <w:pPr>
              <w:widowControl w:val="0"/>
              <w:spacing w:after="120" w:before="120" w:line="276" w:lineRule="auto"/>
              <w:ind w:left="0" w:right="-30" w:firstLine="0"/>
              <w:jc w:val="center"/>
              <w:rPr/>
            </w:pPr>
            <w:r w:rsidDel="00000000" w:rsidR="00000000" w:rsidRPr="00000000">
              <w:rPr>
                <w:rtl w:val="0"/>
              </w:rPr>
              <w:t xml:space="preserve">01</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61">
            <w:pPr>
              <w:widowControl w:val="0"/>
              <w:spacing w:after="120" w:before="120" w:line="276" w:lineRule="auto"/>
              <w:ind w:left="0" w:right="-30" w:firstLine="0"/>
              <w:jc w:val="center"/>
              <w:rPr/>
            </w:pPr>
            <w:r w:rsidDel="00000000" w:rsidR="00000000" w:rsidRPr="00000000">
              <w:rPr>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62">
            <w:pPr>
              <w:widowControl w:val="0"/>
              <w:spacing w:after="120" w:before="120" w:line="276" w:lineRule="auto"/>
              <w:ind w:left="0" w:right="-30" w:firstLine="0"/>
              <w:jc w:val="center"/>
              <w:rPr/>
            </w:pPr>
            <w:r w:rsidDel="00000000" w:rsidR="00000000" w:rsidRPr="00000000">
              <w:rPr>
                <w:rtl w:val="0"/>
              </w:rPr>
              <w:t xml:space="preserve">Providenciar treinamento para seus funcionários conforme previsto na relação de obrigações da CONTRATADA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63">
            <w:pPr>
              <w:widowControl w:val="0"/>
              <w:spacing w:after="120" w:before="120" w:line="276" w:lineRule="auto"/>
              <w:ind w:left="0" w:right="-30" w:firstLine="0"/>
              <w:jc w:val="center"/>
              <w:rPr/>
            </w:pPr>
            <w:r w:rsidDel="00000000" w:rsidR="00000000" w:rsidRPr="00000000">
              <w:rPr>
                <w:rtl w:val="0"/>
              </w:rPr>
              <w:t xml:space="preserve">01</w:t>
            </w:r>
          </w:p>
        </w:tc>
      </w:tr>
    </w:tbl>
    <w:p w:rsidR="00000000" w:rsidDel="00000000" w:rsidP="00000000" w:rsidRDefault="00000000" w:rsidRPr="00000000" w14:paraId="00000164">
      <w:pPr>
        <w:spacing w:after="120" w:before="120" w:line="276" w:lineRule="auto"/>
        <w:ind w:left="1141" w:right="0" w:firstLine="0"/>
        <w:jc w:val="both"/>
        <w:rPr/>
      </w:pPr>
      <w:r w:rsidDel="00000000" w:rsidR="00000000" w:rsidRPr="00000000">
        <w:rPr>
          <w:rtl w:val="0"/>
        </w:rPr>
        <w:t xml:space="preserve">19.5</w:t>
        <w:tab/>
        <w:t xml:space="preserve">Também ficam sujeitas às penalidades do art. 87, III e IV da Lei nº 8.666, de 1993, as empresas ou profissionais que:</w:t>
      </w:r>
    </w:p>
    <w:p w:rsidR="00000000" w:rsidDel="00000000" w:rsidP="00000000" w:rsidRDefault="00000000" w:rsidRPr="00000000" w14:paraId="00000165">
      <w:pPr>
        <w:spacing w:after="120" w:before="120" w:line="276" w:lineRule="auto"/>
        <w:ind w:left="3340" w:firstLine="0"/>
        <w:jc w:val="both"/>
        <w:rPr/>
      </w:pPr>
      <w:r w:rsidDel="00000000" w:rsidR="00000000" w:rsidRPr="00000000">
        <w:rPr>
          <w:rtl w:val="0"/>
        </w:rPr>
        <w:t xml:space="preserve">19.5.1</w:t>
        <w:tab/>
        <w:t xml:space="preserve">tenham sofrido condenação definitiva por praticar, por meio dolosos, fraude fiscal no recolhimento de quaisquer tributos;</w:t>
      </w:r>
    </w:p>
    <w:p w:rsidR="00000000" w:rsidDel="00000000" w:rsidP="00000000" w:rsidRDefault="00000000" w:rsidRPr="00000000" w14:paraId="00000166">
      <w:pPr>
        <w:spacing w:after="120" w:before="120" w:line="276" w:lineRule="auto"/>
        <w:ind w:left="3340" w:firstLine="0"/>
        <w:jc w:val="both"/>
        <w:rPr/>
      </w:pPr>
      <w:r w:rsidDel="00000000" w:rsidR="00000000" w:rsidRPr="00000000">
        <w:rPr>
          <w:rtl w:val="0"/>
        </w:rPr>
        <w:t xml:space="preserve">19.5.2</w:t>
        <w:tab/>
        <w:t xml:space="preserve">demonstrem não possuir idoneidade para contratar com a Administração em virtude de atos ilícitos praticados. </w:t>
      </w:r>
    </w:p>
    <w:p w:rsidR="00000000" w:rsidDel="00000000" w:rsidP="00000000" w:rsidRDefault="00000000" w:rsidRPr="00000000" w14:paraId="00000167">
      <w:pPr>
        <w:spacing w:after="120" w:before="120" w:line="276" w:lineRule="auto"/>
        <w:ind w:left="1141" w:right="0" w:firstLine="0"/>
        <w:jc w:val="both"/>
        <w:rPr/>
      </w:pPr>
      <w:r w:rsidDel="00000000" w:rsidR="00000000" w:rsidRPr="00000000">
        <w:rPr>
          <w:rtl w:val="0"/>
        </w:rPr>
        <w:t xml:space="preserve">19.6</w:t>
        <w:tab/>
        <w:t xml:space="preserve">A aplicação de qualquer das penalidades previstas realizar-se-á em processo administrativo que assegurará o contraditório e a ampla defesa à CONTRATADA, observando-se o procedimento previsto na Lei nº 8.666, de 1993, e subsidiariamente a Lei nº 9.784, de 1999.</w:t>
      </w:r>
    </w:p>
    <w:p w:rsidR="00000000" w:rsidDel="00000000" w:rsidP="00000000" w:rsidRDefault="00000000" w:rsidRPr="00000000" w14:paraId="00000168">
      <w:pPr>
        <w:spacing w:after="120" w:before="120" w:line="276" w:lineRule="auto"/>
        <w:ind w:left="1141" w:right="0" w:firstLine="0"/>
        <w:jc w:val="both"/>
        <w:rPr/>
      </w:pPr>
      <w:r w:rsidDel="00000000" w:rsidR="00000000" w:rsidRPr="00000000">
        <w:rPr>
          <w:rtl w:val="0"/>
        </w:rPr>
        <w:t xml:space="preserve">19.7</w:t>
        <w:tab/>
        <w:t xml:space="preserve">As multas devidas e/ou prejuízos causados à Contratante serão deduzidos dos valores a serem pagos, ou recolhidos em favor da União, ou deduzidos da garantia, ou ainda, quando for o caso, serão inscritos na Dívida Ativa da União e cobrados judicialmente.</w:t>
      </w:r>
    </w:p>
    <w:p w:rsidR="00000000" w:rsidDel="00000000" w:rsidP="00000000" w:rsidRDefault="00000000" w:rsidRPr="00000000" w14:paraId="00000169">
      <w:pPr>
        <w:spacing w:after="120" w:before="120" w:line="276" w:lineRule="auto"/>
        <w:ind w:left="3340" w:firstLine="0"/>
        <w:jc w:val="both"/>
        <w:rPr/>
      </w:pPr>
      <w:r w:rsidDel="00000000" w:rsidR="00000000" w:rsidRPr="00000000">
        <w:rPr>
          <w:color w:val="000000"/>
          <w:rtl w:val="0"/>
        </w:rPr>
        <w:t xml:space="preserve">19.7.1</w:t>
        <w:tab/>
        <w:t xml:space="preserve">Caso a Contratante determine, a multa deverá ser recolhida no prazo máximo de </w:t>
      </w:r>
      <w:r w:rsidDel="00000000" w:rsidR="00000000" w:rsidRPr="00000000">
        <w:rPr>
          <w:color w:val="000000"/>
          <w:sz w:val="20"/>
          <w:szCs w:val="20"/>
          <w:rtl w:val="0"/>
        </w:rPr>
        <w:t xml:space="preserve">15</w:t>
      </w:r>
      <w:r w:rsidDel="00000000" w:rsidR="00000000" w:rsidRPr="00000000">
        <w:rPr>
          <w:color w:val="000000"/>
          <w:rtl w:val="0"/>
        </w:rPr>
        <w:t xml:space="preserve"> (</w:t>
      </w:r>
      <w:r w:rsidDel="00000000" w:rsidR="00000000" w:rsidRPr="00000000">
        <w:rPr>
          <w:color w:val="000000"/>
          <w:sz w:val="20"/>
          <w:szCs w:val="20"/>
          <w:rtl w:val="0"/>
        </w:rPr>
        <w:t xml:space="preserve">quinze</w:t>
      </w:r>
      <w:r w:rsidDel="00000000" w:rsidR="00000000" w:rsidRPr="00000000">
        <w:rPr>
          <w:color w:val="000000"/>
          <w:rtl w:val="0"/>
        </w:rPr>
        <w:t xml:space="preserve">) dia</w:t>
      </w:r>
      <w:r w:rsidDel="00000000" w:rsidR="00000000" w:rsidRPr="00000000">
        <w:rPr>
          <w:rtl w:val="0"/>
        </w:rPr>
        <w:t xml:space="preserve">s, a contar da data do recebimento da comunicação enviada pela autoridade competente.</w:t>
      </w:r>
    </w:p>
    <w:p w:rsidR="00000000" w:rsidDel="00000000" w:rsidP="00000000" w:rsidRDefault="00000000" w:rsidRPr="00000000" w14:paraId="0000016A">
      <w:pPr>
        <w:spacing w:after="120" w:before="120" w:line="276" w:lineRule="auto"/>
        <w:ind w:left="1141" w:right="0" w:firstLine="0"/>
        <w:jc w:val="both"/>
        <w:rPr/>
      </w:pPr>
      <w:r w:rsidDel="00000000" w:rsidR="00000000" w:rsidRPr="00000000">
        <w:rPr>
          <w:rtl w:val="0"/>
        </w:rPr>
        <w:t xml:space="preserve">19.8</w:t>
        <w:tab/>
        <w:t xml:space="preserve">Caso o valor da multa não seja suficiente para cobrir os prejuízos causados pela conduta do licitante, a União ou Entidade poderá cobrar o valor remanescente judicialmente, conforme artigo 419 do Código Civil.</w:t>
      </w:r>
    </w:p>
    <w:p w:rsidR="00000000" w:rsidDel="00000000" w:rsidP="00000000" w:rsidRDefault="00000000" w:rsidRPr="00000000" w14:paraId="0000016B">
      <w:pPr>
        <w:spacing w:after="120" w:before="120" w:line="276" w:lineRule="auto"/>
        <w:ind w:left="1141" w:right="0" w:firstLine="0"/>
        <w:jc w:val="both"/>
        <w:rPr/>
      </w:pPr>
      <w:r w:rsidDel="00000000" w:rsidR="00000000" w:rsidRPr="00000000">
        <w:rPr>
          <w:rtl w:val="0"/>
        </w:rPr>
        <w:t xml:space="preserve">19.9</w:t>
        <w:tab/>
        <w:t xml:space="preserve">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16C">
      <w:pPr>
        <w:spacing w:after="120" w:before="120" w:line="276" w:lineRule="auto"/>
        <w:ind w:left="1141" w:right="0" w:firstLine="0"/>
        <w:jc w:val="both"/>
        <w:rPr/>
      </w:pPr>
      <w:r w:rsidDel="00000000" w:rsidR="00000000" w:rsidRPr="00000000">
        <w:rPr>
          <w:rtl w:val="0"/>
        </w:rPr>
        <w:t xml:space="preserve">19.10</w:t>
        <w:tab/>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000000" w:rsidDel="00000000" w:rsidP="00000000" w:rsidRDefault="00000000" w:rsidRPr="00000000" w14:paraId="0000016D">
      <w:pPr>
        <w:spacing w:after="120" w:before="120" w:line="276" w:lineRule="auto"/>
        <w:ind w:left="1141" w:right="0" w:firstLine="0"/>
        <w:jc w:val="both"/>
        <w:rPr/>
      </w:pPr>
      <w:r w:rsidDel="00000000" w:rsidR="00000000" w:rsidRPr="00000000">
        <w:rPr>
          <w:rtl w:val="0"/>
        </w:rPr>
        <w:t xml:space="preserve">19.11</w:t>
        <w:tab/>
        <w:t xml:space="preserve">A apuração e o julgamento das demais infrações administrativas não consideradas como ato lesivo à Administração Pública nacional ou estrangeira nos termos da Lei nº 12.846, de 1º de agosto de 2013, seguirão seu rito normal na unidade administrativa.</w:t>
      </w:r>
    </w:p>
    <w:p w:rsidR="00000000" w:rsidDel="00000000" w:rsidP="00000000" w:rsidRDefault="00000000" w:rsidRPr="00000000" w14:paraId="0000016E">
      <w:pPr>
        <w:spacing w:after="120" w:before="120" w:line="276" w:lineRule="auto"/>
        <w:ind w:left="1141" w:right="0" w:firstLine="0"/>
        <w:jc w:val="both"/>
        <w:rPr/>
      </w:pPr>
      <w:r w:rsidDel="00000000" w:rsidR="00000000" w:rsidRPr="00000000">
        <w:rPr>
          <w:rtl w:val="0"/>
        </w:rPr>
        <w:t xml:space="preserve">19.12</w:t>
        <w:tab/>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000000" w:rsidDel="00000000" w:rsidP="00000000" w:rsidRDefault="00000000" w:rsidRPr="00000000" w14:paraId="0000016F">
      <w:pPr>
        <w:spacing w:after="120" w:before="120" w:line="276" w:lineRule="auto"/>
        <w:ind w:left="1141" w:right="0" w:firstLine="0"/>
        <w:jc w:val="both"/>
        <w:rPr/>
      </w:pPr>
      <w:r w:rsidDel="00000000" w:rsidR="00000000" w:rsidRPr="00000000">
        <w:rPr>
          <w:rtl w:val="0"/>
        </w:rPr>
        <w:t xml:space="preserve">19.13</w:t>
        <w:tab/>
        <w:t xml:space="preserve">As penalidades serão obrigatoriamente registradas no SICAF.</w:t>
      </w:r>
    </w:p>
    <w:p w:rsidR="00000000" w:rsidDel="00000000" w:rsidP="00000000" w:rsidRDefault="00000000" w:rsidRPr="00000000" w14:paraId="00000170">
      <w:pPr>
        <w:keepNext w:val="1"/>
        <w:keepLines w:val="1"/>
        <w:pageBreakBefore w:val="0"/>
        <w:widowControl w:val="1"/>
        <w:shd w:fill="auto" w:val="clear"/>
        <w:spacing w:after="0" w:before="480" w:line="276" w:lineRule="auto"/>
        <w:ind w:left="644" w:right="0" w:firstLine="0"/>
        <w:jc w:val="both"/>
        <w:rPr>
          <w:rFonts w:ascii="Arial" w:cs="Arial" w:eastAsia="Arial" w:hAnsi="Arial"/>
          <w:b w:val="1"/>
          <w:smallCaps w:val="0"/>
          <w:strike w:val="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20</w:t>
        <w:tab/>
        <w:t xml:space="preserve">    CRITÉRIOS DE HABILITAÇÃO DO EXECUTOR DOS SERVIÇOS.</w:t>
      </w:r>
      <w:r w:rsidDel="00000000" w:rsidR="00000000" w:rsidRPr="00000000">
        <w:rPr>
          <w:rtl w:val="0"/>
        </w:rPr>
      </w:r>
    </w:p>
    <w:p w:rsidR="00000000" w:rsidDel="00000000" w:rsidP="00000000" w:rsidRDefault="00000000" w:rsidRPr="00000000" w14:paraId="00000171">
      <w:pPr>
        <w:spacing w:after="120" w:before="120" w:line="276" w:lineRule="auto"/>
        <w:ind w:left="1141" w:right="0" w:firstLine="0"/>
        <w:jc w:val="both"/>
        <w:rPr/>
      </w:pPr>
      <w:r w:rsidDel="00000000" w:rsidR="00000000" w:rsidRPr="00000000">
        <w:rPr>
          <w:rtl w:val="0"/>
        </w:rPr>
        <w:t xml:space="preserve">20.1</w:t>
        <w:tab/>
        <w:t xml:space="preserve">A Administração verificará o eventual descumprimento das condições para contratação, especialmente quanto à existência de sanção que impeça a contratação, mediante a consulta aos seguintes cadastros:  </w:t>
      </w:r>
    </w:p>
    <w:p w:rsidR="00000000" w:rsidDel="00000000" w:rsidP="00000000" w:rsidRDefault="00000000" w:rsidRPr="00000000" w14:paraId="00000172">
      <w:pPr>
        <w:keepNext w:val="0"/>
        <w:keepLines w:val="0"/>
        <w:pageBreakBefore w:val="0"/>
        <w:widowControl w:val="1"/>
        <w:shd w:fill="auto" w:val="clear"/>
        <w:spacing w:after="0" w:before="120" w:line="276" w:lineRule="auto"/>
        <w:ind w:left="113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b w:val="0"/>
          <w:i w:val="0"/>
          <w:smallCaps w:val="0"/>
          <w:strike w:val="0"/>
          <w:color w:val="000000"/>
          <w:sz w:val="20"/>
          <w:szCs w:val="20"/>
          <w:u w:val="none"/>
          <w:shd w:fill="auto" w:val="clear"/>
          <w:vertAlign w:val="baseline"/>
          <w:rtl w:val="0"/>
        </w:rPr>
        <w:t xml:space="preserve">a) SICAF;  </w:t>
      </w:r>
      <w:r w:rsidDel="00000000" w:rsidR="00000000" w:rsidRPr="00000000">
        <w:rPr>
          <w:rtl w:val="0"/>
        </w:rPr>
      </w:r>
    </w:p>
    <w:p w:rsidR="00000000" w:rsidDel="00000000" w:rsidP="00000000" w:rsidRDefault="00000000" w:rsidRPr="00000000" w14:paraId="00000173">
      <w:pPr>
        <w:keepNext w:val="0"/>
        <w:keepLines w:val="0"/>
        <w:pageBreakBefore w:val="0"/>
        <w:widowControl w:val="1"/>
        <w:shd w:fill="auto" w:val="clear"/>
        <w:spacing w:after="0" w:before="0" w:line="276" w:lineRule="auto"/>
        <w:ind w:left="113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b w:val="0"/>
          <w:i w:val="0"/>
          <w:smallCaps w:val="0"/>
          <w:strike w:val="0"/>
          <w:color w:val="000000"/>
          <w:sz w:val="20"/>
          <w:szCs w:val="20"/>
          <w:u w:val="none"/>
          <w:shd w:fill="auto" w:val="clear"/>
          <w:vertAlign w:val="baseline"/>
          <w:rtl w:val="0"/>
        </w:rPr>
        <w:t xml:space="preserve">b) Cadastro Nacional de Empresas Inidôneas e Suspensas - CEIS, mantido pela Controladoria-Geral da União (</w:t>
      </w:r>
      <w:hyperlink r:id="rId7">
        <w:r w:rsidDel="00000000" w:rsidR="00000000" w:rsidRPr="00000000">
          <w:rPr>
            <w:b w:val="0"/>
            <w:i w:val="0"/>
            <w:smallCaps w:val="0"/>
            <w:strike w:val="0"/>
            <w:color w:val="000080"/>
            <w:sz w:val="20"/>
            <w:szCs w:val="20"/>
            <w:u w:val="single"/>
            <w:shd w:fill="auto" w:val="clear"/>
            <w:vertAlign w:val="baseline"/>
            <w:rtl w:val="0"/>
          </w:rPr>
          <w:t xml:space="preserve">www.portaldatransparencia.gov.br/ceis</w:t>
        </w:r>
      </w:hyperlink>
      <w:r w:rsidDel="00000000" w:rsidR="00000000" w:rsidRPr="00000000">
        <w:rPr>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4">
      <w:pPr>
        <w:keepNext w:val="0"/>
        <w:keepLines w:val="0"/>
        <w:pageBreakBefore w:val="0"/>
        <w:widowControl w:val="1"/>
        <w:shd w:fill="auto" w:val="clear"/>
        <w:spacing w:after="0" w:before="0" w:line="276" w:lineRule="auto"/>
        <w:ind w:left="113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b w:val="0"/>
          <w:i w:val="0"/>
          <w:smallCaps w:val="0"/>
          <w:strike w:val="0"/>
          <w:color w:val="000000"/>
          <w:sz w:val="20"/>
          <w:szCs w:val="20"/>
          <w:u w:val="none"/>
          <w:shd w:fill="auto" w:val="clear"/>
          <w:vertAlign w:val="baseline"/>
          <w:rtl w:val="0"/>
        </w:rPr>
        <w:t xml:space="preserve">c) Cadastro Nacional de Condenações Cíveis por Atos de Improbidade Administrativa, mantido pelo Conselho Nacional de Justiça (</w:t>
      </w:r>
      <w:hyperlink r:id="rId8">
        <w:r w:rsidDel="00000000" w:rsidR="00000000" w:rsidRPr="00000000">
          <w:rPr>
            <w:b w:val="0"/>
            <w:i w:val="0"/>
            <w:smallCaps w:val="0"/>
            <w:strike w:val="0"/>
            <w:color w:val="000080"/>
            <w:sz w:val="20"/>
            <w:szCs w:val="20"/>
            <w:u w:val="single"/>
            <w:shd w:fill="auto" w:val="clear"/>
            <w:vertAlign w:val="baseline"/>
            <w:rtl w:val="0"/>
          </w:rPr>
          <w:t xml:space="preserve">www.cnj.jus.br/improbidade_adm/consultar_requerido.php</w:t>
        </w:r>
      </w:hyperlink>
      <w:r w:rsidDel="00000000" w:rsidR="00000000" w:rsidRPr="00000000">
        <w:rPr>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5">
      <w:pPr>
        <w:keepNext w:val="0"/>
        <w:keepLines w:val="0"/>
        <w:pageBreakBefore w:val="0"/>
        <w:widowControl w:val="1"/>
        <w:shd w:fill="auto" w:val="clear"/>
        <w:spacing w:after="120" w:before="0" w:line="276" w:lineRule="auto"/>
        <w:ind w:left="113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b w:val="0"/>
          <w:i w:val="0"/>
          <w:smallCaps w:val="0"/>
          <w:strike w:val="0"/>
          <w:color w:val="000000"/>
          <w:sz w:val="20"/>
          <w:szCs w:val="20"/>
          <w:u w:val="none"/>
          <w:shd w:fill="auto" w:val="clear"/>
          <w:vertAlign w:val="baseline"/>
          <w:rtl w:val="0"/>
        </w:rPr>
        <w:t xml:space="preserve">d) Lista de Inidôneos do Tribunal de Contas da União - TCU; </w:t>
      </w:r>
      <w:r w:rsidDel="00000000" w:rsidR="00000000" w:rsidRPr="00000000">
        <w:rPr>
          <w:rtl w:val="0"/>
        </w:rPr>
      </w:r>
    </w:p>
    <w:p w:rsidR="00000000" w:rsidDel="00000000" w:rsidP="00000000" w:rsidRDefault="00000000" w:rsidRPr="00000000" w14:paraId="00000176">
      <w:pPr>
        <w:spacing w:after="120" w:before="120" w:line="276" w:lineRule="auto"/>
        <w:ind w:left="1141" w:right="0" w:firstLine="0"/>
        <w:jc w:val="both"/>
        <w:rPr/>
      </w:pPr>
      <w:r w:rsidDel="00000000" w:rsidR="00000000" w:rsidRPr="00000000">
        <w:rPr>
          <w:rtl w:val="0"/>
        </w:rPr>
        <w:t xml:space="preserve">20.2</w:t>
        <w:tab/>
        <w:t xml:space="preserve">Para a consulta de pessoa jurídica poderá haver a substituição das consultas das alíneas “b”, “c” e “d” acima pela Consulta Consolidada de Pessoa Jurídica do TCU (https://certidoesapf.apps.tcu.gov.br/)</w:t>
      </w:r>
    </w:p>
    <w:p w:rsidR="00000000" w:rsidDel="00000000" w:rsidP="00000000" w:rsidRDefault="00000000" w:rsidRPr="00000000" w14:paraId="00000177">
      <w:pPr>
        <w:spacing w:after="120" w:before="120" w:line="276" w:lineRule="auto"/>
        <w:ind w:left="1141" w:right="0" w:firstLine="0"/>
        <w:jc w:val="both"/>
        <w:rPr/>
      </w:pPr>
      <w:r w:rsidDel="00000000" w:rsidR="00000000" w:rsidRPr="00000000">
        <w:rPr>
          <w:rtl w:val="0"/>
        </w:rPr>
        <w:t xml:space="preserve">20.3</w:t>
        <w:tab/>
        <w:t xml:space="preserve">A consulta aos cadastros será realizada em nome da empresa proponente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000000" w:rsidDel="00000000" w:rsidP="00000000" w:rsidRDefault="00000000" w:rsidRPr="00000000" w14:paraId="00000178">
      <w:pPr>
        <w:spacing w:after="120" w:before="120" w:line="276" w:lineRule="auto"/>
        <w:ind w:left="1141" w:right="0" w:firstLine="0"/>
        <w:jc w:val="both"/>
        <w:rPr/>
      </w:pPr>
      <w:r w:rsidDel="00000000" w:rsidR="00000000" w:rsidRPr="00000000">
        <w:rPr>
          <w:rtl w:val="0"/>
        </w:rPr>
        <w:t xml:space="preserve">20.4</w:t>
        <w:tab/>
        <w:t xml:space="preserve">Caso conste na Consulta de Situação do Fornecedor a existência de Ocorrências Impeditivas Indiretas, o gestor diligenciará para verificar se houve fraude por parte das empresas apontadas no Relatório d</w:t>
      </w:r>
      <w:r w:rsidDel="00000000" w:rsidR="00000000" w:rsidRPr="00000000">
        <w:rPr>
          <w:color w:val="000000"/>
          <w:rtl w:val="0"/>
        </w:rPr>
        <w:t xml:space="preserve">e Ocorrências Impeditivas Indiretas.</w:t>
      </w:r>
      <w:r w:rsidDel="00000000" w:rsidR="00000000" w:rsidRPr="00000000">
        <w:rPr>
          <w:rtl w:val="0"/>
        </w:rPr>
      </w:r>
    </w:p>
    <w:p w:rsidR="00000000" w:rsidDel="00000000" w:rsidP="00000000" w:rsidRDefault="00000000" w:rsidRPr="00000000" w14:paraId="00000179">
      <w:pPr>
        <w:spacing w:after="120" w:before="120" w:line="276" w:lineRule="auto"/>
        <w:ind w:left="1141" w:right="0" w:firstLine="0"/>
        <w:jc w:val="both"/>
        <w:rPr/>
      </w:pPr>
      <w:r w:rsidDel="00000000" w:rsidR="00000000" w:rsidRPr="00000000">
        <w:rPr>
          <w:rtl w:val="0"/>
        </w:rPr>
        <w:t xml:space="preserve">20.5</w:t>
        <w:tab/>
        <w:t xml:space="preserve">A tentativa de burla será verificada por meio dos vínculos societários, linhas de fornecimento similares, dentre outros.</w:t>
      </w:r>
    </w:p>
    <w:p w:rsidR="00000000" w:rsidDel="00000000" w:rsidP="00000000" w:rsidRDefault="00000000" w:rsidRPr="00000000" w14:paraId="0000017A">
      <w:pPr>
        <w:spacing w:after="120" w:before="120" w:line="276" w:lineRule="auto"/>
        <w:ind w:left="1141" w:right="0" w:firstLine="0"/>
        <w:jc w:val="both"/>
        <w:rPr/>
      </w:pPr>
      <w:r w:rsidDel="00000000" w:rsidR="00000000" w:rsidRPr="00000000">
        <w:rPr>
          <w:rtl w:val="0"/>
        </w:rPr>
        <w:t xml:space="preserve">20.6</w:t>
        <w:tab/>
        <w:t xml:space="preserve">O proponente será convocado para manifestação previamente à uma eventual negativa de contratação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7B">
      <w:pPr>
        <w:spacing w:after="120" w:before="120" w:line="276" w:lineRule="auto"/>
        <w:ind w:left="1141" w:right="0" w:firstLine="0"/>
        <w:jc w:val="both"/>
        <w:rPr/>
      </w:pPr>
      <w:r w:rsidDel="00000000" w:rsidR="00000000" w:rsidRPr="00000000">
        <w:rPr>
          <w:rtl w:val="0"/>
        </w:rPr>
        <w:t xml:space="preserve">20.7</w:t>
        <w:tab/>
        <w:t xml:space="preserve">Não serão aceitos documentos de habilitação com indicação de CNPJ/CPF diferentes, salvo aqueles legalmente permitidos.</w:t>
      </w:r>
    </w:p>
    <w:p w:rsidR="00000000" w:rsidDel="00000000" w:rsidP="00000000" w:rsidRDefault="00000000" w:rsidRPr="00000000" w14:paraId="0000017C">
      <w:pPr>
        <w:spacing w:after="120" w:before="120" w:line="276" w:lineRule="auto"/>
        <w:ind w:left="1141" w:right="0" w:firstLine="0"/>
        <w:jc w:val="both"/>
        <w:rPr/>
      </w:pPr>
      <w:r w:rsidDel="00000000" w:rsidR="00000000" w:rsidRPr="00000000">
        <w:rPr>
          <w:rtl w:val="0"/>
        </w:rPr>
        <w:t xml:space="preserve">20.8</w:t>
        <w:tab/>
        <w:t xml:space="preserve">Se a contratada for a matriz, todos os documentos deverão estar em nome da matriz, e se a contratada for a filial, todos os documentos deverão estar em nome da filial, exceto aqueles documentos que, pela própria natureza, comprovadamente, forem emitidos somente em nome da matriz.</w:t>
      </w:r>
    </w:p>
    <w:p w:rsidR="00000000" w:rsidDel="00000000" w:rsidP="00000000" w:rsidRDefault="00000000" w:rsidRPr="00000000" w14:paraId="0000017D">
      <w:pPr>
        <w:spacing w:after="120" w:before="120" w:line="276" w:lineRule="auto"/>
        <w:ind w:left="1141" w:right="0" w:firstLine="0"/>
        <w:jc w:val="both"/>
        <w:rPr/>
      </w:pPr>
      <w:r w:rsidDel="00000000" w:rsidR="00000000" w:rsidRPr="00000000">
        <w:rPr>
          <w:rtl w:val="0"/>
        </w:rPr>
        <w:t xml:space="preserve">20.9</w:t>
        <w:tab/>
        <w:t xml:space="preserve">Serão aceitos registros de CNPJ de proponente matriz e filial com diferenças de números de documentos pertinentes ao CND e ao CRF/FGTS, quando for comprovada a centralização do recolhimento dessas contribuições.</w:t>
      </w:r>
    </w:p>
    <w:p w:rsidR="00000000" w:rsidDel="00000000" w:rsidP="00000000" w:rsidRDefault="00000000" w:rsidRPr="00000000" w14:paraId="0000017E">
      <w:pPr>
        <w:spacing w:after="120" w:before="120" w:line="276" w:lineRule="auto"/>
        <w:ind w:left="1141" w:right="0" w:firstLine="0"/>
        <w:jc w:val="both"/>
        <w:rPr/>
      </w:pPr>
      <w:r w:rsidDel="00000000" w:rsidR="00000000" w:rsidRPr="00000000">
        <w:rPr>
          <w:rtl w:val="0"/>
        </w:rPr>
        <w:t xml:space="preserve">20.10</w:t>
        <w:tab/>
        <w:t xml:space="preserve">Para fins de contratação, deverá a contratada comprovar os seguintes requisitos de habilitação:</w:t>
      </w:r>
    </w:p>
    <w:p w:rsidR="00000000" w:rsidDel="00000000" w:rsidP="00000000" w:rsidRDefault="00000000" w:rsidRPr="00000000" w14:paraId="0000017F">
      <w:pPr>
        <w:spacing w:after="120" w:before="120" w:line="276" w:lineRule="auto"/>
        <w:ind w:left="1141" w:right="0" w:firstLine="0"/>
        <w:jc w:val="both"/>
        <w:rPr/>
      </w:pPr>
      <w:r w:rsidDel="00000000" w:rsidR="00000000" w:rsidRPr="00000000">
        <w:rPr>
          <w:i w:val="0"/>
          <w:color w:val="000000"/>
          <w:rtl w:val="0"/>
        </w:rPr>
        <w:t xml:space="preserve">20.11</w:t>
        <w:tab/>
        <w:t xml:space="preserve">Habilitação Jurídica: </w:t>
      </w:r>
      <w:r w:rsidDel="00000000" w:rsidR="00000000" w:rsidRPr="00000000">
        <w:rPr>
          <w:rtl w:val="0"/>
        </w:rPr>
      </w:r>
    </w:p>
    <w:p w:rsidR="00000000" w:rsidDel="00000000" w:rsidP="00000000" w:rsidRDefault="00000000" w:rsidRPr="00000000" w14:paraId="00000180">
      <w:pPr>
        <w:spacing w:after="120" w:before="120" w:line="276" w:lineRule="auto"/>
        <w:ind w:left="1922" w:right="0" w:hanging="504.00000000000006"/>
        <w:jc w:val="both"/>
        <w:rPr>
          <w:i w:val="0"/>
          <w:color w:val="000000"/>
        </w:rPr>
      </w:pPr>
      <w:r w:rsidDel="00000000" w:rsidR="00000000" w:rsidRPr="00000000">
        <w:rPr>
          <w:b w:val="0"/>
          <w:i w:val="0"/>
          <w:color w:val="000000"/>
          <w:rtl w:val="0"/>
        </w:rPr>
        <w:t xml:space="preserve">20.11.1</w:t>
      </w:r>
      <w:r w:rsidDel="00000000" w:rsidR="00000000" w:rsidRPr="00000000">
        <w:rPr>
          <w:i w:val="0"/>
          <w:color w:val="000000"/>
          <w:rtl w:val="0"/>
        </w:rPr>
        <w:t xml:space="preserve"> ato constitutivo, estatuto ou contrato social em vigor, devidamente registrado na Junta Comercial da respectiva sede, acompanhado de documento comprobatório de seus administradores; (adotar este item caso se trate de contratada que possua natureza de </w:t>
      </w:r>
      <w:r w:rsidDel="00000000" w:rsidR="00000000" w:rsidRPr="00000000">
        <w:rPr>
          <w:b w:val="1"/>
          <w:i w:val="0"/>
          <w:color w:val="000000"/>
          <w:rtl w:val="0"/>
        </w:rPr>
        <w:t xml:space="preserve">sociedade empresária ou empresa individual de responsabilidade limitada – EIRELI</w:t>
      </w:r>
      <w:r w:rsidDel="00000000" w:rsidR="00000000" w:rsidRPr="00000000">
        <w:rPr>
          <w:i w:val="0"/>
          <w:color w:val="000000"/>
          <w:rtl w:val="0"/>
        </w:rPr>
        <w:t xml:space="preserve">).</w:t>
      </w:r>
    </w:p>
    <w:p w:rsidR="00000000" w:rsidDel="00000000" w:rsidP="00000000" w:rsidRDefault="00000000" w:rsidRPr="00000000" w14:paraId="00000181">
      <w:pPr>
        <w:widowControl w:val="1"/>
        <w:tabs>
          <w:tab w:val="left" w:pos="3350"/>
        </w:tabs>
        <w:spacing w:after="120" w:before="120" w:line="276" w:lineRule="auto"/>
        <w:ind w:left="1417" w:right="0" w:firstLine="0"/>
        <w:jc w:val="both"/>
        <w:rPr/>
      </w:pPr>
      <w:r w:rsidDel="00000000" w:rsidR="00000000" w:rsidRPr="00000000">
        <w:rPr>
          <w:rtl w:val="0"/>
        </w:rPr>
        <w:t xml:space="preserve">20.11.2 O documento acima deverá estar acompanhado de todas as alterações ou da consolidação respectiva.</w:t>
      </w:r>
    </w:p>
    <w:p w:rsidR="00000000" w:rsidDel="00000000" w:rsidP="00000000" w:rsidRDefault="00000000" w:rsidRPr="00000000" w14:paraId="00000182">
      <w:pPr>
        <w:spacing w:after="120" w:before="120" w:line="276" w:lineRule="auto"/>
        <w:ind w:left="1141" w:right="0" w:firstLine="0"/>
        <w:jc w:val="both"/>
        <w:rPr/>
      </w:pPr>
      <w:r w:rsidDel="00000000" w:rsidR="00000000" w:rsidRPr="00000000">
        <w:rPr>
          <w:rtl w:val="0"/>
        </w:rPr>
        <w:t xml:space="preserve">20.12</w:t>
        <w:tab/>
        <w:t xml:space="preserve">Regularidades Fiscal e Trabalhista: </w:t>
      </w:r>
    </w:p>
    <w:p w:rsidR="00000000" w:rsidDel="00000000" w:rsidP="00000000" w:rsidRDefault="00000000" w:rsidRPr="00000000" w14:paraId="00000183">
      <w:pPr>
        <w:spacing w:after="120" w:before="120" w:line="276" w:lineRule="auto"/>
        <w:ind w:left="3340" w:firstLine="0"/>
        <w:jc w:val="both"/>
        <w:rPr/>
      </w:pPr>
      <w:r w:rsidDel="00000000" w:rsidR="00000000" w:rsidRPr="00000000">
        <w:rPr>
          <w:rtl w:val="0"/>
        </w:rPr>
        <w:t xml:space="preserve">20.12.1</w:t>
        <w:tab/>
        <w:t xml:space="preserve">prova de inscrição no Cadastro Nacional de Pessoas Jurídicas;</w:t>
      </w:r>
    </w:p>
    <w:p w:rsidR="00000000" w:rsidDel="00000000" w:rsidP="00000000" w:rsidRDefault="00000000" w:rsidRPr="00000000" w14:paraId="00000184">
      <w:pPr>
        <w:spacing w:after="120" w:before="120" w:line="276" w:lineRule="auto"/>
        <w:ind w:left="3340" w:firstLine="0"/>
        <w:jc w:val="both"/>
        <w:rPr/>
      </w:pPr>
      <w:r w:rsidDel="00000000" w:rsidR="00000000" w:rsidRPr="00000000">
        <w:rPr>
          <w:rtl w:val="0"/>
        </w:rPr>
        <w:t xml:space="preserve">20.12.2</w:t>
        <w:tab/>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00000" w:rsidDel="00000000" w:rsidP="00000000" w:rsidRDefault="00000000" w:rsidRPr="00000000" w14:paraId="00000185">
      <w:pPr>
        <w:spacing w:after="120" w:before="120" w:line="276" w:lineRule="auto"/>
        <w:ind w:left="3340" w:firstLine="0"/>
        <w:jc w:val="both"/>
        <w:rPr/>
      </w:pPr>
      <w:r w:rsidDel="00000000" w:rsidR="00000000" w:rsidRPr="00000000">
        <w:rPr>
          <w:rtl w:val="0"/>
        </w:rPr>
        <w:t xml:space="preserve">20.12.3</w:t>
        <w:tab/>
        <w:t xml:space="preserve">prova de regularidade com o Fundo de Garantia do Tempo de Serviço (FGTS);</w:t>
      </w:r>
    </w:p>
    <w:p w:rsidR="00000000" w:rsidDel="00000000" w:rsidP="00000000" w:rsidRDefault="00000000" w:rsidRPr="00000000" w14:paraId="00000186">
      <w:pPr>
        <w:spacing w:after="120" w:before="120" w:line="276" w:lineRule="auto"/>
        <w:ind w:left="3340" w:firstLine="0"/>
        <w:jc w:val="both"/>
        <w:rPr/>
      </w:pPr>
      <w:r w:rsidDel="00000000" w:rsidR="00000000" w:rsidRPr="00000000">
        <w:rPr>
          <w:rtl w:val="0"/>
        </w:rPr>
        <w:t xml:space="preserve">20.12.4</w:t>
        <w:tab/>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00000" w:rsidDel="00000000" w:rsidP="00000000" w:rsidRDefault="00000000" w:rsidRPr="00000000" w14:paraId="00000187">
      <w:pPr>
        <w:spacing w:after="120" w:before="120" w:line="276" w:lineRule="auto"/>
        <w:ind w:left="3340" w:firstLine="0"/>
        <w:jc w:val="both"/>
        <w:rPr/>
      </w:pPr>
      <w:r w:rsidDel="00000000" w:rsidR="00000000" w:rsidRPr="00000000">
        <w:rPr>
          <w:rtl w:val="0"/>
        </w:rPr>
        <w:t xml:space="preserve">20.12.5</w:t>
        <w:tab/>
        <w:t xml:space="preserve">prova de inscrição no cadastro de contribuintes municipal, relativo ao domicílio ou sede do contratado. </w:t>
      </w:r>
    </w:p>
    <w:p w:rsidR="00000000" w:rsidDel="00000000" w:rsidP="00000000" w:rsidRDefault="00000000" w:rsidRPr="00000000" w14:paraId="00000188">
      <w:pPr>
        <w:spacing w:after="120" w:before="120" w:line="276" w:lineRule="auto"/>
        <w:ind w:left="3340" w:firstLine="0"/>
        <w:jc w:val="both"/>
        <w:rPr/>
      </w:pPr>
      <w:r w:rsidDel="00000000" w:rsidR="00000000" w:rsidRPr="00000000">
        <w:rPr>
          <w:rtl w:val="0"/>
        </w:rPr>
        <w:t xml:space="preserve">20.12.6</w:t>
        <w:tab/>
        <w:t xml:space="preserve">prova de regularidade com a Fazenda Municipal do domicílio ou sede do contratado; </w:t>
      </w:r>
    </w:p>
    <w:p w:rsidR="00000000" w:rsidDel="00000000" w:rsidP="00000000" w:rsidRDefault="00000000" w:rsidRPr="00000000" w14:paraId="00000189">
      <w:pPr>
        <w:spacing w:after="120" w:before="120" w:line="276" w:lineRule="auto"/>
        <w:ind w:left="3340" w:firstLine="0"/>
        <w:jc w:val="both"/>
        <w:rPr/>
      </w:pPr>
      <w:r w:rsidDel="00000000" w:rsidR="00000000" w:rsidRPr="00000000">
        <w:rPr>
          <w:rtl w:val="0"/>
        </w:rPr>
        <w:t xml:space="preserve">20.12.7 </w:t>
        <w:tab/>
        <w:t xml:space="preserve">caso a contratada seja considerada isenta de tributos relacionados ao objeto, deverá comprovar tal condição mediante a apresentação de declaração emitida pela correspondente Fazenda do domicílio ou sede do fornecedor, ou outra equivalente, na forma da lei.</w:t>
      </w:r>
    </w:p>
    <w:p w:rsidR="00000000" w:rsidDel="00000000" w:rsidP="00000000" w:rsidRDefault="00000000" w:rsidRPr="00000000" w14:paraId="0000018A">
      <w:pPr>
        <w:keepNext w:val="1"/>
        <w:keepLines w:val="1"/>
        <w:pageBreakBefore w:val="0"/>
        <w:widowControl w:val="1"/>
        <w:shd w:fill="auto" w:val="clear"/>
        <w:spacing w:after="0" w:before="480" w:line="276" w:lineRule="auto"/>
        <w:ind w:left="474" w:right="0" w:firstLine="0"/>
        <w:jc w:val="both"/>
        <w:rPr>
          <w:rFonts w:ascii="Arial" w:cs="Arial" w:eastAsia="Arial" w:hAnsi="Arial"/>
          <w:b w:val="1"/>
          <w:smallCaps w:val="0"/>
          <w:strike w:val="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21</w:t>
        <w:tab/>
        <w:t xml:space="preserve"> DA JUSTIFICATIVA DO PREÇO CONTRATADO.</w:t>
      </w:r>
      <w:r w:rsidDel="00000000" w:rsidR="00000000" w:rsidRPr="00000000">
        <w:rPr>
          <w:rtl w:val="0"/>
        </w:rPr>
      </w:r>
    </w:p>
    <w:p w:rsidR="00000000" w:rsidDel="00000000" w:rsidP="00000000" w:rsidRDefault="00000000" w:rsidRPr="00000000" w14:paraId="0000018B">
      <w:pPr>
        <w:spacing w:after="120" w:before="120" w:line="276" w:lineRule="auto"/>
        <w:ind w:left="1141" w:right="0" w:firstLine="0"/>
        <w:jc w:val="both"/>
        <w:rPr/>
      </w:pPr>
      <w:r w:rsidDel="00000000" w:rsidR="00000000" w:rsidRPr="00000000">
        <w:rPr>
          <w:rtl w:val="0"/>
        </w:rPr>
        <w:t xml:space="preserve">21.1</w:t>
        <w:tab/>
        <w:t xml:space="preserve">O custo da contratação é de </w:t>
      </w:r>
      <w:r w:rsidDel="00000000" w:rsidR="00000000" w:rsidRPr="00000000">
        <w:rPr>
          <w:b w:val="1"/>
          <w:rtl w:val="0"/>
        </w:rPr>
        <w:t xml:space="preserve">R$ 35.900,00 (trinta e cinco mil novecentos reais), </w:t>
      </w:r>
      <w:r w:rsidDel="00000000" w:rsidR="00000000" w:rsidRPr="00000000">
        <w:rPr>
          <w:rtl w:val="0"/>
        </w:rPr>
        <w:t xml:space="preserve">e sua razoabilidade encontra-se demonstrada</w:t>
      </w:r>
      <w:r w:rsidDel="00000000" w:rsidR="00000000" w:rsidRPr="00000000">
        <w:rPr>
          <w:i w:val="1"/>
          <w:rtl w:val="0"/>
        </w:rPr>
        <w:t xml:space="preserve">,</w:t>
      </w:r>
      <w:r w:rsidDel="00000000" w:rsidR="00000000" w:rsidRPr="00000000">
        <w:rPr>
          <w:i w:val="0"/>
          <w:color w:val="000000"/>
          <w:rtl w:val="0"/>
        </w:rPr>
        <w:t xml:space="preserve"> conforme procedimentos e justificativas constantes do documento em Termo de Justificativa de Preços a ser anexo no processo administrativo da contratação.</w:t>
      </w:r>
      <w:r w:rsidDel="00000000" w:rsidR="00000000" w:rsidRPr="00000000">
        <w:rPr>
          <w:rtl w:val="0"/>
        </w:rPr>
      </w:r>
    </w:p>
    <w:p w:rsidR="00000000" w:rsidDel="00000000" w:rsidP="00000000" w:rsidRDefault="00000000" w:rsidRPr="00000000" w14:paraId="0000018C">
      <w:pPr>
        <w:keepNext w:val="1"/>
        <w:keepLines w:val="1"/>
        <w:pageBreakBefore w:val="0"/>
        <w:widowControl w:val="1"/>
        <w:shd w:fill="auto" w:val="clear"/>
        <w:spacing w:after="0" w:before="480" w:line="276" w:lineRule="auto"/>
        <w:ind w:left="474" w:right="0" w:firstLine="0"/>
        <w:jc w:val="both"/>
        <w:rPr>
          <w:rFonts w:ascii="Arial" w:cs="Arial" w:eastAsia="Arial" w:hAnsi="Arial"/>
          <w:b w:val="1"/>
          <w:smallCaps w:val="0"/>
          <w:strike w:val="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22</w:t>
        <w:tab/>
        <w:t xml:space="preserve"> DOS RECURSOS ORÇAMENTÁRIOS.</w:t>
      </w:r>
      <w:r w:rsidDel="00000000" w:rsidR="00000000" w:rsidRPr="00000000">
        <w:rPr>
          <w:rtl w:val="0"/>
        </w:rPr>
      </w:r>
    </w:p>
    <w:p w:rsidR="00000000" w:rsidDel="00000000" w:rsidP="00000000" w:rsidRDefault="00000000" w:rsidRPr="00000000" w14:paraId="0000018D">
      <w:pPr>
        <w:spacing w:after="120" w:before="120" w:line="276" w:lineRule="auto"/>
        <w:ind w:left="1000" w:firstLine="0"/>
        <w:jc w:val="both"/>
        <w:rPr/>
      </w:pPr>
      <w:r w:rsidDel="00000000" w:rsidR="00000000" w:rsidRPr="00000000">
        <w:rPr>
          <w:i w:val="0"/>
          <w:color w:val="000000"/>
          <w:rtl w:val="0"/>
        </w:rPr>
        <w:t xml:space="preserve">22.1</w:t>
        <w:tab/>
        <w:t xml:space="preserve">As despesas decorrentes da presente contratação correrão à conta de recursos específicos consignados no Orçamento Geral da União deste exercício, na dotação abaixo discriminada:</w:t>
      </w:r>
      <w:r w:rsidDel="00000000" w:rsidR="00000000" w:rsidRPr="00000000">
        <w:rPr>
          <w:rtl w:val="0"/>
        </w:rPr>
      </w:r>
    </w:p>
    <w:p w:rsidR="00000000" w:rsidDel="00000000" w:rsidP="00000000" w:rsidRDefault="00000000" w:rsidRPr="00000000" w14:paraId="0000018E">
      <w:pPr>
        <w:spacing w:after="120" w:before="120" w:line="276" w:lineRule="auto"/>
        <w:ind w:left="1133" w:right="0" w:firstLine="283"/>
        <w:jc w:val="both"/>
        <w:rPr>
          <w:i w:val="0"/>
          <w:color w:val="000000"/>
          <w:highlight w:val="yellow"/>
        </w:rPr>
      </w:pPr>
      <w:r w:rsidDel="00000000" w:rsidR="00000000" w:rsidRPr="00000000">
        <w:rPr>
          <w:i w:val="0"/>
          <w:color w:val="000000"/>
          <w:highlight w:val="yellow"/>
          <w:rtl w:val="0"/>
        </w:rPr>
        <w:t xml:space="preserve">Gestão/Unidade: </w:t>
      </w:r>
      <w:r w:rsidDel="00000000" w:rsidR="00000000" w:rsidRPr="00000000">
        <w:rPr>
          <w:i w:val="0"/>
          <w:color w:val="000000"/>
          <w:sz w:val="20"/>
          <w:szCs w:val="20"/>
          <w:highlight w:val="yellow"/>
          <w:rtl w:val="0"/>
        </w:rPr>
        <w:t xml:space="preserve">26430/Reitoria IFSertãoPE</w:t>
      </w:r>
      <w:r w:rsidDel="00000000" w:rsidR="00000000" w:rsidRPr="00000000">
        <w:rPr>
          <w:i w:val="0"/>
          <w:color w:val="000000"/>
          <w:highlight w:val="yellow"/>
          <w:rtl w:val="0"/>
        </w:rPr>
        <w:t xml:space="preserve">;</w:t>
      </w:r>
    </w:p>
    <w:p w:rsidR="00000000" w:rsidDel="00000000" w:rsidP="00000000" w:rsidRDefault="00000000" w:rsidRPr="00000000" w14:paraId="0000018F">
      <w:pPr>
        <w:spacing w:after="120" w:before="120" w:line="276" w:lineRule="auto"/>
        <w:ind w:left="850" w:right="0" w:firstLine="566"/>
        <w:jc w:val="both"/>
        <w:rPr>
          <w:i w:val="0"/>
          <w:color w:val="000000"/>
          <w:highlight w:val="yellow"/>
        </w:rPr>
      </w:pPr>
      <w:r w:rsidDel="00000000" w:rsidR="00000000" w:rsidRPr="00000000">
        <w:rPr>
          <w:i w:val="0"/>
          <w:color w:val="000000"/>
          <w:highlight w:val="yellow"/>
          <w:rtl w:val="0"/>
        </w:rPr>
        <w:t xml:space="preserve">Fonte de Recursos: </w:t>
      </w:r>
      <w:r w:rsidDel="00000000" w:rsidR="00000000" w:rsidRPr="00000000">
        <w:rPr>
          <w:i w:val="0"/>
          <w:color w:val="000000"/>
          <w:sz w:val="20"/>
          <w:szCs w:val="20"/>
          <w:highlight w:val="yellow"/>
          <w:rtl w:val="0"/>
        </w:rPr>
        <w:t xml:space="preserve">8100000000</w:t>
      </w:r>
      <w:r w:rsidDel="00000000" w:rsidR="00000000" w:rsidRPr="00000000">
        <w:rPr>
          <w:i w:val="0"/>
          <w:color w:val="000000"/>
          <w:highlight w:val="yellow"/>
          <w:rtl w:val="0"/>
        </w:rPr>
        <w:t xml:space="preserve">; </w:t>
      </w:r>
    </w:p>
    <w:p w:rsidR="00000000" w:rsidDel="00000000" w:rsidP="00000000" w:rsidRDefault="00000000" w:rsidRPr="00000000" w14:paraId="00000190">
      <w:pPr>
        <w:spacing w:after="120" w:before="120" w:line="276" w:lineRule="auto"/>
        <w:ind w:left="1133" w:right="0" w:firstLine="283"/>
        <w:jc w:val="both"/>
        <w:rPr>
          <w:i w:val="0"/>
          <w:color w:val="000000"/>
          <w:highlight w:val="yellow"/>
        </w:rPr>
      </w:pPr>
      <w:r w:rsidDel="00000000" w:rsidR="00000000" w:rsidRPr="00000000">
        <w:rPr>
          <w:i w:val="0"/>
          <w:color w:val="000000"/>
          <w:highlight w:val="yellow"/>
          <w:rtl w:val="0"/>
        </w:rPr>
        <w:t xml:space="preserve">Programa de Trabalho: </w:t>
      </w:r>
      <w:r w:rsidDel="00000000" w:rsidR="00000000" w:rsidRPr="00000000">
        <w:rPr>
          <w:i w:val="0"/>
          <w:color w:val="000000"/>
          <w:sz w:val="20"/>
          <w:szCs w:val="20"/>
          <w:highlight w:val="yellow"/>
          <w:rtl w:val="0"/>
        </w:rPr>
        <w:t xml:space="preserve">171081</w:t>
      </w:r>
      <w:r w:rsidDel="00000000" w:rsidR="00000000" w:rsidRPr="00000000">
        <w:rPr>
          <w:i w:val="0"/>
          <w:color w:val="000000"/>
          <w:highlight w:val="yellow"/>
          <w:rtl w:val="0"/>
        </w:rPr>
        <w:t xml:space="preserve">;</w:t>
      </w:r>
    </w:p>
    <w:p w:rsidR="00000000" w:rsidDel="00000000" w:rsidP="00000000" w:rsidRDefault="00000000" w:rsidRPr="00000000" w14:paraId="00000191">
      <w:pPr>
        <w:spacing w:after="120" w:before="120" w:line="276" w:lineRule="auto"/>
        <w:ind w:left="850" w:right="0" w:firstLine="566"/>
        <w:jc w:val="both"/>
        <w:rPr>
          <w:i w:val="0"/>
          <w:color w:val="000000"/>
          <w:highlight w:val="yellow"/>
        </w:rPr>
      </w:pPr>
      <w:r w:rsidDel="00000000" w:rsidR="00000000" w:rsidRPr="00000000">
        <w:rPr>
          <w:i w:val="0"/>
          <w:color w:val="000000"/>
          <w:highlight w:val="yellow"/>
          <w:rtl w:val="0"/>
        </w:rPr>
        <w:t xml:space="preserve">Elemento de Despesa: </w:t>
      </w:r>
      <w:r w:rsidDel="00000000" w:rsidR="00000000" w:rsidRPr="00000000">
        <w:rPr>
          <w:i w:val="0"/>
          <w:color w:val="000000"/>
          <w:sz w:val="20"/>
          <w:szCs w:val="20"/>
          <w:highlight w:val="yellow"/>
          <w:rtl w:val="0"/>
        </w:rPr>
        <w:t xml:space="preserve">3390</w:t>
      </w:r>
      <w:r w:rsidDel="00000000" w:rsidR="00000000" w:rsidRPr="00000000">
        <w:rPr>
          <w:highlight w:val="yellow"/>
          <w:rtl w:val="0"/>
        </w:rPr>
        <w:t xml:space="preserve">39</w:t>
      </w:r>
      <w:r w:rsidDel="00000000" w:rsidR="00000000" w:rsidRPr="00000000">
        <w:rPr>
          <w:i w:val="0"/>
          <w:color w:val="000000"/>
          <w:sz w:val="20"/>
          <w:szCs w:val="20"/>
          <w:highlight w:val="yellow"/>
          <w:rtl w:val="0"/>
        </w:rPr>
        <w:t xml:space="preserve">.</w:t>
      </w:r>
      <w:r w:rsidDel="00000000" w:rsidR="00000000" w:rsidRPr="00000000">
        <w:rPr>
          <w:rtl w:val="0"/>
        </w:rPr>
      </w:r>
    </w:p>
    <w:p w:rsidR="00000000" w:rsidDel="00000000" w:rsidP="00000000" w:rsidRDefault="00000000" w:rsidRPr="00000000" w14:paraId="00000192">
      <w:pPr>
        <w:spacing w:after="120" w:before="120" w:line="276" w:lineRule="auto"/>
        <w:ind w:left="850" w:right="0" w:firstLine="0"/>
        <w:jc w:val="both"/>
        <w:rPr>
          <w:i w:val="1"/>
          <w:color w:val="ff0000"/>
        </w:rPr>
      </w:pPr>
      <w:r w:rsidDel="00000000" w:rsidR="00000000" w:rsidRPr="00000000">
        <w:rPr>
          <w:rtl w:val="0"/>
        </w:rPr>
      </w:r>
    </w:p>
    <w:p w:rsidR="00000000" w:rsidDel="00000000" w:rsidP="00000000" w:rsidRDefault="00000000" w:rsidRPr="00000000" w14:paraId="00000193">
      <w:pPr>
        <w:spacing w:after="360" w:before="0" w:line="240" w:lineRule="auto"/>
        <w:ind w:left="360" w:right="0" w:firstLine="0"/>
        <w:jc w:val="right"/>
        <w:rPr>
          <w:highlight w:val="yellow"/>
        </w:rPr>
      </w:pPr>
      <w:r w:rsidDel="00000000" w:rsidR="00000000" w:rsidRPr="00000000">
        <w:rPr>
          <w:i w:val="0"/>
          <w:color w:val="000000"/>
          <w:sz w:val="20"/>
          <w:szCs w:val="20"/>
          <w:rtl w:val="0"/>
        </w:rPr>
        <w:t xml:space="preserve">Petrolina-PE</w:t>
      </w:r>
      <w:r w:rsidDel="00000000" w:rsidR="00000000" w:rsidRPr="00000000">
        <w:rPr>
          <w:i w:val="0"/>
          <w:color w:val="000000"/>
          <w:rtl w:val="0"/>
        </w:rPr>
        <w:t xml:space="preserve">, </w:t>
      </w:r>
      <w:r w:rsidDel="00000000" w:rsidR="00000000" w:rsidRPr="00000000">
        <w:rPr>
          <w:highlight w:val="yellow"/>
          <w:rtl w:val="0"/>
        </w:rPr>
        <w:t xml:space="preserve">18 </w:t>
      </w:r>
      <w:r w:rsidDel="00000000" w:rsidR="00000000" w:rsidRPr="00000000">
        <w:rPr>
          <w:i w:val="0"/>
          <w:color w:val="000000"/>
          <w:highlight w:val="yellow"/>
          <w:rtl w:val="0"/>
        </w:rPr>
        <w:t xml:space="preserve">de </w:t>
      </w:r>
      <w:r w:rsidDel="00000000" w:rsidR="00000000" w:rsidRPr="00000000">
        <w:rPr>
          <w:highlight w:val="yellow"/>
          <w:rtl w:val="0"/>
        </w:rPr>
        <w:t xml:space="preserve">outubro </w:t>
      </w:r>
      <w:r w:rsidDel="00000000" w:rsidR="00000000" w:rsidRPr="00000000">
        <w:rPr>
          <w:i w:val="0"/>
          <w:color w:val="000000"/>
          <w:highlight w:val="yellow"/>
          <w:rtl w:val="0"/>
        </w:rPr>
        <w:t xml:space="preserve">de </w:t>
      </w:r>
      <w:r w:rsidDel="00000000" w:rsidR="00000000" w:rsidRPr="00000000">
        <w:rPr>
          <w:i w:val="0"/>
          <w:color w:val="000000"/>
          <w:sz w:val="20"/>
          <w:szCs w:val="20"/>
          <w:highlight w:val="yellow"/>
          <w:rtl w:val="0"/>
        </w:rPr>
        <w:t xml:space="preserve">2022.</w:t>
      </w:r>
      <w:r w:rsidDel="00000000" w:rsidR="00000000" w:rsidRPr="00000000">
        <w:rPr>
          <w:i w:val="0"/>
          <w:color w:val="000000"/>
          <w:highlight w:val="yellow"/>
          <w:rtl w:val="0"/>
        </w:rPr>
        <w:t xml:space="preserve"> </w:t>
      </w:r>
      <w:r w:rsidDel="00000000" w:rsidR="00000000" w:rsidRPr="00000000">
        <w:rPr>
          <w:rtl w:val="0"/>
        </w:rPr>
      </w:r>
    </w:p>
    <w:p w:rsidR="00000000" w:rsidDel="00000000" w:rsidP="00000000" w:rsidRDefault="00000000" w:rsidRPr="00000000" w14:paraId="00000194">
      <w:pPr>
        <w:spacing w:after="360" w:before="0" w:line="240" w:lineRule="auto"/>
        <w:ind w:left="360" w:right="0" w:firstLine="0"/>
        <w:rPr/>
      </w:pPr>
      <w:r w:rsidDel="00000000" w:rsidR="00000000" w:rsidRPr="00000000">
        <w:rPr>
          <w:rtl w:val="0"/>
        </w:rPr>
      </w:r>
    </w:p>
    <w:p w:rsidR="00000000" w:rsidDel="00000000" w:rsidP="00000000" w:rsidRDefault="00000000" w:rsidRPr="00000000" w14:paraId="00000195">
      <w:pPr>
        <w:spacing w:after="132" w:before="0" w:line="240" w:lineRule="auto"/>
        <w:ind w:left="360" w:right="0" w:firstLine="0"/>
        <w:rPr/>
      </w:pPr>
      <w:r w:rsidDel="00000000" w:rsidR="00000000" w:rsidRPr="00000000">
        <w:rPr>
          <w:rtl w:val="0"/>
        </w:rPr>
        <w:t xml:space="preserve">__________________________________</w:t>
      </w:r>
    </w:p>
    <w:p w:rsidR="00000000" w:rsidDel="00000000" w:rsidP="00000000" w:rsidRDefault="00000000" w:rsidRPr="00000000" w14:paraId="00000196">
      <w:pPr>
        <w:spacing w:after="132" w:before="0" w:line="240" w:lineRule="auto"/>
        <w:ind w:left="360" w:right="0" w:firstLine="0"/>
        <w:rPr/>
      </w:pPr>
      <w:r w:rsidDel="00000000" w:rsidR="00000000" w:rsidRPr="00000000">
        <w:rPr>
          <w:rtl w:val="0"/>
        </w:rPr>
        <w:t xml:space="preserve">Identificação e assinatura do servidor responsável</w:t>
      </w:r>
    </w:p>
    <w:p w:rsidR="00000000" w:rsidDel="00000000" w:rsidP="00000000" w:rsidRDefault="00000000" w:rsidRPr="00000000" w14:paraId="00000197">
      <w:pPr>
        <w:spacing w:after="132" w:before="0" w:line="240" w:lineRule="auto"/>
        <w:ind w:left="360" w:right="0" w:firstLine="0"/>
        <w:rPr/>
      </w:pPr>
      <w:r w:rsidDel="00000000" w:rsidR="00000000" w:rsidRPr="00000000">
        <w:rPr>
          <w:rtl w:val="0"/>
        </w:rPr>
      </w:r>
    </w:p>
    <w:p w:rsidR="00000000" w:rsidDel="00000000" w:rsidP="00000000" w:rsidRDefault="00000000" w:rsidRPr="00000000" w14:paraId="00000198">
      <w:pPr>
        <w:spacing w:after="119"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199">
      <w:pPr>
        <w:spacing w:after="119" w:before="0" w:line="240" w:lineRule="auto"/>
        <w:ind w:left="0" w:right="0" w:firstLine="0"/>
        <w:jc w:val="both"/>
        <w:rPr>
          <w:b w:val="1"/>
        </w:rPr>
      </w:pPr>
      <w:r w:rsidDel="00000000" w:rsidR="00000000" w:rsidRPr="00000000">
        <w:rPr>
          <w:b w:val="1"/>
          <w:rtl w:val="0"/>
        </w:rPr>
        <w:t xml:space="preserve">A P R O V O:</w:t>
      </w:r>
    </w:p>
    <w:p w:rsidR="00000000" w:rsidDel="00000000" w:rsidP="00000000" w:rsidRDefault="00000000" w:rsidRPr="00000000" w14:paraId="0000019A">
      <w:pPr>
        <w:spacing w:after="119" w:before="0" w:line="276" w:lineRule="auto"/>
        <w:ind w:left="0" w:right="0" w:firstLine="0"/>
        <w:jc w:val="both"/>
        <w:rPr/>
      </w:pPr>
      <w:r w:rsidDel="00000000" w:rsidR="00000000" w:rsidRPr="00000000">
        <w:rPr>
          <w:rtl w:val="0"/>
        </w:rPr>
        <w:t xml:space="preserve">O presente </w:t>
      </w:r>
      <w:r w:rsidDel="00000000" w:rsidR="00000000" w:rsidRPr="00000000">
        <w:rPr>
          <w:color w:val="000000"/>
          <w:sz w:val="20"/>
          <w:szCs w:val="20"/>
          <w:rtl w:val="0"/>
        </w:rPr>
        <w:t xml:space="preserve">Projeto Básico</w:t>
      </w:r>
      <w:r w:rsidDel="00000000" w:rsidR="00000000" w:rsidRPr="00000000">
        <w:rPr>
          <w:rtl w:val="0"/>
        </w:rPr>
        <w:t xml:space="preserve">, cuja finalidade é </w:t>
      </w:r>
      <w:r w:rsidDel="00000000" w:rsidR="00000000" w:rsidRPr="00000000">
        <w:rPr>
          <w:b w:val="1"/>
          <w:rtl w:val="0"/>
        </w:rPr>
        <w:t xml:space="preserve">Contratação de empresa especializada para prestação de serviços de capacitação com o curso, no formato incompany: DISPENSA ELETRÔNICA CONFORME NOVA LEI DE LICITAÇÃO E IN 67/2021 – Teoria e Prática</w:t>
      </w:r>
      <w:r w:rsidDel="00000000" w:rsidR="00000000" w:rsidRPr="00000000">
        <w:rPr>
          <w:rtl w:val="0"/>
        </w:rPr>
        <w:t xml:space="preserve"> a ser realizado nos dias 16 e 17 de novembro de 2022, das 08h00 às 17h00, </w:t>
      </w:r>
      <w:r w:rsidDel="00000000" w:rsidR="00000000" w:rsidRPr="00000000">
        <w:rPr>
          <w:color w:val="000000"/>
          <w:sz w:val="20"/>
          <w:szCs w:val="20"/>
          <w:rtl w:val="0"/>
        </w:rPr>
        <w:t xml:space="preserve">formato</w:t>
      </w:r>
      <w:r w:rsidDel="00000000" w:rsidR="00000000" w:rsidRPr="00000000">
        <w:rPr>
          <w:rtl w:val="0"/>
        </w:rPr>
        <w:t xml:space="preserve"> </w:t>
      </w:r>
      <w:r w:rsidDel="00000000" w:rsidR="00000000" w:rsidRPr="00000000">
        <w:rPr>
          <w:color w:val="000000"/>
          <w:sz w:val="20"/>
          <w:szCs w:val="20"/>
          <w:rtl w:val="0"/>
        </w:rPr>
        <w:t xml:space="preserve">presencial</w:t>
      </w:r>
      <w:r w:rsidDel="00000000" w:rsidR="00000000" w:rsidRPr="00000000">
        <w:rPr>
          <w:rtl w:val="0"/>
        </w:rPr>
        <w:t xml:space="preserve">, a partir da data da celebração do instrumento contratual ou equivalente, estando presentes os elemento</w:t>
      </w:r>
      <w:r w:rsidDel="00000000" w:rsidR="00000000" w:rsidRPr="00000000">
        <w:rPr>
          <w:color w:val="000000"/>
          <w:sz w:val="20"/>
          <w:szCs w:val="20"/>
          <w:rtl w:val="0"/>
        </w:rPr>
        <w:t xml:space="preserve">s necessários à identificação do objeto, seu custo e todos os critérios para contratação direta por inexigibilidade, com base Art. 25º, Inciso II da Lei nº 8.666 de 21/06/1993, de forma clara e concisa.</w:t>
      </w:r>
      <w:r w:rsidDel="00000000" w:rsidR="00000000" w:rsidRPr="00000000">
        <w:rPr>
          <w:rtl w:val="0"/>
        </w:rPr>
      </w:r>
    </w:p>
    <w:p w:rsidR="00000000" w:rsidDel="00000000" w:rsidP="00000000" w:rsidRDefault="00000000" w:rsidRPr="00000000" w14:paraId="0000019B">
      <w:pPr>
        <w:spacing w:after="360" w:before="0" w:line="240" w:lineRule="auto"/>
        <w:ind w:left="360" w:firstLine="0"/>
        <w:jc w:val="right"/>
        <w:rPr/>
      </w:pPr>
      <w:r w:rsidDel="00000000" w:rsidR="00000000" w:rsidRPr="00000000">
        <w:rPr>
          <w:rtl w:val="0"/>
        </w:rPr>
      </w:r>
    </w:p>
    <w:p w:rsidR="00000000" w:rsidDel="00000000" w:rsidP="00000000" w:rsidRDefault="00000000" w:rsidRPr="00000000" w14:paraId="0000019C">
      <w:pPr>
        <w:spacing w:after="360" w:before="0" w:line="240" w:lineRule="auto"/>
        <w:ind w:left="360" w:firstLine="0"/>
        <w:jc w:val="right"/>
        <w:rPr>
          <w:highlight w:val="yellow"/>
        </w:rPr>
      </w:pPr>
      <w:r w:rsidDel="00000000" w:rsidR="00000000" w:rsidRPr="00000000">
        <w:rPr>
          <w:rtl w:val="0"/>
        </w:rPr>
        <w:t xml:space="preserve">Petrolina-PE, </w:t>
      </w:r>
      <w:r w:rsidDel="00000000" w:rsidR="00000000" w:rsidRPr="00000000">
        <w:rPr>
          <w:highlight w:val="yellow"/>
          <w:rtl w:val="0"/>
        </w:rPr>
        <w:t xml:space="preserve">18 de outubro de 2022. </w:t>
      </w:r>
    </w:p>
    <w:p w:rsidR="00000000" w:rsidDel="00000000" w:rsidP="00000000" w:rsidRDefault="00000000" w:rsidRPr="00000000" w14:paraId="0000019D">
      <w:pPr>
        <w:spacing w:after="119" w:before="0" w:line="276" w:lineRule="auto"/>
        <w:ind w:left="0" w:right="0" w:firstLine="0"/>
        <w:jc w:val="right"/>
        <w:rPr/>
      </w:pPr>
      <w:r w:rsidDel="00000000" w:rsidR="00000000" w:rsidRPr="00000000">
        <w:rPr>
          <w:rtl w:val="0"/>
        </w:rPr>
      </w:r>
    </w:p>
    <w:p w:rsidR="00000000" w:rsidDel="00000000" w:rsidP="00000000" w:rsidRDefault="00000000" w:rsidRPr="00000000" w14:paraId="0000019E">
      <w:pPr>
        <w:spacing w:after="119" w:before="0" w:line="276" w:lineRule="auto"/>
        <w:ind w:left="0" w:right="0" w:firstLine="0"/>
        <w:jc w:val="both"/>
        <w:rPr/>
      </w:pPr>
      <w:r w:rsidDel="00000000" w:rsidR="00000000" w:rsidRPr="00000000">
        <w:rPr>
          <w:rtl w:val="0"/>
        </w:rPr>
      </w:r>
    </w:p>
    <w:p w:rsidR="00000000" w:rsidDel="00000000" w:rsidP="00000000" w:rsidRDefault="00000000" w:rsidRPr="00000000" w14:paraId="0000019F">
      <w:pPr>
        <w:spacing w:after="119" w:before="0" w:line="276" w:lineRule="auto"/>
        <w:ind w:left="0" w:right="0" w:firstLine="0"/>
        <w:jc w:val="both"/>
        <w:rPr/>
      </w:pPr>
      <w:r w:rsidDel="00000000" w:rsidR="00000000" w:rsidRPr="00000000">
        <w:rPr>
          <w:rtl w:val="0"/>
        </w:rPr>
      </w:r>
    </w:p>
    <w:p w:rsidR="00000000" w:rsidDel="00000000" w:rsidP="00000000" w:rsidRDefault="00000000" w:rsidRPr="00000000" w14:paraId="000001A0">
      <w:pPr>
        <w:spacing w:after="119" w:before="0" w:line="276" w:lineRule="auto"/>
        <w:ind w:left="0" w:right="0" w:firstLine="0"/>
        <w:jc w:val="both"/>
        <w:rPr/>
      </w:pPr>
      <w:r w:rsidDel="00000000" w:rsidR="00000000" w:rsidRPr="00000000">
        <w:rPr>
          <w:rtl w:val="0"/>
        </w:rPr>
      </w:r>
    </w:p>
    <w:p w:rsidR="00000000" w:rsidDel="00000000" w:rsidP="00000000" w:rsidRDefault="00000000" w:rsidRPr="00000000" w14:paraId="000001A1">
      <w:pPr>
        <w:spacing w:after="0" w:before="0" w:line="240" w:lineRule="auto"/>
        <w:ind w:left="0" w:right="0" w:firstLine="0"/>
        <w:jc w:val="center"/>
        <w:rPr>
          <w:b w:val="1"/>
        </w:rPr>
      </w:pPr>
      <w:r w:rsidDel="00000000" w:rsidR="00000000" w:rsidRPr="00000000">
        <w:rPr>
          <w:b w:val="1"/>
          <w:rtl w:val="0"/>
        </w:rPr>
        <w:t xml:space="preserve">Maria Leopoldina Veras Camelo</w:t>
      </w:r>
    </w:p>
    <w:p w:rsidR="00000000" w:rsidDel="00000000" w:rsidP="00000000" w:rsidRDefault="00000000" w:rsidRPr="00000000" w14:paraId="000001A2">
      <w:pPr>
        <w:spacing w:after="0" w:before="0" w:line="240" w:lineRule="auto"/>
        <w:ind w:left="0" w:right="0" w:firstLine="0"/>
        <w:jc w:val="center"/>
        <w:rPr/>
      </w:pPr>
      <w:r w:rsidDel="00000000" w:rsidR="00000000" w:rsidRPr="00000000">
        <w:rPr>
          <w:rtl w:val="0"/>
        </w:rPr>
        <w:t xml:space="preserve">Reitora</w:t>
      </w:r>
    </w:p>
    <w:p w:rsidR="00000000" w:rsidDel="00000000" w:rsidP="00000000" w:rsidRDefault="00000000" w:rsidRPr="00000000" w14:paraId="000001A3">
      <w:pPr>
        <w:spacing w:after="0" w:before="0" w:line="240" w:lineRule="auto"/>
        <w:ind w:left="0" w:right="0" w:firstLine="0"/>
        <w:jc w:val="center"/>
        <w:rPr/>
      </w:pPr>
      <w:r w:rsidDel="00000000" w:rsidR="00000000" w:rsidRPr="00000000">
        <w:rPr>
          <w:rtl w:val="0"/>
        </w:rPr>
        <w:t xml:space="preserve">IFSertãoPE</w:t>
      </w:r>
    </w:p>
    <w:sectPr>
      <w:headerReference r:id="rId9" w:type="default"/>
      <w:footerReference r:id="rId10" w:type="default"/>
      <w:pgSz w:h="16838" w:w="11906" w:orient="portrait"/>
      <w:pgMar w:bottom="1418" w:top="3065" w:left="1701" w:right="1134" w:header="1418"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Georgia"/>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keepNext w:val="0"/>
      <w:keepLines w:val="0"/>
      <w:widowControl w:val="1"/>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w:t>
    </w:r>
  </w:p>
  <w:p w:rsidR="00000000" w:rsidDel="00000000" w:rsidP="00000000" w:rsidRDefault="00000000" w:rsidRPr="00000000" w14:paraId="000001AC">
    <w:pPr>
      <w:keepNext w:val="0"/>
      <w:keepLines w:val="0"/>
      <w:widowControl w:val="1"/>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b w:val="0"/>
        <w:i w:val="0"/>
        <w:smallCaps w:val="0"/>
        <w:strike w:val="0"/>
        <w:color w:val="000000"/>
        <w:sz w:val="12"/>
        <w:szCs w:val="12"/>
        <w:u w:val="none"/>
        <w:shd w:fill="auto" w:val="clear"/>
        <w:vertAlign w:val="baseline"/>
        <w:rtl w:val="0"/>
      </w:rPr>
      <w:t xml:space="preserve">Câmara Nacional de Modelos de Licitações e Contratos Administrativos da Consultoria-Geral da União</w:t>
    </w:r>
    <w:r w:rsidDel="00000000" w:rsidR="00000000" w:rsidRPr="00000000">
      <w:rPr>
        <w:rtl w:val="0"/>
      </w:rPr>
    </w:r>
  </w:p>
  <w:p w:rsidR="00000000" w:rsidDel="00000000" w:rsidP="00000000" w:rsidRDefault="00000000" w:rsidRPr="00000000" w14:paraId="000001AD">
    <w:pPr>
      <w:keepNext w:val="0"/>
      <w:keepLines w:val="0"/>
      <w:widowControl w:val="1"/>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b w:val="0"/>
        <w:i w:val="0"/>
        <w:smallCaps w:val="0"/>
        <w:strike w:val="0"/>
        <w:color w:val="000000"/>
        <w:sz w:val="12"/>
        <w:szCs w:val="12"/>
        <w:u w:val="none"/>
        <w:shd w:fill="auto" w:val="clear"/>
        <w:vertAlign w:val="baseline"/>
        <w:rtl w:val="0"/>
      </w:rPr>
      <w:t xml:space="preserve">Projeto Básico - Modelo para Contratação de Capacitação – Inexigibilidade de Licitação (Lei nº 8.666/93)</w:t>
    </w:r>
    <w:r w:rsidDel="00000000" w:rsidR="00000000" w:rsidRPr="00000000">
      <w:rPr>
        <w:rtl w:val="0"/>
      </w:rPr>
    </w:r>
  </w:p>
  <w:p w:rsidR="00000000" w:rsidDel="00000000" w:rsidP="00000000" w:rsidRDefault="00000000" w:rsidRPr="00000000" w14:paraId="000001AE">
    <w:pPr>
      <w:keepNext w:val="0"/>
      <w:keepLines w:val="0"/>
      <w:widowControl w:val="1"/>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b w:val="0"/>
        <w:i w:val="0"/>
        <w:smallCaps w:val="0"/>
        <w:strike w:val="0"/>
        <w:color w:val="000000"/>
        <w:sz w:val="12"/>
        <w:szCs w:val="12"/>
        <w:u w:val="none"/>
        <w:shd w:fill="auto" w:val="clear"/>
        <w:vertAlign w:val="baseline"/>
        <w:rtl w:val="0"/>
      </w:rPr>
      <w:t xml:space="preserve">Atualização: Julho/2021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4">
    <w:pPr>
      <w:tabs>
        <w:tab w:val="center" w:pos="4252"/>
      </w:tabs>
      <w:rPr/>
    </w:pP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2604770</wp:posOffset>
          </wp:positionH>
          <wp:positionV relativeFrom="paragraph">
            <wp:posOffset>-566419</wp:posOffset>
          </wp:positionV>
          <wp:extent cx="529590" cy="519430"/>
          <wp:effectExtent b="0" l="0" r="0" t="0"/>
          <wp:wrapTopAndBottom distB="0" dist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29590" cy="51943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-92074</wp:posOffset>
          </wp:positionH>
          <wp:positionV relativeFrom="paragraph">
            <wp:posOffset>-526414</wp:posOffset>
          </wp:positionV>
          <wp:extent cx="1311275" cy="389255"/>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311275" cy="389255"/>
                  </a:xfrm>
                  <a:prstGeom prst="rect"/>
                  <a:ln/>
                </pic:spPr>
              </pic:pic>
            </a:graphicData>
          </a:graphic>
        </wp:anchor>
      </w:drawing>
    </w:r>
  </w:p>
  <w:p w:rsidR="00000000" w:rsidDel="00000000" w:rsidP="00000000" w:rsidRDefault="00000000" w:rsidRPr="00000000" w14:paraId="000001A5">
    <w:pPr>
      <w:jc w:val="center"/>
      <w:rPr/>
    </w:pPr>
    <w:r w:rsidDel="00000000" w:rsidR="00000000" w:rsidRPr="00000000">
      <w:rPr>
        <w:b w:val="1"/>
        <w:sz w:val="16"/>
        <w:szCs w:val="16"/>
        <w:rtl w:val="0"/>
      </w:rPr>
      <w:t xml:space="preserve">SERVIÇO PÚBLICO FEDERAL</w:t>
    </w:r>
    <w:r w:rsidDel="00000000" w:rsidR="00000000" w:rsidRPr="00000000">
      <w:rPr>
        <w:rtl w:val="0"/>
      </w:rPr>
    </w:r>
  </w:p>
  <w:p w:rsidR="00000000" w:rsidDel="00000000" w:rsidP="00000000" w:rsidRDefault="00000000" w:rsidRPr="00000000" w14:paraId="000001A6">
    <w:pPr>
      <w:jc w:val="center"/>
      <w:rPr>
        <w:b w:val="1"/>
        <w:sz w:val="16"/>
        <w:szCs w:val="16"/>
      </w:rPr>
    </w:pPr>
    <w:r w:rsidDel="00000000" w:rsidR="00000000" w:rsidRPr="00000000">
      <w:rPr>
        <w:b w:val="1"/>
        <w:sz w:val="16"/>
        <w:szCs w:val="16"/>
        <w:rtl w:val="0"/>
      </w:rPr>
      <w:t xml:space="preserve">MINISTÉRIO DA EDUCAÇÃO</w:t>
    </w:r>
  </w:p>
  <w:p w:rsidR="00000000" w:rsidDel="00000000" w:rsidP="00000000" w:rsidRDefault="00000000" w:rsidRPr="00000000" w14:paraId="000001A7">
    <w:pPr>
      <w:jc w:val="center"/>
      <w:rPr>
        <w:b w:val="1"/>
        <w:sz w:val="16"/>
        <w:szCs w:val="16"/>
      </w:rPr>
    </w:pPr>
    <w:r w:rsidDel="00000000" w:rsidR="00000000" w:rsidRPr="00000000">
      <w:rPr>
        <w:b w:val="1"/>
        <w:sz w:val="16"/>
        <w:szCs w:val="16"/>
        <w:rtl w:val="0"/>
      </w:rPr>
      <w:t xml:space="preserve">SECRETARIA DE EDUCAÇÃO PROFISSIONAL E TECNOLÓGICA</w:t>
    </w:r>
  </w:p>
  <w:p w:rsidR="00000000" w:rsidDel="00000000" w:rsidP="00000000" w:rsidRDefault="00000000" w:rsidRPr="00000000" w14:paraId="000001A8">
    <w:pPr>
      <w:jc w:val="center"/>
      <w:rPr/>
    </w:pPr>
    <w:r w:rsidDel="00000000" w:rsidR="00000000" w:rsidRPr="00000000">
      <w:rPr>
        <w:b w:val="1"/>
        <w:color w:val="000000"/>
        <w:sz w:val="16"/>
        <w:szCs w:val="16"/>
        <w:rtl w:val="0"/>
      </w:rPr>
      <w:t xml:space="preserve">INSTITUTO FEDERAL DE EDUCAÇÃO, CIÊNCIA E TECNOLOGIA DO SERTÃO PERNAMBUCANO</w:t>
    </w:r>
    <w:r w:rsidDel="00000000" w:rsidR="00000000" w:rsidRPr="00000000">
      <w:rPr>
        <w:rtl w:val="0"/>
      </w:rPr>
    </w:r>
  </w:p>
  <w:p w:rsidR="00000000" w:rsidDel="00000000" w:rsidP="00000000" w:rsidRDefault="00000000" w:rsidRPr="00000000" w14:paraId="000001A9">
    <w:pPr>
      <w:keepNext w:val="0"/>
      <w:keepLines w:val="0"/>
      <w:widowControl w:val="1"/>
      <w:pBdr>
        <w:bottom w:color="000001" w:space="1" w:sz="4" w:val="single"/>
      </w:pBdr>
      <w:shd w:fill="auto" w:val="clear"/>
      <w:spacing w:after="0" w:before="0" w:line="240" w:lineRule="auto"/>
      <w:ind w:left="0" w:right="0" w:firstLine="0"/>
      <w:jc w:val="center"/>
      <w:rPr>
        <w:rFonts w:ascii="Arial" w:cs="Arial" w:eastAsia="Arial" w:hAnsi="Arial"/>
        <w:b w:val="1"/>
        <w:i w:val="0"/>
        <w:smallCaps w:val="0"/>
        <w:strike w:val="0"/>
        <w:color w:val="00000a"/>
        <w:sz w:val="16"/>
        <w:szCs w:val="16"/>
        <w:u w:val="none"/>
        <w:shd w:fill="auto" w:val="clear"/>
        <w:vertAlign w:val="baseline"/>
      </w:rPr>
    </w:pPr>
    <w:r w:rsidDel="00000000" w:rsidR="00000000" w:rsidRPr="00000000">
      <w:rPr>
        <w:b w:val="1"/>
        <w:i w:val="0"/>
        <w:smallCaps w:val="0"/>
        <w:strike w:val="0"/>
        <w:color w:val="00000a"/>
        <w:sz w:val="16"/>
        <w:szCs w:val="16"/>
        <w:u w:val="none"/>
        <w:shd w:fill="auto" w:val="clear"/>
        <w:vertAlign w:val="baseline"/>
        <w:rtl w:val="0"/>
      </w:rPr>
      <w:t xml:space="preserve">EQUIPE DE APOIO AO PREGOEIRO</w:t>
    </w:r>
    <w:r w:rsidDel="00000000" w:rsidR="00000000" w:rsidRPr="00000000">
      <w:rPr>
        <w:rtl w:val="0"/>
      </w:rPr>
    </w:r>
  </w:p>
  <w:p w:rsidR="00000000" w:rsidDel="00000000" w:rsidP="00000000" w:rsidRDefault="00000000" w:rsidRPr="00000000" w14:paraId="000001AA">
    <w:pPr>
      <w:keepNext w:val="0"/>
      <w:keepLines w:val="0"/>
      <w:widowControl w:val="1"/>
      <w:pBdr>
        <w:bottom w:color="000001" w:space="1" w:sz="4" w:val="single"/>
      </w:pBdr>
      <w:shd w:fill="auto" w:val="clear"/>
      <w:spacing w:after="0" w:before="0" w:line="240" w:lineRule="auto"/>
      <w:ind w:left="0" w:right="0" w:firstLine="0"/>
      <w:jc w:val="center"/>
      <w:rPr>
        <w:rFonts w:ascii="Arial" w:cs="Arial" w:eastAsia="Arial" w:hAnsi="Arial"/>
        <w:b w:val="1"/>
        <w:i w:val="0"/>
        <w:smallCaps w:val="0"/>
        <w:strike w:val="0"/>
        <w:color w:val="00000a"/>
        <w:sz w:val="16"/>
        <w:szCs w:val="16"/>
        <w:u w:val="none"/>
        <w:shd w:fill="auto" w:val="clear"/>
        <w:vertAlign w:val="baseline"/>
      </w:rPr>
    </w:pPr>
    <w:r w:rsidDel="00000000" w:rsidR="00000000" w:rsidRPr="00000000">
      <w:rPr>
        <w:b w:val="1"/>
        <w:i w:val="0"/>
        <w:smallCaps w:val="0"/>
        <w:strike w:val="0"/>
        <w:color w:val="00000a"/>
        <w:sz w:val="16"/>
        <w:szCs w:val="16"/>
        <w:u w:val="none"/>
        <w:shd w:fill="auto" w:val="clear"/>
        <w:vertAlign w:val="baseline"/>
        <w:rtl w:val="0"/>
      </w:rPr>
      <w:t xml:space="preserve">DIRETORIA DE LICITAÇÕES - DLIC</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8.99999999999994"/>
      </w:pPr>
      <w:rPr>
        <w:i w:val="0"/>
        <w:color w:val="000000"/>
      </w:rPr>
    </w:lvl>
    <w:lvl w:ilvl="1">
      <w:start w:val="1"/>
      <w:numFmt w:val="decimal"/>
      <w:lvlText w:val="%1.%2"/>
      <w:lvlJc w:val="left"/>
      <w:pPr>
        <w:ind w:left="716" w:hanging="432.0000000000001"/>
      </w:pPr>
      <w:rPr>
        <w:b w:val="0"/>
        <w:i w:val="0"/>
        <w:strike w:val="0"/>
        <w:color w:val="000000"/>
      </w:rPr>
    </w:lvl>
    <w:lvl w:ilvl="2">
      <w:start w:val="1"/>
      <w:numFmt w:val="decimal"/>
      <w:lvlText w:val="%1.%2.%3"/>
      <w:lvlJc w:val="left"/>
      <w:pPr>
        <w:ind w:left="1922" w:hanging="504.0000000000002"/>
      </w:pPr>
      <w:rPr>
        <w:i w:val="0"/>
        <w:color w:val="000000"/>
      </w:rPr>
    </w:lvl>
    <w:lvl w:ilvl="3">
      <w:start w:val="1"/>
      <w:numFmt w:val="decimal"/>
      <w:lvlText w:val="%1.%2.%3.%4"/>
      <w:lvlJc w:val="left"/>
      <w:pPr>
        <w:ind w:left="2491" w:hanging="648"/>
      </w:pPr>
      <w:rPr>
        <w:i w:val="0"/>
      </w:rPr>
    </w:lvl>
    <w:lvl w:ilvl="4">
      <w:start w:val="1"/>
      <w:numFmt w:val="decimal"/>
      <w:lvlText w:val="%1.%2.%3.%4.%5"/>
      <w:lvlJc w:val="left"/>
      <w:pPr>
        <w:ind w:left="3485"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60" w:hanging="360"/>
      </w:pPr>
      <w:rPr/>
    </w:lvl>
    <w:lvl w:ilvl="1">
      <w:start w:val="1"/>
      <w:numFmt w:val="lowerLetter"/>
      <w:lvlText w:val="%1.%2"/>
      <w:lvlJc w:val="left"/>
      <w:pPr>
        <w:ind w:left="720" w:hanging="360"/>
      </w:pPr>
      <w:rPr/>
    </w:lvl>
    <w:lvl w:ilvl="2">
      <w:start w:val="1"/>
      <w:numFmt w:val="lowerRoman"/>
      <w:lvlText w:val="%2.%3"/>
      <w:lvlJc w:val="left"/>
      <w:pPr>
        <w:ind w:left="1080" w:hanging="360"/>
      </w:pPr>
      <w:rPr/>
    </w:lvl>
    <w:lvl w:ilvl="3">
      <w:start w:val="1"/>
      <w:numFmt w:val="decimal"/>
      <w:lvlText w:val="%3.%4"/>
      <w:lvlJc w:val="left"/>
      <w:pPr>
        <w:ind w:left="1440" w:hanging="360"/>
      </w:pPr>
      <w:rPr/>
    </w:lvl>
    <w:lvl w:ilvl="4">
      <w:start w:val="1"/>
      <w:numFmt w:val="lowerLetter"/>
      <w:lvlText w:val="%4.%5"/>
      <w:lvlJc w:val="left"/>
      <w:pPr>
        <w:ind w:left="1800" w:hanging="360"/>
      </w:pPr>
      <w:rPr/>
    </w:lvl>
    <w:lvl w:ilvl="5">
      <w:start w:val="1"/>
      <w:numFmt w:val="lowerRoman"/>
      <w:lvlText w:val="%5.%6"/>
      <w:lvlJc w:val="left"/>
      <w:pPr>
        <w:ind w:left="2160" w:hanging="360"/>
      </w:pPr>
      <w:rPr/>
    </w:lvl>
    <w:lvl w:ilvl="6">
      <w:start w:val="1"/>
      <w:numFmt w:val="decimal"/>
      <w:lvlText w:val="%6.%7"/>
      <w:lvlJc w:val="left"/>
      <w:pPr>
        <w:ind w:left="2520" w:hanging="360"/>
      </w:pPr>
      <w:rPr/>
    </w:lvl>
    <w:lvl w:ilvl="7">
      <w:start w:val="1"/>
      <w:numFmt w:val="lowerLetter"/>
      <w:lvlText w:val="%7.%8"/>
      <w:lvlJc w:val="left"/>
      <w:pPr>
        <w:ind w:left="2880" w:hanging="360"/>
      </w:pPr>
      <w:rPr/>
    </w:lvl>
    <w:lvl w:ilvl="8">
      <w:start w:val="1"/>
      <w:numFmt w:val="lowerRoman"/>
      <w:lvlText w:val="%8.%9"/>
      <w:lvlJc w:val="left"/>
      <w:pPr>
        <w:ind w:left="3240" w:hanging="360"/>
      </w:pPr>
      <w:rPr/>
    </w:lvl>
  </w:abstractNum>
  <w:abstractNum w:abstractNumId="3">
    <w:lvl w:ilvl="0">
      <w:start w:val="19"/>
      <w:numFmt w:val="decimal"/>
      <w:lvlText w:val="%1"/>
      <w:lvlJc w:val="left"/>
      <w:pPr>
        <w:ind w:left="360" w:hanging="360"/>
      </w:pPr>
      <w:rPr/>
    </w:lvl>
    <w:lvl w:ilvl="1">
      <w:start w:val="1"/>
      <w:numFmt w:val="decimal"/>
      <w:lvlText w:val="%1.%2"/>
      <w:lvlJc w:val="left"/>
      <w:pPr>
        <w:ind w:left="792" w:hanging="432"/>
      </w:pPr>
      <w:rPr>
        <w:b w:val="0"/>
        <w:i w:val="0"/>
      </w:rPr>
    </w:lvl>
    <w:lvl w:ilvl="2">
      <w:start w:val="1"/>
      <w:numFmt w:val="lowerLetter"/>
      <w:lvlText w:val="%2.%3"/>
      <w:lvlJc w:val="left"/>
      <w:pPr>
        <w:ind w:left="1224" w:hanging="504"/>
      </w:pPr>
      <w:rPr>
        <w:b w:val="0"/>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mbria" w:cs="Cambria" w:eastAsia="Cambria" w:hAnsi="Cambria"/>
      <w:color w:val="365f91"/>
      <w:sz w:val="32"/>
      <w:szCs w:val="32"/>
    </w:rPr>
  </w:style>
  <w:style w:type="paragraph" w:styleId="Heading2">
    <w:name w:val="heading 2"/>
    <w:basedOn w:val="Normal"/>
    <w:next w:val="Normal"/>
    <w:pPr>
      <w:keepNext w:val="1"/>
      <w:tabs>
        <w:tab w:val="left" w:pos="1701"/>
      </w:tabs>
      <w:ind w:left="0" w:right="0" w:firstLine="0"/>
      <w:jc w:val="center"/>
    </w:pPr>
    <w:rPr>
      <w:rFonts w:ascii="Times New Roman" w:cs="Times New Roman" w:eastAsia="Times New Roman" w:hAnsi="Times New Roman"/>
      <w:b w:val="1"/>
      <w:color w:val="000000"/>
    </w:rPr>
  </w:style>
  <w:style w:type="paragraph" w:styleId="Heading3">
    <w:name w:val="heading 3"/>
    <w:basedOn w:val="Normal"/>
    <w:next w:val="Normal"/>
    <w:pPr>
      <w:keepNext w:val="1"/>
      <w:keepLines w:val="1"/>
      <w:pageBreakBefore w:val="0"/>
      <w:spacing w:after="80" w:before="280" w:line="240" w:lineRule="auto"/>
    </w:pPr>
    <w:rPr>
      <w:b w:val="1"/>
      <w:sz w:val="28"/>
      <w:szCs w:val="28"/>
    </w:rPr>
  </w:style>
  <w:style w:type="paragraph" w:styleId="Heading4">
    <w:name w:val="heading 4"/>
    <w:basedOn w:val="Normal"/>
    <w:next w:val="Normal"/>
    <w:pPr>
      <w:keepNext w:val="1"/>
      <w:keepLines w:val="1"/>
      <w:pageBreakBefore w:val="0"/>
      <w:spacing w:after="40" w:before="240" w:line="240" w:lineRule="auto"/>
    </w:pPr>
    <w:rPr>
      <w:b w:val="1"/>
      <w:sz w:val="24"/>
      <w:szCs w:val="24"/>
    </w:rPr>
  </w:style>
  <w:style w:type="paragraph" w:styleId="Heading5">
    <w:name w:val="heading 5"/>
    <w:basedOn w:val="Normal"/>
    <w:next w:val="Normal"/>
    <w:pPr>
      <w:keepNext w:val="1"/>
      <w:keepLines w:val="1"/>
      <w:pageBreakBefore w:val="0"/>
      <w:spacing w:after="40" w:before="220" w:line="240" w:lineRule="auto"/>
    </w:pPr>
    <w:rPr>
      <w:b w:val="1"/>
      <w:sz w:val="22"/>
      <w:szCs w:val="22"/>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Normal">
    <w:name w:val="Normal"/>
    <w:qFormat w:val="1"/>
    <w:pPr>
      <w:widowControl w:val="1"/>
      <w:suppressAutoHyphens w:val="1"/>
      <w:bidi w:val="0"/>
      <w:spacing w:after="0" w:before="0"/>
      <w:jc w:val="left"/>
    </w:pPr>
    <w:rPr>
      <w:rFonts w:ascii="Arial" w:cs="Arial" w:eastAsia="Arial" w:hAnsi="Arial"/>
      <w:color w:val="auto"/>
      <w:kern w:val="0"/>
      <w:sz w:val="20"/>
      <w:szCs w:val="20"/>
      <w:lang w:bidi="hi-IN" w:eastAsia="zh-CN" w:val="pt-BR"/>
    </w:rPr>
  </w:style>
  <w:style w:type="paragraph" w:styleId="Ttulo1">
    <w:name w:val="Heading 1"/>
    <w:basedOn w:val="LOnormal"/>
    <w:next w:val="LOnormal"/>
    <w:qFormat w:val="1"/>
    <w:pPr>
      <w:keepNext w:val="1"/>
      <w:keepLines w:val="1"/>
      <w:spacing w:after="0" w:before="240" w:line="240" w:lineRule="auto"/>
    </w:pPr>
    <w:rPr>
      <w:rFonts w:ascii="Cambria" w:cs="Cambria" w:eastAsia="Cambria" w:hAnsi="Cambria"/>
      <w:color w:val="365f91"/>
      <w:sz w:val="32"/>
      <w:szCs w:val="32"/>
    </w:rPr>
  </w:style>
  <w:style w:type="paragraph" w:styleId="Ttulo2">
    <w:name w:val="Heading 2"/>
    <w:basedOn w:val="LOnormal"/>
    <w:next w:val="LOnormal"/>
    <w:qFormat w:val="1"/>
    <w:pPr>
      <w:keepNext w:val="1"/>
      <w:tabs>
        <w:tab w:val="clear" w:pos="720"/>
        <w:tab w:val="left" w:leader="none" w:pos="1701"/>
      </w:tabs>
      <w:ind w:left="0" w:right="0" w:hanging="0"/>
      <w:jc w:val="center"/>
    </w:pPr>
    <w:rPr>
      <w:rFonts w:ascii="Times New Roman" w:cs="Times New Roman" w:eastAsia="Times New Roman" w:hAnsi="Times New Roman"/>
      <w:b w:val="1"/>
      <w:color w:val="000000"/>
    </w:rPr>
  </w:style>
  <w:style w:type="paragraph" w:styleId="Ttulo3">
    <w:name w:val="Heading 3"/>
    <w:basedOn w:val="LOnormal"/>
    <w:next w:val="LOnormal"/>
    <w:qFormat w:val="1"/>
    <w:pPr>
      <w:keepNext w:val="1"/>
      <w:keepLines w:val="1"/>
      <w:pageBreakBefore w:val="0"/>
      <w:spacing w:after="80" w:before="280" w:line="240" w:lineRule="auto"/>
    </w:pPr>
    <w:rPr>
      <w:b w:val="1"/>
      <w:sz w:val="28"/>
      <w:szCs w:val="28"/>
    </w:rPr>
  </w:style>
  <w:style w:type="paragraph" w:styleId="Ttulo4">
    <w:name w:val="Heading 4"/>
    <w:basedOn w:val="LOnormal"/>
    <w:next w:val="LOnormal"/>
    <w:qFormat w:val="1"/>
    <w:pPr>
      <w:keepNext w:val="1"/>
      <w:keepLines w:val="1"/>
      <w:pageBreakBefore w:val="0"/>
      <w:spacing w:after="40" w:before="240" w:line="240" w:lineRule="auto"/>
    </w:pPr>
    <w:rPr>
      <w:b w:val="1"/>
      <w:sz w:val="24"/>
      <w:szCs w:val="24"/>
    </w:rPr>
  </w:style>
  <w:style w:type="paragraph" w:styleId="Ttulo5">
    <w:name w:val="Heading 5"/>
    <w:basedOn w:val="LOnormal"/>
    <w:next w:val="LOnormal"/>
    <w:qFormat w:val="1"/>
    <w:pPr>
      <w:keepNext w:val="1"/>
      <w:keepLines w:val="1"/>
      <w:pageBreakBefore w:val="0"/>
      <w:spacing w:after="40" w:before="220" w:line="240" w:lineRule="auto"/>
    </w:pPr>
    <w:rPr>
      <w:b w:val="1"/>
      <w:sz w:val="22"/>
      <w:szCs w:val="22"/>
    </w:rPr>
  </w:style>
  <w:style w:type="paragraph" w:styleId="Ttulo6">
    <w:name w:val="Heading 6"/>
    <w:basedOn w:val="LOnormal"/>
    <w:next w:val="LOnormal"/>
    <w:qFormat w:val="1"/>
    <w:pPr>
      <w:keepNext w:val="1"/>
      <w:keepLines w:val="1"/>
      <w:pageBreakBefore w:val="0"/>
      <w:spacing w:after="40" w:before="200" w:line="240" w:lineRule="auto"/>
    </w:pPr>
    <w:rPr>
      <w:b w:val="1"/>
      <w:sz w:val="20"/>
      <w:szCs w:val="20"/>
    </w:rPr>
  </w:style>
  <w:style w:type="character" w:styleId="LinkdaInternet">
    <w:name w:val="Link da Internet"/>
    <w:rPr>
      <w:color w:val="000080"/>
      <w:u w:val="single"/>
      <w:lang w:bidi="zxx" w:eastAsia="zxx" w:val="zxx"/>
    </w:rPr>
  </w:style>
  <w:style w:type="character" w:styleId="Smbolosdenumerao">
    <w:name w:val="Símbolos de numeração"/>
    <w:qFormat w:val="1"/>
    <w:rPr/>
  </w:style>
  <w:style w:type="paragraph" w:styleId="Ttulo">
    <w:name w:val="Título"/>
    <w:basedOn w:val="Normal"/>
    <w:next w:val="Corpodotexto"/>
    <w:qFormat w:val="1"/>
    <w:pPr>
      <w:keepNext w:val="1"/>
      <w:spacing w:after="120" w:before="240"/>
    </w:pPr>
    <w:rPr>
      <w:rFonts w:ascii="Liberation Sans" w:cs="Lucida Sans" w:eastAsia="Microsoft YaHei" w:hAnsi="Liberation Sans"/>
      <w:sz w:val="28"/>
      <w:szCs w:val="28"/>
    </w:rPr>
  </w:style>
  <w:style w:type="paragraph" w:styleId="Corpodotexto">
    <w:name w:val="Body Text"/>
    <w:basedOn w:val="Normal"/>
    <w:pPr>
      <w:spacing w:after="140" w:before="0" w:line="276" w:lineRule="auto"/>
    </w:pPr>
    <w:rPr/>
  </w:style>
  <w:style w:type="paragraph" w:styleId="Lista">
    <w:name w:val="List"/>
    <w:basedOn w:val="Corpodotexto"/>
    <w:pPr/>
    <w:rPr>
      <w:rFonts w:cs="Lucida Sans"/>
    </w:rPr>
  </w:style>
  <w:style w:type="paragraph" w:styleId="Legenda">
    <w:name w:val="Caption"/>
    <w:basedOn w:val="Normal"/>
    <w:qFormat w:val="1"/>
    <w:pPr>
      <w:suppressLineNumbers w:val="1"/>
      <w:spacing w:after="120" w:before="120"/>
    </w:pPr>
    <w:rPr>
      <w:rFonts w:cs="Lucida Sans"/>
      <w:i w:val="1"/>
      <w:iCs w:val="1"/>
      <w:sz w:val="24"/>
      <w:szCs w:val="24"/>
    </w:rPr>
  </w:style>
  <w:style w:type="paragraph" w:styleId="Ndice">
    <w:name w:val="Índice"/>
    <w:basedOn w:val="Normal"/>
    <w:qFormat w:val="1"/>
    <w:pPr>
      <w:suppressLineNumbers w:val="1"/>
    </w:pPr>
    <w:rPr>
      <w:rFonts w:cs="Lucida Sans"/>
    </w:rPr>
  </w:style>
  <w:style w:type="paragraph" w:styleId="LOnormal" w:default="1">
    <w:name w:val="LO-normal"/>
    <w:qFormat w:val="1"/>
    <w:pPr>
      <w:widowControl w:val="1"/>
      <w:suppressAutoHyphens w:val="1"/>
      <w:bidi w:val="0"/>
      <w:spacing w:after="0" w:before="0"/>
      <w:jc w:val="left"/>
    </w:pPr>
    <w:rPr>
      <w:rFonts w:ascii="Arial" w:cs="Arial" w:eastAsia="Arial" w:hAnsi="Arial"/>
      <w:color w:val="auto"/>
      <w:kern w:val="0"/>
      <w:sz w:val="20"/>
      <w:szCs w:val="20"/>
      <w:lang w:bidi="hi-IN" w:eastAsia="zh-CN" w:val="pt-BR"/>
    </w:rPr>
  </w:style>
  <w:style w:type="paragraph" w:styleId="Ttulododocumento">
    <w:name w:val="Title"/>
    <w:basedOn w:val="LOnormal"/>
    <w:next w:val="LOnormal"/>
    <w:qFormat w:val="1"/>
    <w:pPr>
      <w:keepNext w:val="1"/>
      <w:keepLines w:val="1"/>
      <w:pageBreakBefore w:val="0"/>
      <w:spacing w:after="120" w:before="480" w:line="240" w:lineRule="auto"/>
    </w:pPr>
    <w:rPr>
      <w:b w:val="1"/>
      <w:sz w:val="72"/>
      <w:szCs w:val="72"/>
    </w:rPr>
  </w:style>
  <w:style w:type="paragraph" w:styleId="Subttulo">
    <w:name w:val="Subtitle"/>
    <w:basedOn w:val="LOnormal"/>
    <w:next w:val="LOnormal"/>
    <w:qFormat w:val="1"/>
    <w:pPr>
      <w:keepNext w:val="1"/>
      <w:keepLines w:val="1"/>
      <w:pageBreakBefore w:val="0"/>
      <w:spacing w:after="80" w:before="360" w:line="240" w:lineRule="auto"/>
    </w:pPr>
    <w:rPr>
      <w:rFonts w:ascii="Georgia" w:cs="Georgia" w:eastAsia="Georgia" w:hAnsi="Georgia"/>
      <w:i w:val="1"/>
      <w:color w:val="666666"/>
      <w:sz w:val="48"/>
      <w:szCs w:val="48"/>
    </w:rPr>
  </w:style>
  <w:style w:type="paragraph" w:styleId="CabealhoeRodap">
    <w:name w:val="Cabeçalho e Rodapé"/>
    <w:basedOn w:val="Normal"/>
    <w:qFormat w:val="1"/>
    <w:pPr/>
    <w:rPr/>
  </w:style>
  <w:style w:type="paragraph" w:styleId="Cabealho">
    <w:name w:val="Header"/>
    <w:basedOn w:val="CabealhoeRodap"/>
    <w:pPr/>
    <w:rPr/>
  </w:style>
  <w:style w:type="paragraph" w:styleId="Rodap">
    <w:name w:val="Footer"/>
    <w:basedOn w:val="CabealhoeRodap"/>
    <w:pPr/>
    <w:rPr/>
  </w:style>
  <w:style w:type="paragraph" w:styleId="Ndicepersonalizado1">
    <w:name w:val="Índice personalizado 1"/>
    <w:basedOn w:val="Ndice"/>
    <w:qFormat w:val="1"/>
    <w:pPr>
      <w:tabs>
        <w:tab w:val="clear" w:pos="720"/>
        <w:tab w:val="right" w:leader="dot" w:pos="9071"/>
      </w:tabs>
      <w:ind w:left="0" w:hanging="0"/>
    </w:pPr>
    <w:rPr/>
  </w:style>
  <w:style w:type="numbering" w:styleId="Numerao123">
    <w:name w:val="Numeração 123"/>
    <w:qFormat w:val="1"/>
  </w:style>
  <w:style w:type="table" w:styleId="TableNormal" w:default="1">
    <w:name w:val="Table Normal"/>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ortaldatransparencia.gov.br/ceis" TargetMode="External"/><Relationship Id="rId8" Type="http://schemas.openxmlformats.org/officeDocument/2006/relationships/hyperlink" Target="http://www.cnj.jus.br/improbidade_adm/consultar_requerido.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nggGIZceHo0kJG0axwS7EPcqFw==">AMUW2mUMwymbQ7GzXL+GF6tT261zsNMShnPf+/uNGQDzCPtmiMCrFv61RBVS/9fyN+uW3RGp05kgn6EcMqsMgmWb09PK7bMfFRKrXPxSWIieSAw6v9SA5Rcrx6BsBgitlWx+BG19XL0hRoi7gf7fLOlbxDmUpxjWxAqixjYRiMSKRP9bKEJszsCg/gNwsnipzvSb3nZp6nS15Hv9yLnXgfc+th/w5jTZlA==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