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ind w:left="0" w:hanging="0"/>
        <w:rPr>
          <w:rFonts w:ascii="Calibri" w:hAnsi="Calibri"/>
          <w:highlight w:val="none"/>
          <w:shd w:fill="auto" w:val="clear"/>
        </w:rPr>
      </w:pPr>
      <w:r>
        <w:rPr>
          <w:rFonts w:eastAsia="Times New Roman" w:cs="Times New Roman" w:ascii="Calibri" w:hAnsi="Calibri"/>
          <w:b/>
          <w:bCs/>
          <w:color w:val="00000A"/>
          <w:position w:val="0"/>
          <w:sz w:val="24"/>
          <w:sz w:val="24"/>
          <w:szCs w:val="24"/>
          <w:shd w:fill="auto" w:val="clear"/>
          <w:vertAlign w:val="baseline"/>
          <w:lang w:eastAsia="zh-CN" w:bidi="hi-IN"/>
        </w:rPr>
        <w:t xml:space="preserve">Setor Interessado: </w:t>
      </w:r>
      <w:bookmarkStart w:id="0" w:name="_Hlk70080302"/>
      <w:bookmarkEnd w:id="0"/>
      <w:r>
        <w:rPr>
          <w:rFonts w:eastAsia="Liberation Serif" w:cs="Liberation Serif" w:ascii="Calibri" w:hAnsi="Calibri"/>
          <w:b w:val="false"/>
          <w:bCs w:val="false"/>
          <w:i w:val="false"/>
          <w:color w:val="000000"/>
          <w:kern w:val="0"/>
          <w:position w:val="0"/>
          <w:sz w:val="24"/>
          <w:sz w:val="24"/>
          <w:szCs w:val="24"/>
          <w:shd w:fill="auto" w:val="clear"/>
          <w:vertAlign w:val="baseline"/>
          <w:lang w:val="pt-BR" w:eastAsia="zh-CN" w:bidi="hi-IN"/>
        </w:rPr>
        <w:t>AUDIN</w:t>
      </w:r>
    </w:p>
    <w:p>
      <w:pPr>
        <w:pStyle w:val="Normal"/>
        <w:ind w:left="0" w:hanging="2"/>
        <w:rPr>
          <w:rFonts w:ascii="Calibri" w:hAnsi="Calibri"/>
          <w:highlight w:val="none"/>
          <w:shd w:fill="auto" w:val="clear"/>
        </w:rPr>
      </w:pPr>
      <w:r>
        <w:rPr>
          <w:rFonts w:cs="Times New Roman" w:ascii="Calibri" w:hAnsi="Calibri"/>
          <w:b/>
          <w:color w:val="00000A"/>
          <w:position w:val="0"/>
          <w:sz w:val="24"/>
          <w:sz w:val="24"/>
          <w:szCs w:val="24"/>
          <w:shd w:fill="auto" w:val="clear"/>
          <w:vertAlign w:val="baseline"/>
          <w:lang w:eastAsia="zh-CN" w:bidi="hi-IN"/>
        </w:rPr>
        <w:t>Processo</w:t>
      </w:r>
      <w:r>
        <w:rPr>
          <w:rFonts w:cs="Times New Roman" w:ascii="Calibri" w:hAnsi="Calibri"/>
          <w:color w:val="00000A"/>
          <w:position w:val="0"/>
          <w:sz w:val="24"/>
          <w:sz w:val="24"/>
          <w:szCs w:val="24"/>
          <w:shd w:fill="auto" w:val="clear"/>
          <w:vertAlign w:val="baseline"/>
          <w:lang w:eastAsia="zh-CN" w:bidi="hi-IN"/>
        </w:rPr>
        <w:t xml:space="preserve"> nº</w:t>
      </w:r>
      <w:r>
        <w:rPr>
          <w:rFonts w:cs="Times New Roman" w:ascii="Calibri" w:hAnsi="Calibri"/>
          <w:color w:val="00000A"/>
          <w:position w:val="0"/>
          <w:sz w:val="24"/>
          <w:sz w:val="24"/>
          <w:szCs w:val="24"/>
          <w:shd w:fill="auto" w:val="clear"/>
          <w:vertAlign w:val="baseline"/>
          <w:lang w:eastAsia="zh-CN" w:bidi="hi-IN"/>
        </w:rPr>
        <w:t xml:space="preserve"> </w:t>
      </w:r>
      <w:r>
        <w:rPr>
          <w:rFonts w:eastAsia="Liberation Serif" w:cs="Liberation Serif" w:ascii="Calibri" w:hAnsi="Calibri"/>
          <w:b w:val="false"/>
          <w:i w:val="false"/>
          <w:color w:val="000000"/>
          <w:kern w:val="0"/>
          <w:position w:val="0"/>
          <w:sz w:val="24"/>
          <w:sz w:val="24"/>
          <w:szCs w:val="24"/>
          <w:shd w:fill="auto" w:val="clear"/>
          <w:vertAlign w:val="baseline"/>
          <w:lang w:val="pt-BR" w:eastAsia="zh-CN" w:bidi="hi-IN"/>
        </w:rPr>
        <w:t>23302.000237.2023-96</w:t>
      </w:r>
    </w:p>
    <w:p>
      <w:pPr>
        <w:pStyle w:val="Default"/>
        <w:ind w:hanging="0"/>
        <w:rPr>
          <w:rFonts w:ascii="Calibri" w:hAnsi="Calibri"/>
          <w:highlight w:val="none"/>
          <w:shd w:fill="auto" w:val="clear"/>
        </w:rPr>
      </w:pPr>
      <w:r>
        <w:rPr>
          <w:rFonts w:eastAsia="Times New Roman" w:cs="Times New Roman" w:ascii="Calibri" w:hAnsi="Calibri"/>
          <w:b/>
          <w:bCs/>
          <w:color w:val="00000A"/>
          <w:kern w:val="2"/>
          <w:sz w:val="22"/>
          <w:szCs w:val="22"/>
          <w:shd w:fill="auto" w:val="clear"/>
          <w:lang w:eastAsia="zh-CN" w:bidi="hi-IN"/>
        </w:rPr>
        <w:t>Objeto:</w:t>
      </w:r>
      <w:r>
        <w:rPr>
          <w:rFonts w:eastAsia="Times New Roman" w:cs="Times New Roman" w:ascii="Calibri" w:hAnsi="Calibri"/>
          <w:color w:val="00000A"/>
          <w:kern w:val="2"/>
          <w:sz w:val="22"/>
          <w:szCs w:val="22"/>
          <w:shd w:fill="auto" w:val="clear"/>
          <w:lang w:eastAsia="zh-CN" w:bidi="hi-IN"/>
        </w:rPr>
        <w:t xml:space="preserve"> Contratação de empresa especializada para prestação de serviços de capacitação para o evento: “COBACI – Congresso Brasileiro de Auditoria e Controle Interno: Auditores como propulsores de ESG " </w:t>
      </w:r>
    </w:p>
    <w:p>
      <w:pPr>
        <w:pStyle w:val="Default"/>
        <w:rPr>
          <w:rFonts w:ascii="Calibri" w:hAnsi="Calibri"/>
          <w:highlight w:val="none"/>
          <w:shd w:fill="auto" w:val="clear"/>
        </w:rPr>
      </w:pPr>
      <w:r>
        <w:rPr>
          <w:rFonts w:eastAsia="Times New Roman" w:cs="Times New Roman" w:ascii="Calibri" w:hAnsi="Calibri"/>
          <w:b/>
          <w:color w:val="00000A"/>
          <w:kern w:val="2"/>
          <w:sz w:val="22"/>
          <w:szCs w:val="22"/>
          <w:shd w:fill="auto" w:val="clear"/>
          <w:lang w:eastAsia="zh-CN" w:bidi="hi-IN"/>
        </w:rPr>
        <w:t>Rubricas orçamen</w:t>
      </w:r>
      <w:r>
        <w:rPr>
          <w:rFonts w:cs="Times New Roman" w:ascii="Calibri" w:hAnsi="Calibri"/>
          <w:b/>
          <w:sz w:val="22"/>
          <w:szCs w:val="22"/>
          <w:shd w:fill="auto" w:val="clear"/>
        </w:rPr>
        <w:t>tárias:</w:t>
      </w:r>
      <w:r>
        <w:rPr>
          <w:rFonts w:cs="Times New Roman" w:ascii="Calibri" w:hAnsi="Calibri"/>
          <w:sz w:val="22"/>
          <w:szCs w:val="22"/>
          <w:shd w:fill="auto" w:val="clear"/>
        </w:rPr>
        <w:t xml:space="preserve"> </w:t>
      </w:r>
      <w:r>
        <w:rPr>
          <w:rFonts w:cs="Times New Roman" w:ascii="Calibri" w:hAnsi="Calibri"/>
          <w:sz w:val="22"/>
          <w:szCs w:val="22"/>
          <w:shd w:fill="auto" w:val="clear"/>
        </w:rPr>
        <w:t>Fonte 1000000000 - PTRES 171081 - Natureza de Despesa 339000</w:t>
      </w:r>
    </w:p>
    <w:p>
      <w:pPr>
        <w:pStyle w:val="Default"/>
        <w:ind w:left="0" w:hanging="0"/>
        <w:rPr>
          <w:rFonts w:ascii="Calibri" w:hAnsi="Calibri"/>
          <w:highlight w:val="none"/>
          <w:shd w:fill="auto" w:val="clear"/>
        </w:rPr>
      </w:pPr>
      <w:r>
        <w:rPr>
          <w:rFonts w:eastAsia="Times New Roman" w:cs="Times New Roman" w:ascii="Calibri" w:hAnsi="Calibri"/>
          <w:b/>
          <w:bCs/>
          <w:color w:val="000000"/>
          <w:kern w:val="2"/>
          <w:position w:val="-1"/>
          <w:sz w:val="22"/>
          <w:szCs w:val="22"/>
          <w:shd w:fill="auto" w:val="clear"/>
          <w:lang w:eastAsia="zh-CN" w:bidi="ar-SA"/>
        </w:rPr>
        <w:t xml:space="preserve">Valor Estimado: </w:t>
      </w:r>
      <w:r>
        <w:rPr>
          <w:rFonts w:eastAsia="Times New Roman" w:cs="Times New Roman" w:ascii="Calibri" w:hAnsi="Calibri"/>
          <w:b w:val="false"/>
          <w:bCs w:val="false"/>
          <w:color w:val="000000"/>
          <w:kern w:val="2"/>
          <w:position w:val="0"/>
          <w:sz w:val="22"/>
          <w:sz w:val="22"/>
          <w:szCs w:val="22"/>
          <w:shd w:fill="auto" w:val="clear"/>
          <w:vertAlign w:val="baseline"/>
          <w:lang w:eastAsia="zh-CN" w:bidi="ar-SA"/>
        </w:rPr>
        <w:t xml:space="preserve">R$ 3.600,00 (três mil e seiscentos reais) </w:t>
      </w:r>
    </w:p>
    <w:p>
      <w:pPr>
        <w:pStyle w:val="Normal"/>
        <w:jc w:val="center"/>
        <w:rPr>
          <w:rFonts w:ascii="Calibri" w:hAnsi="Calibri" w:eastAsia="Times New Roman" w:cs="Times New Roman"/>
          <w:sz w:val="24"/>
          <w:szCs w:val="24"/>
          <w:highlight w:val="none"/>
          <w:u w:val="single"/>
          <w:shd w:fill="auto" w:val="clear"/>
        </w:rPr>
      </w:pPr>
      <w:r>
        <w:rPr>
          <w:rFonts w:eastAsia="Times New Roman" w:cs="Times New Roman" w:ascii="Calibri" w:hAnsi="Calibri"/>
          <w:sz w:val="24"/>
          <w:szCs w:val="24"/>
          <w:u w:val="single"/>
          <w:shd w:fill="auto" w:val="clear"/>
        </w:rPr>
      </w:r>
    </w:p>
    <w:p>
      <w:pPr>
        <w:pStyle w:val="Normal"/>
        <w:jc w:val="center"/>
        <w:rPr>
          <w:rFonts w:ascii="Calibri" w:hAnsi="Calibri" w:eastAsia="Times New Roman" w:cs="Times New Roman"/>
          <w:b/>
          <w:b/>
          <w:highlight w:val="none"/>
          <w:u w:val="single"/>
          <w:shd w:fill="auto" w:val="clear"/>
        </w:rPr>
      </w:pPr>
      <w:r>
        <w:rPr>
          <w:rFonts w:eastAsia="Times New Roman" w:cs="Times New Roman" w:ascii="Calibri" w:hAnsi="Calibri"/>
          <w:b/>
          <w:u w:val="single"/>
          <w:shd w:fill="auto" w:val="clear"/>
        </w:rPr>
      </w:r>
    </w:p>
    <w:p>
      <w:pPr>
        <w:pStyle w:val="Normal"/>
        <w:jc w:val="center"/>
        <w:rPr>
          <w:rFonts w:ascii="Calibri" w:hAnsi="Calibri" w:eastAsia="Times New Roman" w:cs="Times New Roman"/>
          <w:b/>
          <w:b/>
          <w:highlight w:val="none"/>
          <w:u w:val="single"/>
          <w:shd w:fill="auto" w:val="clear"/>
        </w:rPr>
      </w:pPr>
      <w:r>
        <w:rPr>
          <w:rFonts w:eastAsia="Times New Roman" w:cs="Times New Roman" w:ascii="Calibri" w:hAnsi="Calibri"/>
          <w:b/>
          <w:u w:val="single"/>
          <w:shd w:fill="auto" w:val="clear"/>
        </w:rPr>
      </w:r>
    </w:p>
    <w:p>
      <w:pPr>
        <w:pStyle w:val="Normal"/>
        <w:jc w:val="center"/>
        <w:rPr>
          <w:rFonts w:ascii="Calibri" w:hAnsi="Calibri"/>
          <w:sz w:val="28"/>
          <w:szCs w:val="28"/>
          <w:highlight w:val="none"/>
          <w:shd w:fill="auto" w:val="clear"/>
        </w:rPr>
      </w:pPr>
      <w:r>
        <w:rPr>
          <w:rFonts w:eastAsia="Times New Roman" w:cs="Times New Roman" w:ascii="Calibri" w:hAnsi="Calibri"/>
          <w:b/>
          <w:sz w:val="28"/>
          <w:szCs w:val="28"/>
          <w:u w:val="single"/>
          <w:shd w:fill="auto" w:val="clear"/>
        </w:rPr>
        <w:t>AUTORIZAÇÃO</w:t>
      </w:r>
    </w:p>
    <w:p>
      <w:pPr>
        <w:pStyle w:val="Normal"/>
        <w:jc w:val="center"/>
        <w:rPr>
          <w:rFonts w:ascii="Calibri" w:hAnsi="Calibri" w:eastAsia="Times New Roman" w:cs="Times New Roman"/>
          <w:b/>
          <w:b/>
          <w:highlight w:val="none"/>
          <w:u w:val="single"/>
          <w:shd w:fill="auto" w:val="clear"/>
        </w:rPr>
      </w:pPr>
      <w:r>
        <w:rPr>
          <w:rFonts w:eastAsia="Times New Roman" w:cs="Times New Roman" w:ascii="Calibri" w:hAnsi="Calibri"/>
          <w:b/>
          <w:u w:val="single"/>
          <w:shd w:fill="auto" w:val="clear"/>
        </w:rPr>
      </w:r>
    </w:p>
    <w:p>
      <w:pPr>
        <w:pStyle w:val="Normal"/>
        <w:jc w:val="center"/>
        <w:rPr>
          <w:rFonts w:ascii="Calibri" w:hAnsi="Calibri" w:eastAsia="Times New Roman" w:cs="Times New Roman"/>
          <w:b/>
          <w:b/>
          <w:highlight w:val="none"/>
          <w:u w:val="single"/>
          <w:shd w:fill="auto" w:val="clear"/>
        </w:rPr>
      </w:pPr>
      <w:r>
        <w:rPr>
          <w:rFonts w:eastAsia="Times New Roman" w:cs="Times New Roman" w:ascii="Calibri" w:hAnsi="Calibri"/>
          <w:b/>
          <w:u w:val="single"/>
          <w:shd w:fill="auto" w:val="clear"/>
        </w:rPr>
      </w:r>
    </w:p>
    <w:p>
      <w:pPr>
        <w:pStyle w:val="Normal"/>
        <w:jc w:val="both"/>
        <w:rPr>
          <w:rFonts w:ascii="Calibri" w:hAnsi="Calibri"/>
          <w:highlight w:val="none"/>
          <w:shd w:fill="auto" w:val="clear"/>
        </w:rPr>
      </w:pPr>
      <w:r>
        <w:rPr>
          <w:rFonts w:ascii="Calibri" w:hAnsi="Calibri"/>
          <w:shd w:fill="auto" w:val="clear"/>
        </w:rPr>
      </w:r>
    </w:p>
    <w:p>
      <w:pPr>
        <w:pStyle w:val="Normal"/>
        <w:jc w:val="both"/>
        <w:rPr>
          <w:rFonts w:ascii="Calibri" w:hAnsi="Calibri"/>
          <w:highlight w:val="none"/>
          <w:shd w:fill="auto" w:val="clear"/>
        </w:rPr>
      </w:pPr>
      <w:r>
        <w:rPr>
          <w:rFonts w:eastAsia="Times New Roman" w:cs="Times New Roman" w:ascii="Calibri" w:hAnsi="Calibri"/>
          <w:b/>
          <w:bCs/>
          <w:shd w:fill="auto" w:val="clear"/>
        </w:rPr>
        <w:t>AUTORIZO</w:t>
      </w:r>
      <w:r>
        <w:rPr>
          <w:rFonts w:eastAsia="Times New Roman" w:cs="Times New Roman" w:ascii="Calibri" w:hAnsi="Calibri"/>
          <w:shd w:fill="auto" w:val="clear"/>
        </w:rPr>
        <w:t xml:space="preserve"> a contratação por inexigibilidade de licitação em conformidade com o art. 25, </w:t>
      </w:r>
      <w:r>
        <w:rPr>
          <w:rFonts w:eastAsia="Times New Roman" w:cs="Times New Roman" w:ascii="Calibri" w:hAnsi="Calibri"/>
          <w:shd w:fill="auto" w:val="clear"/>
        </w:rPr>
        <w:t>inciso II,</w:t>
      </w:r>
      <w:r>
        <w:rPr>
          <w:rFonts w:eastAsia="Times New Roman" w:cs="Times New Roman" w:ascii="Calibri" w:hAnsi="Calibri"/>
          <w:shd w:fill="auto" w:val="clear"/>
        </w:rPr>
        <w:t xml:space="preserve"> da Lei nº 8.666/93, em consonância com a delegação do art. 3º da Portaria n.º 243/2020/MEC, desde observadas todas as cautelas legais pertinentes.</w:t>
      </w:r>
    </w:p>
    <w:p>
      <w:pPr>
        <w:pStyle w:val="Normal"/>
        <w:jc w:val="both"/>
        <w:rPr>
          <w:rFonts w:ascii="Calibri" w:hAnsi="Calibri" w:eastAsia="Times New Roman" w:cs="Times New Roman"/>
          <w:highlight w:val="none"/>
          <w:shd w:fill="auto" w:val="clear"/>
        </w:rPr>
      </w:pPr>
      <w:r>
        <w:rPr>
          <w:rFonts w:eastAsia="Times New Roman" w:cs="Times New Roman" w:ascii="Calibri" w:hAnsi="Calibri"/>
          <w:shd w:fill="auto" w:val="clear"/>
        </w:rPr>
      </w:r>
    </w:p>
    <w:p>
      <w:pPr>
        <w:pStyle w:val="Normal"/>
        <w:jc w:val="both"/>
        <w:rPr>
          <w:rFonts w:ascii="Calibri" w:hAnsi="Calibri" w:eastAsia="Times New Roman" w:cs="Times New Roman"/>
          <w:highlight w:val="none"/>
          <w:shd w:fill="auto" w:val="clear"/>
        </w:rPr>
      </w:pPr>
      <w:r>
        <w:rPr>
          <w:rFonts w:eastAsia="Times New Roman" w:cs="Times New Roman" w:ascii="Calibri" w:hAnsi="Calibri"/>
          <w:shd w:fill="auto" w:val="clear"/>
        </w:rPr>
      </w:r>
    </w:p>
    <w:p>
      <w:pPr>
        <w:pStyle w:val="Normal"/>
        <w:jc w:val="right"/>
        <w:rPr>
          <w:rFonts w:eastAsia="Times New Roman" w:cs="Times New Roman"/>
        </w:rPr>
      </w:pPr>
      <w:r>
        <w:rPr>
          <w:rFonts w:ascii="Calibri" w:hAnsi="Calibri"/>
          <w:shd w:fill="auto" w:val="clear"/>
        </w:rPr>
      </w:r>
    </w:p>
    <w:p>
      <w:pPr>
        <w:pStyle w:val="Normal"/>
        <w:jc w:val="center"/>
        <w:rPr>
          <w:rFonts w:ascii="Calibri" w:hAnsi="Calibri" w:eastAsia="Times New Roman" w:cs="Times New Roman"/>
          <w:b/>
          <w:b/>
          <w:highlight w:val="none"/>
          <w:shd w:fill="auto" w:val="clear"/>
        </w:rPr>
      </w:pPr>
      <w:r>
        <w:rPr>
          <w:rFonts w:eastAsia="Times New Roman" w:cs="Times New Roman" w:ascii="Calibri" w:hAnsi="Calibri"/>
          <w:b/>
          <w:shd w:fill="auto" w:val="clear"/>
        </w:rPr>
      </w:r>
    </w:p>
    <w:p>
      <w:pPr>
        <w:pStyle w:val="Normal"/>
        <w:jc w:val="center"/>
        <w:rPr>
          <w:rFonts w:ascii="Calibri" w:hAnsi="Calibri" w:eastAsia="Times New Roman" w:cs="Times New Roman"/>
          <w:b/>
          <w:b/>
          <w:highlight w:val="none"/>
          <w:shd w:fill="auto" w:val="clear"/>
        </w:rPr>
      </w:pPr>
      <w:r>
        <w:rPr>
          <w:rFonts w:eastAsia="Times New Roman" w:cs="Times New Roman" w:ascii="Calibri" w:hAnsi="Calibri"/>
          <w:b/>
          <w:shd w:fill="auto" w:val="clear"/>
        </w:rPr>
      </w:r>
    </w:p>
    <w:p>
      <w:pPr>
        <w:pStyle w:val="Normal"/>
        <w:jc w:val="center"/>
        <w:rPr>
          <w:rFonts w:ascii="Calibri" w:hAnsi="Calibri" w:eastAsia="Times New Roman" w:cs="Times New Roman"/>
          <w:b/>
          <w:b/>
          <w:highlight w:val="none"/>
          <w:shd w:fill="auto" w:val="clear"/>
        </w:rPr>
      </w:pPr>
      <w:r>
        <w:rPr>
          <w:rFonts w:eastAsia="Times New Roman" w:cs="Times New Roman" w:ascii="Calibri" w:hAnsi="Calibri"/>
          <w:b/>
          <w:shd w:fill="auto" w:val="clear"/>
        </w:rPr>
      </w:r>
    </w:p>
    <w:p>
      <w:pPr>
        <w:pStyle w:val="Normal"/>
        <w:jc w:val="center"/>
        <w:rPr>
          <w:rFonts w:ascii="Calibri" w:hAnsi="Calibri" w:eastAsia="Times New Roman" w:cs="Times New Roman"/>
          <w:b/>
          <w:b/>
          <w:highlight w:val="none"/>
          <w:shd w:fill="auto" w:val="clear"/>
        </w:rPr>
      </w:pPr>
      <w:r>
        <w:rPr>
          <w:rFonts w:eastAsia="Times New Roman" w:cs="Times New Roman" w:ascii="Calibri" w:hAnsi="Calibri"/>
          <w:b/>
          <w:shd w:fill="auto" w:val="clear"/>
        </w:rPr>
      </w:r>
    </w:p>
    <w:p>
      <w:pPr>
        <w:pStyle w:val="Normal"/>
        <w:jc w:val="center"/>
        <w:rPr>
          <w:rFonts w:ascii="Calibri" w:hAnsi="Calibri" w:eastAsia="Times New Roman" w:cs="Times New Roman"/>
          <w:b/>
          <w:b/>
          <w:highlight w:val="none"/>
          <w:shd w:fill="auto" w:val="clear"/>
        </w:rPr>
      </w:pPr>
      <w:r>
        <w:rPr>
          <w:rFonts w:eastAsia="Times New Roman" w:cs="Times New Roman" w:ascii="Calibri" w:hAnsi="Calibri"/>
          <w:b/>
          <w:shd w:fill="auto" w:val="clear"/>
        </w:rPr>
      </w:r>
    </w:p>
    <w:p>
      <w:pPr>
        <w:pStyle w:val="Normal"/>
        <w:jc w:val="center"/>
        <w:rPr>
          <w:rFonts w:ascii="Calibri" w:hAnsi="Calibri" w:eastAsia="Times New Roman" w:cs="Times New Roman"/>
          <w:b/>
          <w:b/>
          <w:highlight w:val="none"/>
          <w:shd w:fill="auto" w:val="clear"/>
        </w:rPr>
      </w:pPr>
      <w:r>
        <w:rPr>
          <w:rFonts w:eastAsia="Times New Roman" w:cs="Times New Roman" w:ascii="Calibri" w:hAnsi="Calibri"/>
          <w:b/>
          <w:shd w:fill="auto" w:val="clear"/>
        </w:rPr>
      </w:r>
    </w:p>
    <w:p>
      <w:pPr>
        <w:pStyle w:val="Normal"/>
        <w:jc w:val="center"/>
        <w:rPr>
          <w:rFonts w:ascii="Calibri" w:hAnsi="Calibri" w:eastAsia="Times New Roman" w:cs="Times New Roman"/>
          <w:b/>
          <w:b/>
          <w:highlight w:val="none"/>
          <w:shd w:fill="auto" w:val="clear"/>
        </w:rPr>
      </w:pPr>
      <w:r>
        <w:rPr>
          <w:rFonts w:eastAsia="Times New Roman" w:cs="Times New Roman" w:ascii="Calibri" w:hAnsi="Calibri"/>
          <w:b/>
          <w:shd w:fill="auto" w:val="clear"/>
        </w:rPr>
      </w:r>
    </w:p>
    <w:p>
      <w:pPr>
        <w:pStyle w:val="Normal"/>
        <w:jc w:val="center"/>
        <w:rPr>
          <w:rFonts w:ascii="Calibri" w:hAnsi="Calibri" w:eastAsia="Times New Roman" w:cs="Times New Roman"/>
          <w:b/>
          <w:b/>
          <w:highlight w:val="none"/>
          <w:shd w:fill="auto" w:val="clear"/>
        </w:rPr>
      </w:pPr>
      <w:r>
        <w:rPr>
          <w:rFonts w:eastAsia="Times New Roman" w:cs="Times New Roman" w:ascii="Calibri" w:hAnsi="Calibri"/>
          <w:b/>
          <w:shd w:fill="auto" w:val="clear"/>
        </w:rPr>
      </w:r>
    </w:p>
    <w:p>
      <w:pPr>
        <w:pStyle w:val="Normal"/>
        <w:jc w:val="center"/>
        <w:rPr>
          <w:rFonts w:ascii="Calibri" w:hAnsi="Calibri" w:eastAsia="Times New Roman" w:cs="Times New Roman"/>
          <w:b/>
          <w:b/>
          <w:highlight w:val="none"/>
          <w:shd w:fill="auto" w:val="clear"/>
        </w:rPr>
      </w:pPr>
      <w:r>
        <w:rPr>
          <w:rFonts w:eastAsia="Times New Roman" w:cs="Times New Roman" w:ascii="Calibri" w:hAnsi="Calibri"/>
          <w:b/>
          <w:shd w:fill="auto" w:val="clear"/>
        </w:rPr>
      </w:r>
    </w:p>
    <w:p>
      <w:pPr>
        <w:pStyle w:val="Normal"/>
        <w:jc w:val="center"/>
        <w:rPr>
          <w:rFonts w:ascii="Calibri" w:hAnsi="Calibri"/>
          <w:highlight w:val="none"/>
          <w:shd w:fill="auto" w:val="clear"/>
        </w:rPr>
      </w:pPr>
      <w:r>
        <w:rPr>
          <w:rFonts w:eastAsia="Times New Roman" w:cs="Times New Roman" w:ascii="Calibri" w:hAnsi="Calibri"/>
          <w:b/>
          <w:shd w:fill="auto" w:val="clear"/>
        </w:rPr>
        <w:t>Jean Carlos Coelho de Alencar</w:t>
      </w:r>
    </w:p>
    <w:p>
      <w:pPr>
        <w:pStyle w:val="Normal"/>
        <w:jc w:val="center"/>
        <w:rPr>
          <w:rFonts w:ascii="Calibri" w:hAnsi="Calibri"/>
          <w:highlight w:val="none"/>
          <w:shd w:fill="auto" w:val="clear"/>
        </w:rPr>
      </w:pPr>
      <w:r>
        <w:rPr>
          <w:rFonts w:eastAsia="Times New Roman" w:cs="Times New Roman" w:ascii="Calibri" w:hAnsi="Calibri"/>
          <w:shd w:fill="auto" w:val="clear"/>
        </w:rPr>
        <w:t xml:space="preserve">Reitor </w:t>
      </w:r>
      <w:r>
        <w:rPr>
          <w:rFonts w:eastAsia="Times New Roman" w:cs="Times New Roman" w:ascii="Calibri" w:hAnsi="Calibri"/>
          <w:i/>
          <w:iCs/>
          <w:shd w:fill="auto" w:val="clear"/>
        </w:rPr>
        <w:t>em exercício</w:t>
      </w:r>
    </w:p>
    <w:p>
      <w:pPr>
        <w:pStyle w:val="Normal"/>
        <w:jc w:val="center"/>
        <w:rPr>
          <w:rFonts w:ascii="Calibri" w:hAnsi="Calibri"/>
          <w:i w:val="false"/>
          <w:i w:val="false"/>
          <w:iCs w:val="false"/>
          <w:highlight w:val="none"/>
          <w:shd w:fill="auto" w:val="clear"/>
        </w:rPr>
      </w:pPr>
      <w:r>
        <w:rPr>
          <w:rFonts w:eastAsia="Times New Roman" w:cs="Times New Roman" w:ascii="Calibri" w:hAnsi="Calibri"/>
          <w:i w:val="false"/>
          <w:iCs w:val="false"/>
          <w:shd w:fill="auto" w:val="clear"/>
        </w:rPr>
        <w:t>P</w:t>
      </w:r>
      <w:r>
        <w:rPr>
          <w:rFonts w:eastAsia="Times New Roman" w:cs="Times New Roman" w:ascii="Calibri" w:hAnsi="Calibri"/>
          <w:i w:val="false"/>
          <w:iCs w:val="false"/>
          <w:shd w:fill="auto" w:val="clear"/>
        </w:rPr>
        <w:t>ortaria n.º 417/2023/Reitoria/IFSertãoPE</w:t>
      </w:r>
    </w:p>
    <w:p>
      <w:pPr>
        <w:pStyle w:val="Normal"/>
        <w:jc w:val="center"/>
        <w:rPr>
          <w:rFonts w:ascii="Calibri" w:hAnsi="Calibri"/>
          <w:i w:val="false"/>
          <w:i w:val="false"/>
          <w:iCs w:val="false"/>
          <w:highlight w:val="none"/>
          <w:shd w:fill="auto" w:val="clear"/>
        </w:rPr>
      </w:pPr>
      <w:r>
        <w:rPr>
          <w:rFonts w:eastAsia="Times New Roman" w:cs="Times New Roman" w:ascii="Calibri" w:hAnsi="Calibri"/>
          <w:i w:val="false"/>
          <w:iCs w:val="false"/>
          <w:shd w:fill="auto" w:val="clear"/>
        </w:rPr>
        <w:t xml:space="preserve"> </w:t>
      </w:r>
      <w:r>
        <w:rPr>
          <w:rFonts w:eastAsia="Times New Roman" w:cs="Times New Roman" w:ascii="Calibri" w:hAnsi="Calibri"/>
          <w:i w:val="false"/>
          <w:iCs w:val="false"/>
          <w:shd w:fill="auto" w:val="clear"/>
        </w:rPr>
        <w:t>IFSertãoPE</w:t>
      </w:r>
    </w:p>
    <w:p>
      <w:pPr>
        <w:pStyle w:val="Normal"/>
        <w:jc w:val="both"/>
        <w:rPr>
          <w:rFonts w:ascii="Calibri" w:hAnsi="Calibri" w:eastAsia="Times New Roman" w:cs="Times New Roman"/>
          <w:b/>
          <w:b/>
          <w:highlight w:val="none"/>
          <w:shd w:fill="auto" w:val="clear"/>
        </w:rPr>
      </w:pPr>
      <w:r>
        <w:rPr>
          <w:rFonts w:eastAsia="Times New Roman" w:cs="Times New Roman" w:ascii="Calibri" w:hAnsi="Calibri"/>
          <w:b/>
          <w:shd w:fill="auto" w:val="clear"/>
        </w:rPr>
      </w:r>
    </w:p>
    <w:p>
      <w:pPr>
        <w:pStyle w:val="Normal"/>
        <w:jc w:val="center"/>
        <w:rPr>
          <w:rFonts w:ascii="Calibri" w:hAnsi="Calibri"/>
          <w:highlight w:val="none"/>
          <w:shd w:fill="auto" w:val="clear"/>
        </w:rPr>
      </w:pPr>
      <w:r>
        <w:rPr>
          <w:rFonts w:ascii="Calibri" w:hAnsi="Calibri"/>
          <w:shd w:fill="auto" w:val="clear"/>
        </w:rPr>
      </w:r>
    </w:p>
    <w:p>
      <w:pPr>
        <w:pStyle w:val="Normal"/>
        <w:rPr>
          <w:rFonts w:ascii="Calibri" w:hAnsi="Calibri"/>
          <w:highlight w:val="none"/>
          <w:shd w:fill="auto" w:val="clear"/>
        </w:rPr>
      </w:pPr>
      <w:r>
        <w:rPr>
          <w:rFonts w:ascii="Calibri" w:hAnsi="Calibri"/>
          <w:shd w:fill="auto" w:val="clear"/>
        </w:rPr>
      </w:r>
    </w:p>
    <w:sectPr>
      <w:headerReference w:type="default" r:id="rId2"/>
      <w:type w:val="nextPage"/>
      <w:pgSz w:w="11906" w:h="16838"/>
      <w:pgMar w:left="1134" w:right="1134" w:gutter="0" w:header="0" w:top="3505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  <w:font w:name="Calibri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1134" w:after="0"/>
      <w:jc w:val="center"/>
      <w:rPr>
        <w:rFonts w:ascii="Times New Roman" w:hAnsi="Times New Roman" w:eastAsia="Times New Roman" w:cs="Times New Roman"/>
        <w:color w:val="000000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align>center</wp:align>
          </wp:positionH>
          <wp:positionV relativeFrom="paragraph">
            <wp:posOffset>428625</wp:posOffset>
          </wp:positionV>
          <wp:extent cx="508635" cy="508635"/>
          <wp:effectExtent l="0" t="0" r="0" b="0"/>
          <wp:wrapSquare wrapText="bothSides"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8635" cy="508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imes New Roman" w:cs="Times New Roman" w:ascii="Times New Roman" w:hAnsi="Times New Roman"/>
        <w:b/>
        <w:smallCaps/>
        <w:color w:val="000000"/>
        <w:sz w:val="20"/>
        <w:szCs w:val="20"/>
      </w:rPr>
      <w:t xml:space="preserve">  </w:t>
    </w:r>
  </w:p>
  <w:p>
    <w:pPr>
      <w:pStyle w:val="Normal"/>
      <w:jc w:val="center"/>
      <w:rPr>
        <w:rFonts w:ascii="Times New Roman" w:hAnsi="Times New Roman" w:eastAsia="Times New Roman" w:cs="Times New Roman"/>
        <w:b/>
        <w:b/>
        <w:color w:val="000000"/>
      </w:rPr>
    </w:pPr>
    <w:r>
      <w:rPr>
        <w:rFonts w:eastAsia="Times New Roman" w:cs="Times New Roman" w:ascii="Times New Roman" w:hAnsi="Times New Roman"/>
        <w:b/>
        <w:color w:val="000000"/>
      </w:rPr>
    </w:r>
  </w:p>
  <w:p>
    <w:pPr>
      <w:pStyle w:val="Normal"/>
      <w:jc w:val="center"/>
      <w:rPr>
        <w:rFonts w:ascii="Times New Roman" w:hAnsi="Times New Roman" w:eastAsia="Times New Roman" w:cs="Times New Roman"/>
        <w:b/>
        <w:b/>
        <w:color w:val="000000"/>
      </w:rPr>
    </w:pPr>
    <w:r>
      <w:rPr>
        <w:rFonts w:eastAsia="Times New Roman" w:cs="Times New Roman" w:ascii="Times New Roman" w:hAnsi="Times New Roman"/>
        <w:b/>
        <w:color w:val="000000"/>
      </w:rPr>
      <w:t>Ministério da Educação</w:t>
    </w:r>
  </w:p>
  <w:p>
    <w:pPr>
      <w:pStyle w:val="Normal"/>
      <w:jc w:val="center"/>
      <w:rPr>
        <w:rFonts w:ascii="Times New Roman" w:hAnsi="Times New Roman" w:eastAsia="Times New Roman" w:cs="Times New Roman"/>
        <w:b/>
        <w:b/>
        <w:color w:val="000000"/>
      </w:rPr>
    </w:pPr>
    <w:r>
      <w:rPr>
        <w:rFonts w:eastAsia="Times New Roman" w:cs="Times New Roman" w:ascii="Times New Roman" w:hAnsi="Times New Roman"/>
        <w:b/>
        <w:color w:val="000000"/>
      </w:rPr>
      <w:t>Secretaria de Educação Profissional e Tecnológica</w:t>
    </w:r>
  </w:p>
  <w:p>
    <w:pPr>
      <w:pStyle w:val="Normal"/>
      <w:jc w:val="center"/>
      <w:rPr>
        <w:rFonts w:ascii="Times New Roman" w:hAnsi="Times New Roman" w:eastAsia="Times New Roman" w:cs="Times New Roman"/>
        <w:b/>
        <w:b/>
        <w:color w:val="000000"/>
      </w:rPr>
    </w:pPr>
    <w:r>
      <w:rPr>
        <w:rFonts w:eastAsia="Times New Roman" w:cs="Times New Roman" w:ascii="Times New Roman" w:hAnsi="Times New Roman"/>
        <w:b/>
        <w:color w:val="000000"/>
      </w:rPr>
      <w:t>Instituto Federal de Educação, Ciência e Tecnologia do Sertão Pernambucano</w:t>
    </w:r>
  </w:p>
  <w:p>
    <w:pPr>
      <w:pStyle w:val="Normal"/>
      <w:jc w:val="center"/>
      <w:rPr/>
    </w:pPr>
    <w:r>
      <w:rPr>
        <w:rFonts w:eastAsia="Times New Roman" w:cs="Times New Roman" w:ascii="Times New Roman" w:hAnsi="Times New Roman"/>
        <w:b/>
      </w:rPr>
      <w:t>Reitoria</w:t>
    </w:r>
  </w:p>
</w:hdr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00000A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LOnormal"/>
    <w:next w:val="Corpodotexto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00000A"/>
      <w:kern w:val="0"/>
      <w:sz w:val="24"/>
      <w:szCs w:val="24"/>
      <w:lang w:val="pt-BR" w:eastAsia="zh-CN" w:bidi="hi-IN"/>
    </w:rPr>
  </w:style>
  <w:style w:type="paragraph" w:styleId="Subttulo">
    <w:name w:val="Subtitle"/>
    <w:basedOn w:val="LO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/>
    <w:rPr/>
  </w:style>
  <w:style w:type="paragraph" w:styleId="Western" w:customStyle="1">
    <w:name w:val="western"/>
    <w:basedOn w:val="Normal"/>
    <w:qFormat/>
    <w:pPr>
      <w:spacing w:before="280" w:after="119"/>
    </w:pPr>
    <w:rPr>
      <w:rFonts w:ascii="Times New Roman" w:hAnsi="Times New Roman" w:eastAsia="Times New Roman" w:cs="Times New Roman"/>
    </w:rPr>
  </w:style>
  <w:style w:type="paragraph" w:styleId="Default" w:customStyle="1">
    <w:name w:val="Default"/>
    <w:qFormat/>
    <w:rsid w:val="008f0927"/>
    <w:pPr>
      <w:widowControl/>
      <w:suppressAutoHyphens w:val="false"/>
      <w:bidi w:val="0"/>
      <w:spacing w:before="0" w:after="0"/>
      <w:jc w:val="left"/>
    </w:pPr>
    <w:rPr>
      <w:rFonts w:ascii="Calibri" w:hAnsi="Calibri" w:eastAsia="Liberation Serif" w:cs="Calibri"/>
      <w:color w:val="000000"/>
      <w:kern w:val="0"/>
      <w:sz w:val="24"/>
      <w:szCs w:val="24"/>
      <w:lang w:val="pt-BR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LibreOffice/7.3.7.2$Windows_X86_64 LibreOffice_project/e114eadc50a9ff8d8c8a0567d6da8f454beeb84f</Application>
  <AppVersion>15.0000</AppVersion>
  <Pages>1</Pages>
  <Words>126</Words>
  <Characters>793</Characters>
  <CharactersWithSpaces>910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2021-04-19T21:56:00Z</dcterms:created>
  <dc:creator>USUARIO</dc:creator>
  <dc:description/>
  <dc:language>pt-BR</dc:language>
  <cp:lastModifiedBy/>
  <dcterms:modified xsi:type="dcterms:W3CDTF">2023-07-21T09:09:55Z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